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0E1E" w:rsidRDefault="005B62A2">
      <w:pPr>
        <w:pStyle w:val="Tekstpodstawowy"/>
        <w:spacing w:before="30"/>
        <w:ind w:left="226" w:right="486"/>
        <w:jc w:val="center"/>
      </w:pPr>
      <w:r>
        <w:pict>
          <v:line id="_x0000_s1040" style="position:absolute;left:0;text-align:left;z-index:15729152;mso-position-horizontal-relative:page;mso-position-vertical-relative:page" from="47.65pt,57.95pt" to="552.7pt,57.95pt" strokeweight=".72pt">
            <w10:wrap anchorx="page" anchory="page"/>
          </v:line>
        </w:pict>
      </w:r>
      <w:r w:rsidR="00A50DA4">
        <w:t>Burmistrz</w:t>
      </w:r>
      <w:r w:rsidR="00A50DA4">
        <w:rPr>
          <w:spacing w:val="-4"/>
        </w:rPr>
        <w:t xml:space="preserve"> </w:t>
      </w:r>
      <w:r w:rsidR="00A50DA4">
        <w:t>Miasta</w:t>
      </w:r>
      <w:r w:rsidR="00A50DA4">
        <w:rPr>
          <w:spacing w:val="-2"/>
        </w:rPr>
        <w:t xml:space="preserve"> </w:t>
      </w:r>
      <w:r w:rsidR="00A50DA4">
        <w:t>Stoczek</w:t>
      </w:r>
      <w:r w:rsidR="00A50DA4">
        <w:rPr>
          <w:spacing w:val="-4"/>
        </w:rPr>
        <w:t xml:space="preserve"> </w:t>
      </w:r>
      <w:r w:rsidR="00A50DA4">
        <w:rPr>
          <w:spacing w:val="-2"/>
        </w:rPr>
        <w:t>Łukowski</w:t>
      </w:r>
    </w:p>
    <w:p w:rsidR="00020E1E" w:rsidRDefault="00020E1E">
      <w:pPr>
        <w:pStyle w:val="Tekstpodstawowy"/>
        <w:rPr>
          <w:sz w:val="20"/>
        </w:rPr>
      </w:pPr>
    </w:p>
    <w:p w:rsidR="00020E1E" w:rsidRDefault="00020E1E">
      <w:pPr>
        <w:pStyle w:val="Tekstpodstawowy"/>
        <w:rPr>
          <w:sz w:val="20"/>
        </w:rPr>
      </w:pPr>
    </w:p>
    <w:p w:rsidR="00020E1E" w:rsidRDefault="00020E1E">
      <w:pPr>
        <w:pStyle w:val="Tekstpodstawowy"/>
        <w:rPr>
          <w:sz w:val="20"/>
        </w:rPr>
      </w:pPr>
    </w:p>
    <w:p w:rsidR="00020E1E" w:rsidRDefault="00020E1E">
      <w:pPr>
        <w:pStyle w:val="Tekstpodstawowy"/>
        <w:rPr>
          <w:sz w:val="20"/>
        </w:rPr>
      </w:pPr>
    </w:p>
    <w:p w:rsidR="00020E1E" w:rsidRDefault="00020E1E">
      <w:pPr>
        <w:pStyle w:val="Tekstpodstawowy"/>
        <w:rPr>
          <w:sz w:val="20"/>
        </w:rPr>
      </w:pPr>
    </w:p>
    <w:p w:rsidR="00020E1E" w:rsidRDefault="00020E1E">
      <w:pPr>
        <w:pStyle w:val="Tekstpodstawowy"/>
      </w:pPr>
    </w:p>
    <w:p w:rsidR="00020E1E" w:rsidRDefault="00A50DA4">
      <w:pPr>
        <w:spacing w:before="20"/>
        <w:ind w:left="2359" w:right="2618"/>
        <w:jc w:val="center"/>
        <w:rPr>
          <w:b/>
          <w:sz w:val="40"/>
        </w:rPr>
      </w:pPr>
      <w:r>
        <w:rPr>
          <w:b/>
          <w:sz w:val="40"/>
        </w:rPr>
        <w:t>OCENA</w:t>
      </w:r>
      <w:r>
        <w:rPr>
          <w:b/>
          <w:spacing w:val="-4"/>
          <w:sz w:val="40"/>
        </w:rPr>
        <w:t xml:space="preserve"> </w:t>
      </w:r>
      <w:r>
        <w:rPr>
          <w:b/>
          <w:spacing w:val="-2"/>
          <w:sz w:val="40"/>
        </w:rPr>
        <w:t>AKTUALNOŚCI</w:t>
      </w:r>
    </w:p>
    <w:p w:rsidR="00020E1E" w:rsidRDefault="00A50DA4">
      <w:pPr>
        <w:spacing w:before="74" w:line="276" w:lineRule="auto"/>
        <w:ind w:left="226" w:right="484"/>
        <w:jc w:val="center"/>
        <w:rPr>
          <w:b/>
          <w:sz w:val="40"/>
        </w:rPr>
      </w:pPr>
      <w:r>
        <w:rPr>
          <w:b/>
          <w:sz w:val="40"/>
        </w:rPr>
        <w:t>STUDIUM</w:t>
      </w:r>
      <w:r>
        <w:rPr>
          <w:b/>
          <w:spacing w:val="-9"/>
          <w:sz w:val="40"/>
        </w:rPr>
        <w:t xml:space="preserve"> </w:t>
      </w:r>
      <w:r>
        <w:rPr>
          <w:b/>
          <w:sz w:val="40"/>
        </w:rPr>
        <w:t>UWARUNKOWAŃ</w:t>
      </w:r>
      <w:r>
        <w:rPr>
          <w:b/>
          <w:spacing w:val="-12"/>
          <w:sz w:val="40"/>
        </w:rPr>
        <w:t xml:space="preserve"> </w:t>
      </w:r>
      <w:r>
        <w:rPr>
          <w:b/>
          <w:sz w:val="40"/>
        </w:rPr>
        <w:t>I</w:t>
      </w:r>
      <w:r>
        <w:rPr>
          <w:b/>
          <w:spacing w:val="-8"/>
          <w:sz w:val="40"/>
        </w:rPr>
        <w:t xml:space="preserve"> </w:t>
      </w:r>
      <w:r>
        <w:rPr>
          <w:b/>
          <w:sz w:val="40"/>
        </w:rPr>
        <w:t>KIERUNKÓW ZAGOSPODAROWANIA PRZESTRZENNEGO</w:t>
      </w:r>
    </w:p>
    <w:p w:rsidR="00020E1E" w:rsidRDefault="00A50DA4">
      <w:pPr>
        <w:spacing w:line="276" w:lineRule="auto"/>
        <w:ind w:left="226" w:right="487"/>
        <w:jc w:val="center"/>
        <w:rPr>
          <w:b/>
          <w:sz w:val="40"/>
        </w:rPr>
      </w:pPr>
      <w:r>
        <w:rPr>
          <w:b/>
          <w:sz w:val="40"/>
        </w:rPr>
        <w:t>ORAZ</w:t>
      </w:r>
      <w:r>
        <w:rPr>
          <w:b/>
          <w:spacing w:val="-11"/>
          <w:sz w:val="40"/>
        </w:rPr>
        <w:t xml:space="preserve"> </w:t>
      </w:r>
      <w:r>
        <w:rPr>
          <w:b/>
          <w:sz w:val="40"/>
        </w:rPr>
        <w:t>MIEJSCOWYCH</w:t>
      </w:r>
      <w:r>
        <w:rPr>
          <w:b/>
          <w:spacing w:val="-11"/>
          <w:sz w:val="40"/>
        </w:rPr>
        <w:t xml:space="preserve"> </w:t>
      </w:r>
      <w:r>
        <w:rPr>
          <w:b/>
          <w:sz w:val="40"/>
        </w:rPr>
        <w:t>PLANÓW</w:t>
      </w:r>
      <w:r>
        <w:rPr>
          <w:b/>
          <w:spacing w:val="-11"/>
          <w:sz w:val="40"/>
        </w:rPr>
        <w:t xml:space="preserve"> </w:t>
      </w:r>
      <w:r>
        <w:rPr>
          <w:b/>
          <w:sz w:val="40"/>
        </w:rPr>
        <w:t xml:space="preserve">ZAGOSPODAROWANIA </w:t>
      </w:r>
      <w:r>
        <w:rPr>
          <w:b/>
          <w:spacing w:val="-2"/>
          <w:sz w:val="40"/>
        </w:rPr>
        <w:t>PRZESTRZENNEGO</w:t>
      </w:r>
    </w:p>
    <w:p w:rsidR="00020E1E" w:rsidRDefault="00A50DA4">
      <w:pPr>
        <w:ind w:left="2359" w:right="2618"/>
        <w:jc w:val="center"/>
        <w:rPr>
          <w:b/>
          <w:sz w:val="40"/>
        </w:rPr>
      </w:pPr>
      <w:r>
        <w:rPr>
          <w:b/>
          <w:sz w:val="40"/>
        </w:rPr>
        <w:t>MIASTA</w:t>
      </w:r>
      <w:r>
        <w:rPr>
          <w:b/>
          <w:spacing w:val="-8"/>
          <w:sz w:val="40"/>
        </w:rPr>
        <w:t xml:space="preserve"> </w:t>
      </w:r>
      <w:r>
        <w:rPr>
          <w:b/>
          <w:sz w:val="40"/>
        </w:rPr>
        <w:t>STOCZEK</w:t>
      </w:r>
      <w:r>
        <w:rPr>
          <w:b/>
          <w:spacing w:val="-8"/>
          <w:sz w:val="40"/>
        </w:rPr>
        <w:t xml:space="preserve"> </w:t>
      </w:r>
      <w:r>
        <w:rPr>
          <w:b/>
          <w:spacing w:val="-2"/>
          <w:sz w:val="40"/>
        </w:rPr>
        <w:t>ŁUKOWSKI</w:t>
      </w:r>
    </w:p>
    <w:p w:rsidR="00020E1E" w:rsidRDefault="00020E1E">
      <w:pPr>
        <w:pStyle w:val="Tekstpodstawowy"/>
        <w:rPr>
          <w:b/>
          <w:sz w:val="20"/>
        </w:rPr>
      </w:pPr>
    </w:p>
    <w:p w:rsidR="00020E1E" w:rsidRDefault="00020E1E">
      <w:pPr>
        <w:pStyle w:val="Tekstpodstawowy"/>
        <w:rPr>
          <w:b/>
          <w:sz w:val="20"/>
        </w:rPr>
      </w:pPr>
    </w:p>
    <w:p w:rsidR="00020E1E" w:rsidRDefault="00020E1E">
      <w:pPr>
        <w:pStyle w:val="Tekstpodstawowy"/>
        <w:rPr>
          <w:b/>
          <w:sz w:val="20"/>
        </w:rPr>
      </w:pPr>
    </w:p>
    <w:p w:rsidR="00020E1E" w:rsidRDefault="00A50DA4">
      <w:pPr>
        <w:pStyle w:val="Tekstpodstawowy"/>
        <w:spacing w:before="4"/>
        <w:rPr>
          <w:b/>
          <w:sz w:val="27"/>
        </w:rPr>
      </w:pPr>
      <w:r>
        <w:rPr>
          <w:noProof/>
          <w:lang w:eastAsia="pl-PL"/>
        </w:rPr>
        <w:drawing>
          <wp:anchor distT="0" distB="0" distL="0" distR="0" simplePos="0" relativeHeight="251658240" behindDoc="0" locked="0" layoutInCell="1" allowOverlap="1">
            <wp:simplePos x="0" y="0"/>
            <wp:positionH relativeFrom="page">
              <wp:posOffset>3026664</wp:posOffset>
            </wp:positionH>
            <wp:positionV relativeFrom="paragraph">
              <wp:posOffset>227381</wp:posOffset>
            </wp:positionV>
            <wp:extent cx="1534809" cy="178117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534809" cy="1781175"/>
                    </a:xfrm>
                    <a:prstGeom prst="rect">
                      <a:avLst/>
                    </a:prstGeom>
                  </pic:spPr>
                </pic:pic>
              </a:graphicData>
            </a:graphic>
          </wp:anchor>
        </w:drawing>
      </w:r>
    </w:p>
    <w:p w:rsidR="00020E1E" w:rsidRDefault="00020E1E">
      <w:pPr>
        <w:pStyle w:val="Tekstpodstawowy"/>
        <w:rPr>
          <w:b/>
          <w:sz w:val="40"/>
        </w:rPr>
      </w:pPr>
    </w:p>
    <w:p w:rsidR="00020E1E" w:rsidRDefault="00020E1E">
      <w:pPr>
        <w:pStyle w:val="Tekstpodstawowy"/>
        <w:rPr>
          <w:b/>
          <w:sz w:val="40"/>
        </w:rPr>
      </w:pPr>
    </w:p>
    <w:p w:rsidR="00020E1E" w:rsidRDefault="00020E1E">
      <w:pPr>
        <w:pStyle w:val="Tekstpodstawowy"/>
        <w:spacing w:before="10"/>
        <w:rPr>
          <w:b/>
          <w:sz w:val="32"/>
        </w:rPr>
      </w:pPr>
    </w:p>
    <w:p w:rsidR="00020E1E" w:rsidRDefault="00A50DA4">
      <w:pPr>
        <w:pStyle w:val="Tekstpodstawowy"/>
        <w:spacing w:line="276" w:lineRule="auto"/>
        <w:ind w:left="6278" w:right="472" w:firstLine="2119"/>
        <w:jc w:val="right"/>
      </w:pPr>
      <w:r>
        <w:rPr>
          <w:spacing w:val="-2"/>
        </w:rPr>
        <w:t xml:space="preserve">Załącznik </w:t>
      </w:r>
      <w:r>
        <w:t>do</w:t>
      </w:r>
      <w:r>
        <w:rPr>
          <w:spacing w:val="-9"/>
        </w:rPr>
        <w:t xml:space="preserve"> </w:t>
      </w:r>
      <w:r>
        <w:t>Uchwały</w:t>
      </w:r>
      <w:r>
        <w:rPr>
          <w:spacing w:val="-13"/>
        </w:rPr>
        <w:t xml:space="preserve"> </w:t>
      </w:r>
      <w:r>
        <w:t>Nr</w:t>
      </w:r>
      <w:r>
        <w:rPr>
          <w:spacing w:val="-9"/>
        </w:rPr>
        <w:t xml:space="preserve"> </w:t>
      </w:r>
      <w:r>
        <w:t>XLVII/311/2023 Rady Miasta Stoczek Łukowski z dnia 30 marca 2023 r.</w:t>
      </w:r>
    </w:p>
    <w:p w:rsidR="00020E1E" w:rsidRDefault="00020E1E">
      <w:pPr>
        <w:pStyle w:val="Tekstpodstawowy"/>
      </w:pPr>
    </w:p>
    <w:p w:rsidR="00020E1E" w:rsidRDefault="00020E1E">
      <w:pPr>
        <w:pStyle w:val="Tekstpodstawowy"/>
      </w:pPr>
    </w:p>
    <w:p w:rsidR="00020E1E" w:rsidRDefault="00020E1E">
      <w:pPr>
        <w:pStyle w:val="Tekstpodstawowy"/>
      </w:pPr>
    </w:p>
    <w:p w:rsidR="00020E1E" w:rsidRDefault="00020E1E">
      <w:pPr>
        <w:pStyle w:val="Tekstpodstawowy"/>
      </w:pPr>
    </w:p>
    <w:p w:rsidR="00020E1E" w:rsidRDefault="00020E1E">
      <w:pPr>
        <w:pStyle w:val="Tekstpodstawowy"/>
      </w:pPr>
    </w:p>
    <w:p w:rsidR="00020E1E" w:rsidRDefault="00020E1E">
      <w:pPr>
        <w:pStyle w:val="Tekstpodstawowy"/>
      </w:pPr>
    </w:p>
    <w:p w:rsidR="00020E1E" w:rsidRDefault="00020E1E">
      <w:pPr>
        <w:pStyle w:val="Tekstpodstawowy"/>
      </w:pPr>
    </w:p>
    <w:p w:rsidR="00020E1E" w:rsidRDefault="00020E1E">
      <w:pPr>
        <w:pStyle w:val="Tekstpodstawowy"/>
      </w:pPr>
    </w:p>
    <w:p w:rsidR="00020E1E" w:rsidRDefault="00A50DA4">
      <w:pPr>
        <w:spacing w:before="209"/>
        <w:ind w:left="226" w:right="129"/>
        <w:jc w:val="center"/>
      </w:pPr>
      <w:r>
        <w:t>Stoczek</w:t>
      </w:r>
      <w:r>
        <w:rPr>
          <w:spacing w:val="-7"/>
        </w:rPr>
        <w:t xml:space="preserve"> </w:t>
      </w:r>
      <w:r>
        <w:t>Łukowski,</w:t>
      </w:r>
      <w:r>
        <w:rPr>
          <w:spacing w:val="-6"/>
        </w:rPr>
        <w:t xml:space="preserve"> </w:t>
      </w:r>
      <w:r>
        <w:rPr>
          <w:spacing w:val="-4"/>
        </w:rPr>
        <w:t>2023</w:t>
      </w:r>
    </w:p>
    <w:p w:rsidR="00020E1E" w:rsidRDefault="00020E1E">
      <w:pPr>
        <w:jc w:val="center"/>
        <w:sectPr w:rsidR="00020E1E">
          <w:type w:val="continuous"/>
          <w:pgSz w:w="11910" w:h="16840"/>
          <w:pgMar w:top="660" w:right="940" w:bottom="280" w:left="1200" w:header="708" w:footer="708" w:gutter="0"/>
          <w:cols w:space="708"/>
        </w:sectPr>
      </w:pPr>
    </w:p>
    <w:p w:rsidR="00020E1E" w:rsidRDefault="00020E1E">
      <w:pPr>
        <w:pStyle w:val="Tekstpodstawowy"/>
        <w:rPr>
          <w:sz w:val="20"/>
        </w:rPr>
      </w:pPr>
    </w:p>
    <w:p w:rsidR="00020E1E" w:rsidRDefault="00020E1E">
      <w:pPr>
        <w:pStyle w:val="Tekstpodstawowy"/>
        <w:rPr>
          <w:sz w:val="20"/>
        </w:rPr>
      </w:pPr>
    </w:p>
    <w:p w:rsidR="00020E1E" w:rsidRDefault="00020E1E">
      <w:pPr>
        <w:pStyle w:val="Tekstpodstawowy"/>
        <w:rPr>
          <w:sz w:val="20"/>
        </w:rPr>
      </w:pPr>
    </w:p>
    <w:p w:rsidR="00020E1E" w:rsidRDefault="00020E1E">
      <w:pPr>
        <w:pStyle w:val="Tekstpodstawowy"/>
        <w:rPr>
          <w:sz w:val="20"/>
        </w:rPr>
      </w:pPr>
    </w:p>
    <w:p w:rsidR="00020E1E" w:rsidRDefault="00020E1E">
      <w:pPr>
        <w:pStyle w:val="Tekstpodstawowy"/>
        <w:rPr>
          <w:sz w:val="20"/>
        </w:rPr>
      </w:pPr>
    </w:p>
    <w:p w:rsidR="00020E1E" w:rsidRDefault="00020E1E">
      <w:pPr>
        <w:pStyle w:val="Tekstpodstawowy"/>
        <w:rPr>
          <w:sz w:val="20"/>
        </w:rPr>
      </w:pPr>
    </w:p>
    <w:p w:rsidR="00020E1E" w:rsidRDefault="00020E1E">
      <w:pPr>
        <w:pStyle w:val="Tekstpodstawowy"/>
        <w:rPr>
          <w:sz w:val="20"/>
        </w:rPr>
      </w:pPr>
    </w:p>
    <w:p w:rsidR="00020E1E" w:rsidRDefault="00020E1E">
      <w:pPr>
        <w:pStyle w:val="Tekstpodstawowy"/>
        <w:rPr>
          <w:sz w:val="20"/>
        </w:rPr>
      </w:pPr>
    </w:p>
    <w:p w:rsidR="00020E1E" w:rsidRDefault="00020E1E">
      <w:pPr>
        <w:pStyle w:val="Tekstpodstawowy"/>
        <w:rPr>
          <w:sz w:val="20"/>
        </w:rPr>
      </w:pPr>
    </w:p>
    <w:p w:rsidR="00020E1E" w:rsidRDefault="00020E1E">
      <w:pPr>
        <w:pStyle w:val="Tekstpodstawowy"/>
        <w:rPr>
          <w:sz w:val="20"/>
        </w:rPr>
      </w:pPr>
    </w:p>
    <w:p w:rsidR="00020E1E" w:rsidRDefault="00020E1E">
      <w:pPr>
        <w:pStyle w:val="Tekstpodstawowy"/>
        <w:rPr>
          <w:sz w:val="20"/>
        </w:rPr>
      </w:pPr>
    </w:p>
    <w:p w:rsidR="00020E1E" w:rsidRDefault="00020E1E">
      <w:pPr>
        <w:pStyle w:val="Tekstpodstawowy"/>
        <w:rPr>
          <w:sz w:val="20"/>
        </w:rPr>
      </w:pPr>
    </w:p>
    <w:p w:rsidR="00020E1E" w:rsidRDefault="00020E1E">
      <w:pPr>
        <w:pStyle w:val="Tekstpodstawowy"/>
        <w:rPr>
          <w:sz w:val="20"/>
        </w:rPr>
      </w:pPr>
    </w:p>
    <w:p w:rsidR="00020E1E" w:rsidRDefault="00020E1E">
      <w:pPr>
        <w:pStyle w:val="Tekstpodstawowy"/>
        <w:rPr>
          <w:sz w:val="20"/>
        </w:rPr>
      </w:pPr>
    </w:p>
    <w:p w:rsidR="00020E1E" w:rsidRDefault="00020E1E">
      <w:pPr>
        <w:pStyle w:val="Tekstpodstawowy"/>
        <w:rPr>
          <w:sz w:val="20"/>
        </w:rPr>
      </w:pPr>
    </w:p>
    <w:p w:rsidR="00020E1E" w:rsidRDefault="00020E1E">
      <w:pPr>
        <w:pStyle w:val="Tekstpodstawowy"/>
        <w:rPr>
          <w:sz w:val="20"/>
        </w:rPr>
      </w:pPr>
    </w:p>
    <w:p w:rsidR="00020E1E" w:rsidRDefault="00020E1E">
      <w:pPr>
        <w:pStyle w:val="Tekstpodstawowy"/>
        <w:rPr>
          <w:sz w:val="20"/>
        </w:rPr>
      </w:pPr>
    </w:p>
    <w:p w:rsidR="00020E1E" w:rsidRDefault="00020E1E">
      <w:pPr>
        <w:pStyle w:val="Tekstpodstawowy"/>
        <w:rPr>
          <w:sz w:val="20"/>
        </w:rPr>
      </w:pPr>
    </w:p>
    <w:p w:rsidR="00020E1E" w:rsidRDefault="00020E1E">
      <w:pPr>
        <w:pStyle w:val="Tekstpodstawowy"/>
        <w:rPr>
          <w:sz w:val="20"/>
        </w:rPr>
      </w:pPr>
    </w:p>
    <w:p w:rsidR="00020E1E" w:rsidRDefault="00020E1E">
      <w:pPr>
        <w:pStyle w:val="Tekstpodstawowy"/>
        <w:rPr>
          <w:sz w:val="20"/>
        </w:rPr>
      </w:pPr>
    </w:p>
    <w:p w:rsidR="00020E1E" w:rsidRDefault="00020E1E">
      <w:pPr>
        <w:pStyle w:val="Tekstpodstawowy"/>
        <w:rPr>
          <w:sz w:val="20"/>
        </w:rPr>
      </w:pPr>
    </w:p>
    <w:p w:rsidR="00020E1E" w:rsidRDefault="00020E1E">
      <w:pPr>
        <w:pStyle w:val="Tekstpodstawowy"/>
        <w:rPr>
          <w:sz w:val="20"/>
        </w:rPr>
      </w:pPr>
    </w:p>
    <w:p w:rsidR="00020E1E" w:rsidRDefault="00020E1E">
      <w:pPr>
        <w:pStyle w:val="Tekstpodstawowy"/>
        <w:rPr>
          <w:sz w:val="20"/>
        </w:rPr>
      </w:pPr>
    </w:p>
    <w:p w:rsidR="00020E1E" w:rsidRDefault="00020E1E">
      <w:pPr>
        <w:pStyle w:val="Tekstpodstawowy"/>
        <w:rPr>
          <w:sz w:val="20"/>
        </w:rPr>
      </w:pPr>
    </w:p>
    <w:p w:rsidR="00020E1E" w:rsidRDefault="00020E1E">
      <w:pPr>
        <w:pStyle w:val="Tekstpodstawowy"/>
        <w:rPr>
          <w:sz w:val="20"/>
        </w:rPr>
      </w:pPr>
    </w:p>
    <w:p w:rsidR="00020E1E" w:rsidRDefault="00020E1E">
      <w:pPr>
        <w:pStyle w:val="Tekstpodstawowy"/>
        <w:rPr>
          <w:sz w:val="20"/>
        </w:rPr>
      </w:pPr>
    </w:p>
    <w:p w:rsidR="00020E1E" w:rsidRDefault="00020E1E">
      <w:pPr>
        <w:pStyle w:val="Tekstpodstawowy"/>
        <w:rPr>
          <w:sz w:val="20"/>
        </w:rPr>
      </w:pPr>
    </w:p>
    <w:p w:rsidR="00020E1E" w:rsidRDefault="00020E1E">
      <w:pPr>
        <w:pStyle w:val="Tekstpodstawowy"/>
        <w:rPr>
          <w:sz w:val="20"/>
        </w:rPr>
      </w:pPr>
    </w:p>
    <w:p w:rsidR="00020E1E" w:rsidRDefault="00020E1E">
      <w:pPr>
        <w:pStyle w:val="Tekstpodstawowy"/>
        <w:rPr>
          <w:sz w:val="20"/>
        </w:rPr>
      </w:pPr>
    </w:p>
    <w:p w:rsidR="00020E1E" w:rsidRDefault="00020E1E">
      <w:pPr>
        <w:pStyle w:val="Tekstpodstawowy"/>
        <w:rPr>
          <w:sz w:val="20"/>
        </w:rPr>
      </w:pPr>
    </w:p>
    <w:p w:rsidR="00020E1E" w:rsidRDefault="00020E1E">
      <w:pPr>
        <w:pStyle w:val="Tekstpodstawowy"/>
        <w:rPr>
          <w:sz w:val="20"/>
        </w:rPr>
      </w:pPr>
    </w:p>
    <w:p w:rsidR="00020E1E" w:rsidRDefault="00020E1E">
      <w:pPr>
        <w:pStyle w:val="Tekstpodstawowy"/>
        <w:rPr>
          <w:sz w:val="20"/>
        </w:rPr>
      </w:pPr>
    </w:p>
    <w:p w:rsidR="00020E1E" w:rsidRDefault="00020E1E">
      <w:pPr>
        <w:pStyle w:val="Tekstpodstawowy"/>
        <w:rPr>
          <w:sz w:val="20"/>
        </w:rPr>
      </w:pPr>
    </w:p>
    <w:p w:rsidR="00020E1E" w:rsidRDefault="00020E1E">
      <w:pPr>
        <w:pStyle w:val="Tekstpodstawowy"/>
        <w:rPr>
          <w:sz w:val="20"/>
        </w:rPr>
      </w:pPr>
    </w:p>
    <w:p w:rsidR="00020E1E" w:rsidRDefault="00020E1E">
      <w:pPr>
        <w:pStyle w:val="Tekstpodstawowy"/>
        <w:rPr>
          <w:sz w:val="20"/>
        </w:rPr>
      </w:pPr>
    </w:p>
    <w:p w:rsidR="00020E1E" w:rsidRDefault="00020E1E">
      <w:pPr>
        <w:pStyle w:val="Tekstpodstawowy"/>
        <w:rPr>
          <w:sz w:val="20"/>
        </w:rPr>
      </w:pPr>
    </w:p>
    <w:p w:rsidR="00020E1E" w:rsidRDefault="00020E1E">
      <w:pPr>
        <w:pStyle w:val="Tekstpodstawowy"/>
        <w:rPr>
          <w:sz w:val="20"/>
        </w:rPr>
      </w:pPr>
    </w:p>
    <w:p w:rsidR="00020E1E" w:rsidRDefault="00020E1E">
      <w:pPr>
        <w:pStyle w:val="Tekstpodstawowy"/>
        <w:rPr>
          <w:sz w:val="20"/>
        </w:rPr>
      </w:pPr>
    </w:p>
    <w:p w:rsidR="00020E1E" w:rsidRDefault="00020E1E">
      <w:pPr>
        <w:pStyle w:val="Tekstpodstawowy"/>
        <w:spacing w:before="10"/>
        <w:rPr>
          <w:sz w:val="27"/>
        </w:rPr>
      </w:pPr>
    </w:p>
    <w:p w:rsidR="00020E1E" w:rsidRDefault="00A50DA4">
      <w:pPr>
        <w:spacing w:before="57"/>
        <w:ind w:right="472"/>
        <w:jc w:val="right"/>
      </w:pPr>
      <w:r>
        <w:t>URBI-PLAN</w:t>
      </w:r>
      <w:r>
        <w:rPr>
          <w:spacing w:val="-7"/>
        </w:rPr>
        <w:t xml:space="preserve"> </w:t>
      </w:r>
      <w:r>
        <w:t>PRACOWNIA</w:t>
      </w:r>
      <w:r>
        <w:rPr>
          <w:spacing w:val="-5"/>
        </w:rPr>
        <w:t xml:space="preserve"> </w:t>
      </w:r>
      <w:r>
        <w:rPr>
          <w:spacing w:val="-2"/>
        </w:rPr>
        <w:t>URBANISTYCZNA</w:t>
      </w:r>
    </w:p>
    <w:p w:rsidR="00020E1E" w:rsidRDefault="00A50DA4">
      <w:pPr>
        <w:spacing w:before="38" w:line="276" w:lineRule="auto"/>
        <w:ind w:left="5548" w:right="473" w:firstLine="1255"/>
        <w:jc w:val="right"/>
      </w:pPr>
      <w:r>
        <w:t>MAŁGORZATA</w:t>
      </w:r>
      <w:r>
        <w:rPr>
          <w:spacing w:val="-13"/>
        </w:rPr>
        <w:t xml:space="preserve"> </w:t>
      </w:r>
      <w:r>
        <w:t>SIENKIEWICZ UL.</w:t>
      </w:r>
      <w:r>
        <w:rPr>
          <w:spacing w:val="-2"/>
        </w:rPr>
        <w:t xml:space="preserve"> </w:t>
      </w:r>
      <w:r>
        <w:t>ARMII</w:t>
      </w:r>
      <w:r>
        <w:rPr>
          <w:spacing w:val="-2"/>
        </w:rPr>
        <w:t xml:space="preserve"> </w:t>
      </w:r>
      <w:r>
        <w:t>KRAJOWEJ</w:t>
      </w:r>
      <w:r>
        <w:rPr>
          <w:spacing w:val="-4"/>
        </w:rPr>
        <w:t xml:space="preserve"> </w:t>
      </w:r>
      <w:r>
        <w:t>9/3,</w:t>
      </w:r>
      <w:r>
        <w:rPr>
          <w:spacing w:val="-4"/>
        </w:rPr>
        <w:t xml:space="preserve"> </w:t>
      </w:r>
      <w:r>
        <w:t>08-110</w:t>
      </w:r>
      <w:r>
        <w:rPr>
          <w:spacing w:val="-1"/>
        </w:rPr>
        <w:t xml:space="preserve"> </w:t>
      </w:r>
      <w:r>
        <w:rPr>
          <w:spacing w:val="-2"/>
        </w:rPr>
        <w:t>SIEDLCE</w:t>
      </w:r>
    </w:p>
    <w:p w:rsidR="00020E1E" w:rsidRDefault="00020E1E">
      <w:pPr>
        <w:pStyle w:val="Tekstpodstawowy"/>
        <w:rPr>
          <w:sz w:val="22"/>
        </w:rPr>
      </w:pPr>
    </w:p>
    <w:p w:rsidR="00020E1E" w:rsidRDefault="00020E1E">
      <w:pPr>
        <w:pStyle w:val="Tekstpodstawowy"/>
        <w:rPr>
          <w:sz w:val="22"/>
        </w:rPr>
      </w:pPr>
    </w:p>
    <w:p w:rsidR="00020E1E" w:rsidRDefault="00020E1E">
      <w:pPr>
        <w:pStyle w:val="Tekstpodstawowy"/>
        <w:rPr>
          <w:sz w:val="22"/>
        </w:rPr>
      </w:pPr>
    </w:p>
    <w:p w:rsidR="00020E1E" w:rsidRDefault="00020E1E">
      <w:pPr>
        <w:pStyle w:val="Tekstpodstawowy"/>
        <w:rPr>
          <w:sz w:val="22"/>
        </w:rPr>
      </w:pPr>
    </w:p>
    <w:p w:rsidR="00020E1E" w:rsidRDefault="005B62A2">
      <w:pPr>
        <w:spacing w:before="161" w:line="276" w:lineRule="auto"/>
        <w:ind w:left="5546" w:right="472" w:firstLine="2071"/>
        <w:jc w:val="right"/>
        <w:rPr>
          <w:i/>
        </w:rPr>
      </w:pPr>
      <w:r>
        <w:pict>
          <v:shapetype id="_x0000_t202" coordsize="21600,21600" o:spt="202" path="m,l,21600r21600,l21600,xe">
            <v:stroke joinstyle="miter"/>
            <v:path gradientshapeok="t" o:connecttype="rect"/>
          </v:shapetype>
          <v:shape id="docshape3" o:spid="_x0000_s1039" type="#_x0000_t202" style="position:absolute;left:0;text-align:left;margin-left:294.85pt;margin-top:128.2pt;width:5.6pt;height:11.05pt;z-index:-16220160;mso-position-horizontal-relative:page" filled="f" stroked="f">
            <v:textbox inset="0,0,0,0">
              <w:txbxContent>
                <w:p w:rsidR="005B62A2" w:rsidRDefault="005B62A2">
                  <w:pPr>
                    <w:spacing w:line="221" w:lineRule="exact"/>
                  </w:pPr>
                  <w:r>
                    <w:t>2</w:t>
                  </w:r>
                </w:p>
              </w:txbxContent>
            </v:textbox>
            <w10:wrap anchorx="page"/>
          </v:shape>
        </w:pict>
      </w:r>
      <w:r w:rsidR="00A50DA4">
        <w:t>Główny</w:t>
      </w:r>
      <w:r w:rsidR="00A50DA4">
        <w:rPr>
          <w:spacing w:val="-13"/>
        </w:rPr>
        <w:t xml:space="preserve"> </w:t>
      </w:r>
      <w:r w:rsidR="00A50DA4">
        <w:t xml:space="preserve">projektant </w:t>
      </w:r>
      <w:r w:rsidR="00A50DA4">
        <w:rPr>
          <w:b/>
          <w:sz w:val="24"/>
        </w:rPr>
        <w:t>mgr</w:t>
      </w:r>
      <w:r w:rsidR="00A50DA4">
        <w:rPr>
          <w:b/>
          <w:spacing w:val="-7"/>
          <w:sz w:val="24"/>
        </w:rPr>
        <w:t xml:space="preserve"> </w:t>
      </w:r>
      <w:r w:rsidR="00A50DA4">
        <w:rPr>
          <w:b/>
          <w:sz w:val="24"/>
        </w:rPr>
        <w:t>inż.</w:t>
      </w:r>
      <w:r w:rsidR="00A50DA4">
        <w:rPr>
          <w:b/>
          <w:spacing w:val="-9"/>
          <w:sz w:val="24"/>
        </w:rPr>
        <w:t xml:space="preserve"> </w:t>
      </w:r>
      <w:r w:rsidR="00A50DA4">
        <w:rPr>
          <w:b/>
          <w:sz w:val="24"/>
        </w:rPr>
        <w:t>arch.</w:t>
      </w:r>
      <w:r w:rsidR="00A50DA4">
        <w:rPr>
          <w:b/>
          <w:spacing w:val="-7"/>
          <w:sz w:val="24"/>
        </w:rPr>
        <w:t xml:space="preserve"> </w:t>
      </w:r>
      <w:r w:rsidR="00A50DA4">
        <w:rPr>
          <w:b/>
          <w:sz w:val="24"/>
        </w:rPr>
        <w:t>Małgorzata</w:t>
      </w:r>
      <w:r w:rsidR="00A50DA4">
        <w:rPr>
          <w:b/>
          <w:spacing w:val="-8"/>
          <w:sz w:val="24"/>
        </w:rPr>
        <w:t xml:space="preserve"> </w:t>
      </w:r>
      <w:r w:rsidR="00A50DA4">
        <w:rPr>
          <w:b/>
          <w:sz w:val="24"/>
        </w:rPr>
        <w:t xml:space="preserve">Sienkiewicz </w:t>
      </w:r>
      <w:r w:rsidR="00A50DA4">
        <w:rPr>
          <w:i/>
        </w:rPr>
        <w:t>uprawnienia urbanistyczne nr 880/89</w:t>
      </w:r>
    </w:p>
    <w:p w:rsidR="00020E1E" w:rsidRDefault="00020E1E">
      <w:pPr>
        <w:pStyle w:val="Tekstpodstawowy"/>
        <w:rPr>
          <w:i/>
          <w:sz w:val="20"/>
        </w:rPr>
      </w:pPr>
    </w:p>
    <w:p w:rsidR="00020E1E" w:rsidRDefault="00020E1E">
      <w:pPr>
        <w:pStyle w:val="Tekstpodstawowy"/>
        <w:rPr>
          <w:i/>
          <w:sz w:val="20"/>
        </w:rPr>
      </w:pPr>
    </w:p>
    <w:p w:rsidR="00020E1E" w:rsidRDefault="00020E1E">
      <w:pPr>
        <w:pStyle w:val="Tekstpodstawowy"/>
        <w:rPr>
          <w:i/>
          <w:sz w:val="20"/>
        </w:rPr>
      </w:pPr>
    </w:p>
    <w:p w:rsidR="00020E1E" w:rsidRDefault="00020E1E">
      <w:pPr>
        <w:pStyle w:val="Tekstpodstawowy"/>
        <w:rPr>
          <w:i/>
          <w:sz w:val="20"/>
        </w:rPr>
      </w:pPr>
    </w:p>
    <w:p w:rsidR="00020E1E" w:rsidRDefault="005B62A2">
      <w:pPr>
        <w:pStyle w:val="Tekstpodstawowy"/>
        <w:spacing w:before="8"/>
        <w:rPr>
          <w:i/>
        </w:rPr>
      </w:pPr>
      <w:r>
        <w:pict>
          <v:rect id="docshape4" o:spid="_x0000_s1038" style="position:absolute;margin-left:281.3pt;margin-top:16.25pt;width:30.95pt;height:30.25pt;z-index:-15727616;mso-wrap-distance-left:0;mso-wrap-distance-right:0;mso-position-horizontal-relative:page" stroked="f">
            <w10:wrap type="topAndBottom" anchorx="page"/>
          </v:rect>
        </w:pict>
      </w:r>
    </w:p>
    <w:p w:rsidR="00020E1E" w:rsidRDefault="00020E1E">
      <w:pPr>
        <w:sectPr w:rsidR="00020E1E">
          <w:headerReference w:type="default" r:id="rId9"/>
          <w:pgSz w:w="11910" w:h="16840"/>
          <w:pgMar w:top="1380" w:right="940" w:bottom="280" w:left="1200" w:header="743" w:footer="0" w:gutter="0"/>
          <w:cols w:space="708"/>
        </w:sectPr>
      </w:pPr>
    </w:p>
    <w:p w:rsidR="00020E1E" w:rsidRDefault="00A50DA4">
      <w:pPr>
        <w:spacing w:before="191"/>
        <w:ind w:left="216"/>
        <w:rPr>
          <w:rFonts w:ascii="Cambria" w:hAnsi="Cambria"/>
          <w:b/>
          <w:sz w:val="20"/>
        </w:rPr>
      </w:pPr>
      <w:r>
        <w:rPr>
          <w:rFonts w:ascii="Cambria" w:hAnsi="Cambria"/>
          <w:b/>
          <w:color w:val="244061"/>
          <w:sz w:val="20"/>
        </w:rPr>
        <w:lastRenderedPageBreak/>
        <w:t>Spis</w:t>
      </w:r>
      <w:r>
        <w:rPr>
          <w:rFonts w:ascii="Cambria" w:hAnsi="Cambria"/>
          <w:b/>
          <w:color w:val="244061"/>
          <w:spacing w:val="-5"/>
          <w:sz w:val="20"/>
        </w:rPr>
        <w:t xml:space="preserve"> </w:t>
      </w:r>
      <w:r>
        <w:rPr>
          <w:rFonts w:ascii="Cambria" w:hAnsi="Cambria"/>
          <w:b/>
          <w:color w:val="244061"/>
          <w:spacing w:val="-2"/>
          <w:sz w:val="20"/>
        </w:rPr>
        <w:t>treści</w:t>
      </w:r>
    </w:p>
    <w:sdt>
      <w:sdtPr>
        <w:id w:val="-9530854"/>
        <w:docPartObj>
          <w:docPartGallery w:val="Table of Contents"/>
          <w:docPartUnique/>
        </w:docPartObj>
      </w:sdtPr>
      <w:sdtContent>
        <w:p w:rsidR="00020E1E" w:rsidRDefault="005B62A2">
          <w:pPr>
            <w:pStyle w:val="Spistreci1"/>
            <w:numPr>
              <w:ilvl w:val="0"/>
              <w:numId w:val="17"/>
            </w:numPr>
            <w:tabs>
              <w:tab w:val="left" w:pos="655"/>
              <w:tab w:val="left" w:pos="656"/>
              <w:tab w:val="left" w:leader="dot" w:pos="9168"/>
            </w:tabs>
            <w:spacing w:before="32"/>
            <w:ind w:hanging="441"/>
          </w:pPr>
          <w:hyperlink w:anchor="_TOC_250013" w:history="1">
            <w:r w:rsidR="00A50DA4">
              <w:rPr>
                <w:spacing w:val="-2"/>
              </w:rPr>
              <w:t>Wprowadzenie</w:t>
            </w:r>
            <w:r w:rsidR="00A50DA4">
              <w:rPr>
                <w:rFonts w:ascii="Times New Roman"/>
              </w:rPr>
              <w:tab/>
            </w:r>
            <w:r w:rsidR="00A50DA4">
              <w:rPr>
                <w:spacing w:val="-10"/>
              </w:rPr>
              <w:t>4</w:t>
            </w:r>
          </w:hyperlink>
        </w:p>
        <w:p w:rsidR="00020E1E" w:rsidRDefault="005B62A2">
          <w:pPr>
            <w:pStyle w:val="Spistreci1"/>
            <w:numPr>
              <w:ilvl w:val="1"/>
              <w:numId w:val="17"/>
            </w:numPr>
            <w:tabs>
              <w:tab w:val="left" w:pos="1096"/>
              <w:tab w:val="left" w:pos="1097"/>
              <w:tab w:val="left" w:leader="dot" w:pos="9168"/>
            </w:tabs>
            <w:spacing w:before="140"/>
            <w:ind w:hanging="882"/>
          </w:pPr>
          <w:hyperlink w:anchor="_TOC_250012" w:history="1">
            <w:r w:rsidR="00A50DA4">
              <w:t>Podstawa</w:t>
            </w:r>
            <w:r w:rsidR="00A50DA4">
              <w:rPr>
                <w:spacing w:val="-5"/>
              </w:rPr>
              <w:t xml:space="preserve"> </w:t>
            </w:r>
            <w:r w:rsidR="00A50DA4">
              <w:t>prawna</w:t>
            </w:r>
            <w:r w:rsidR="00A50DA4">
              <w:rPr>
                <w:spacing w:val="-6"/>
              </w:rPr>
              <w:t xml:space="preserve"> </w:t>
            </w:r>
            <w:r w:rsidR="00A50DA4">
              <w:rPr>
                <w:spacing w:val="-2"/>
              </w:rPr>
              <w:t>opracowania</w:t>
            </w:r>
            <w:r w:rsidR="00A50DA4">
              <w:rPr>
                <w:rFonts w:ascii="Times New Roman"/>
              </w:rPr>
              <w:tab/>
            </w:r>
            <w:r w:rsidR="00A50DA4">
              <w:rPr>
                <w:spacing w:val="-10"/>
              </w:rPr>
              <w:t>4</w:t>
            </w:r>
          </w:hyperlink>
        </w:p>
        <w:p w:rsidR="00020E1E" w:rsidRDefault="005B62A2">
          <w:pPr>
            <w:pStyle w:val="Spistreci1"/>
            <w:numPr>
              <w:ilvl w:val="1"/>
              <w:numId w:val="17"/>
            </w:numPr>
            <w:tabs>
              <w:tab w:val="left" w:pos="1096"/>
              <w:tab w:val="left" w:pos="1097"/>
              <w:tab w:val="left" w:leader="dot" w:pos="9168"/>
            </w:tabs>
            <w:ind w:hanging="882"/>
          </w:pPr>
          <w:hyperlink w:anchor="_TOC_250011" w:history="1">
            <w:r w:rsidR="00A50DA4">
              <w:t>Cel</w:t>
            </w:r>
            <w:r w:rsidR="00A50DA4">
              <w:rPr>
                <w:spacing w:val="-2"/>
              </w:rPr>
              <w:t xml:space="preserve"> </w:t>
            </w:r>
            <w:r w:rsidR="00A50DA4">
              <w:t>i</w:t>
            </w:r>
            <w:r w:rsidR="00A50DA4">
              <w:rPr>
                <w:spacing w:val="-3"/>
              </w:rPr>
              <w:t xml:space="preserve"> </w:t>
            </w:r>
            <w:r w:rsidR="00A50DA4">
              <w:t>metoda</w:t>
            </w:r>
            <w:r w:rsidR="00A50DA4">
              <w:rPr>
                <w:spacing w:val="-3"/>
              </w:rPr>
              <w:t xml:space="preserve"> </w:t>
            </w:r>
            <w:r w:rsidR="00A50DA4">
              <w:rPr>
                <w:spacing w:val="-2"/>
              </w:rPr>
              <w:t>opracowania</w:t>
            </w:r>
            <w:r w:rsidR="00A50DA4">
              <w:rPr>
                <w:rFonts w:ascii="Times New Roman"/>
              </w:rPr>
              <w:tab/>
            </w:r>
            <w:r w:rsidR="00A50DA4">
              <w:rPr>
                <w:spacing w:val="-10"/>
              </w:rPr>
              <w:t>5</w:t>
            </w:r>
          </w:hyperlink>
        </w:p>
        <w:p w:rsidR="00020E1E" w:rsidRDefault="005B62A2">
          <w:pPr>
            <w:pStyle w:val="Spistreci1"/>
            <w:numPr>
              <w:ilvl w:val="1"/>
              <w:numId w:val="17"/>
            </w:numPr>
            <w:tabs>
              <w:tab w:val="left" w:pos="1096"/>
              <w:tab w:val="left" w:pos="1097"/>
              <w:tab w:val="left" w:leader="dot" w:pos="9168"/>
            </w:tabs>
            <w:spacing w:before="142"/>
            <w:ind w:hanging="882"/>
          </w:pPr>
          <w:hyperlink w:anchor="_TOC_250010" w:history="1">
            <w:r w:rsidR="00A50DA4">
              <w:t>Przedmiot</w:t>
            </w:r>
            <w:r w:rsidR="00A50DA4">
              <w:rPr>
                <w:spacing w:val="-4"/>
              </w:rPr>
              <w:t xml:space="preserve"> </w:t>
            </w:r>
            <w:r w:rsidR="00A50DA4">
              <w:t>i</w:t>
            </w:r>
            <w:r w:rsidR="00A50DA4">
              <w:rPr>
                <w:spacing w:val="-2"/>
              </w:rPr>
              <w:t xml:space="preserve"> </w:t>
            </w:r>
            <w:r w:rsidR="00A50DA4">
              <w:t>zakres</w:t>
            </w:r>
            <w:r w:rsidR="00A50DA4">
              <w:rPr>
                <w:spacing w:val="-1"/>
              </w:rPr>
              <w:t xml:space="preserve"> </w:t>
            </w:r>
            <w:r w:rsidR="00A50DA4">
              <w:rPr>
                <w:spacing w:val="-2"/>
              </w:rPr>
              <w:t>analizy</w:t>
            </w:r>
            <w:r w:rsidR="00A50DA4">
              <w:rPr>
                <w:rFonts w:ascii="Times New Roman"/>
              </w:rPr>
              <w:tab/>
            </w:r>
            <w:r w:rsidR="00A50DA4">
              <w:rPr>
                <w:spacing w:val="-10"/>
              </w:rPr>
              <w:t>5</w:t>
            </w:r>
          </w:hyperlink>
        </w:p>
        <w:p w:rsidR="00020E1E" w:rsidRDefault="005B62A2">
          <w:pPr>
            <w:pStyle w:val="Spistreci1"/>
            <w:numPr>
              <w:ilvl w:val="0"/>
              <w:numId w:val="17"/>
            </w:numPr>
            <w:tabs>
              <w:tab w:val="left" w:pos="655"/>
              <w:tab w:val="left" w:pos="656"/>
            </w:tabs>
            <w:ind w:hanging="441"/>
          </w:pPr>
          <w:hyperlink w:anchor="_TOC_250009" w:history="1">
            <w:r w:rsidR="00A50DA4">
              <w:t>Studium</w:t>
            </w:r>
            <w:r w:rsidR="00A50DA4">
              <w:rPr>
                <w:spacing w:val="-7"/>
              </w:rPr>
              <w:t xml:space="preserve"> </w:t>
            </w:r>
            <w:r w:rsidR="00A50DA4">
              <w:t>uwarunkowań</w:t>
            </w:r>
            <w:r w:rsidR="00A50DA4">
              <w:rPr>
                <w:spacing w:val="-5"/>
              </w:rPr>
              <w:t xml:space="preserve"> </w:t>
            </w:r>
            <w:r w:rsidR="00A50DA4">
              <w:t>i</w:t>
            </w:r>
            <w:r w:rsidR="00A50DA4">
              <w:rPr>
                <w:spacing w:val="-9"/>
              </w:rPr>
              <w:t xml:space="preserve"> </w:t>
            </w:r>
            <w:r w:rsidR="00A50DA4">
              <w:t>kierunków</w:t>
            </w:r>
            <w:r w:rsidR="00A50DA4">
              <w:rPr>
                <w:spacing w:val="-5"/>
              </w:rPr>
              <w:t xml:space="preserve"> </w:t>
            </w:r>
            <w:r w:rsidR="00A50DA4">
              <w:t>zagospodarowania</w:t>
            </w:r>
            <w:r w:rsidR="00A50DA4">
              <w:rPr>
                <w:spacing w:val="-6"/>
              </w:rPr>
              <w:t xml:space="preserve"> </w:t>
            </w:r>
            <w:r w:rsidR="00A50DA4">
              <w:t>przestrzennego</w:t>
            </w:r>
            <w:r w:rsidR="00A50DA4">
              <w:rPr>
                <w:spacing w:val="-6"/>
              </w:rPr>
              <w:t xml:space="preserve"> </w:t>
            </w:r>
            <w:r w:rsidR="00A50DA4">
              <w:t>miasta</w:t>
            </w:r>
            <w:r w:rsidR="00A50DA4">
              <w:rPr>
                <w:spacing w:val="-8"/>
              </w:rPr>
              <w:t xml:space="preserve"> </w:t>
            </w:r>
            <w:r w:rsidR="00A50DA4">
              <w:t>Stoczek</w:t>
            </w:r>
            <w:r w:rsidR="00A50DA4">
              <w:rPr>
                <w:spacing w:val="-8"/>
              </w:rPr>
              <w:t xml:space="preserve"> </w:t>
            </w:r>
            <w:r w:rsidR="00A50DA4">
              <w:rPr>
                <w:spacing w:val="-2"/>
              </w:rPr>
              <w:t>Łukowski</w:t>
            </w:r>
          </w:hyperlink>
        </w:p>
        <w:p w:rsidR="00020E1E" w:rsidRDefault="00A50DA4">
          <w:pPr>
            <w:pStyle w:val="Spistreci2"/>
            <w:tabs>
              <w:tab w:val="left" w:leader="dot" w:pos="9168"/>
            </w:tabs>
            <w:spacing w:before="41"/>
            <w:ind w:left="676" w:right="0"/>
          </w:pPr>
          <w:r>
            <w:rPr>
              <w:spacing w:val="-10"/>
            </w:rPr>
            <w:t>.</w:t>
          </w:r>
          <w:r>
            <w:rPr>
              <w:rFonts w:ascii="Times New Roman"/>
            </w:rPr>
            <w:tab/>
          </w:r>
          <w:r>
            <w:rPr>
              <w:spacing w:val="-10"/>
            </w:rPr>
            <w:t>6</w:t>
          </w:r>
        </w:p>
        <w:p w:rsidR="00020E1E" w:rsidRDefault="005B62A2">
          <w:pPr>
            <w:pStyle w:val="Spistreci1"/>
            <w:numPr>
              <w:ilvl w:val="1"/>
              <w:numId w:val="17"/>
            </w:numPr>
            <w:tabs>
              <w:tab w:val="left" w:pos="1096"/>
              <w:tab w:val="left" w:pos="1097"/>
              <w:tab w:val="left" w:leader="dot" w:pos="9168"/>
            </w:tabs>
            <w:spacing w:before="140" w:line="276" w:lineRule="auto"/>
            <w:ind w:left="215" w:right="483" w:firstLine="0"/>
          </w:pPr>
          <w:hyperlink w:anchor="_TOC_250008" w:history="1">
            <w:r w:rsidR="00A50DA4">
              <w:t>Ocena prawna i formalna Studium uwarunkowań i kierunków zagospodarowania przestrzennego</w:t>
            </w:r>
            <w:r w:rsidR="00A50DA4">
              <w:rPr>
                <w:spacing w:val="-6"/>
              </w:rPr>
              <w:t xml:space="preserve"> </w:t>
            </w:r>
            <w:r w:rsidR="00A50DA4">
              <w:t>miasta</w:t>
            </w:r>
            <w:r w:rsidR="00A50DA4">
              <w:rPr>
                <w:spacing w:val="-6"/>
              </w:rPr>
              <w:t xml:space="preserve"> </w:t>
            </w:r>
            <w:r w:rsidR="00A50DA4">
              <w:t>Stoczek</w:t>
            </w:r>
            <w:r w:rsidR="00A50DA4">
              <w:rPr>
                <w:spacing w:val="-6"/>
              </w:rPr>
              <w:t xml:space="preserve"> </w:t>
            </w:r>
            <w:r w:rsidR="00A50DA4">
              <w:rPr>
                <w:spacing w:val="-2"/>
              </w:rPr>
              <w:t>Łukowski</w:t>
            </w:r>
            <w:r w:rsidR="00A50DA4">
              <w:rPr>
                <w:rFonts w:ascii="Times New Roman" w:hAnsi="Times New Roman"/>
              </w:rPr>
              <w:tab/>
            </w:r>
            <w:r w:rsidR="00A50DA4">
              <w:rPr>
                <w:spacing w:val="-10"/>
              </w:rPr>
              <w:t>9</w:t>
            </w:r>
          </w:hyperlink>
        </w:p>
        <w:p w:rsidR="00020E1E" w:rsidRDefault="005B62A2">
          <w:pPr>
            <w:pStyle w:val="Spistreci1"/>
            <w:numPr>
              <w:ilvl w:val="0"/>
              <w:numId w:val="17"/>
            </w:numPr>
            <w:tabs>
              <w:tab w:val="left" w:pos="655"/>
              <w:tab w:val="left" w:pos="656"/>
              <w:tab w:val="left" w:leader="dot" w:pos="9055"/>
            </w:tabs>
            <w:spacing w:before="100"/>
            <w:ind w:hanging="441"/>
          </w:pPr>
          <w:hyperlink w:anchor="_TOC_250007" w:history="1">
            <w:r w:rsidR="00A50DA4">
              <w:t>Miejscowe</w:t>
            </w:r>
            <w:r w:rsidR="00A50DA4">
              <w:rPr>
                <w:spacing w:val="-6"/>
              </w:rPr>
              <w:t xml:space="preserve"> </w:t>
            </w:r>
            <w:r w:rsidR="00A50DA4">
              <w:t>plany</w:t>
            </w:r>
            <w:r w:rsidR="00A50DA4">
              <w:rPr>
                <w:spacing w:val="-8"/>
              </w:rPr>
              <w:t xml:space="preserve"> </w:t>
            </w:r>
            <w:r w:rsidR="00A50DA4">
              <w:t>zagospodarowania</w:t>
            </w:r>
            <w:r w:rsidR="00A50DA4">
              <w:rPr>
                <w:spacing w:val="-7"/>
              </w:rPr>
              <w:t xml:space="preserve"> </w:t>
            </w:r>
            <w:r w:rsidR="00A50DA4">
              <w:rPr>
                <w:spacing w:val="-2"/>
              </w:rPr>
              <w:t>przestrzennego</w:t>
            </w:r>
            <w:r w:rsidR="00A50DA4">
              <w:rPr>
                <w:rFonts w:ascii="Times New Roman"/>
              </w:rPr>
              <w:tab/>
            </w:r>
            <w:r w:rsidR="00A50DA4">
              <w:rPr>
                <w:spacing w:val="-5"/>
              </w:rPr>
              <w:t>11</w:t>
            </w:r>
          </w:hyperlink>
        </w:p>
        <w:p w:rsidR="00020E1E" w:rsidRDefault="005B62A2">
          <w:pPr>
            <w:pStyle w:val="Spistreci1"/>
            <w:numPr>
              <w:ilvl w:val="1"/>
              <w:numId w:val="17"/>
            </w:numPr>
            <w:tabs>
              <w:tab w:val="left" w:pos="1096"/>
              <w:tab w:val="left" w:pos="1097"/>
              <w:tab w:val="left" w:leader="dot" w:pos="9055"/>
            </w:tabs>
            <w:ind w:hanging="882"/>
          </w:pPr>
          <w:hyperlink w:anchor="_TOC_250006" w:history="1">
            <w:r w:rsidR="00A50DA4">
              <w:t>Informacje</w:t>
            </w:r>
            <w:r w:rsidR="00A50DA4">
              <w:rPr>
                <w:spacing w:val="-4"/>
              </w:rPr>
              <w:t xml:space="preserve"> </w:t>
            </w:r>
            <w:r w:rsidR="00A50DA4">
              <w:rPr>
                <w:spacing w:val="-2"/>
              </w:rPr>
              <w:t>wstępne</w:t>
            </w:r>
            <w:r w:rsidR="00A50DA4">
              <w:rPr>
                <w:rFonts w:ascii="Times New Roman" w:hAnsi="Times New Roman"/>
              </w:rPr>
              <w:tab/>
            </w:r>
            <w:r w:rsidR="00A50DA4">
              <w:rPr>
                <w:spacing w:val="-5"/>
              </w:rPr>
              <w:t>11</w:t>
            </w:r>
          </w:hyperlink>
        </w:p>
        <w:p w:rsidR="00020E1E" w:rsidRDefault="005B62A2">
          <w:pPr>
            <w:pStyle w:val="Spistreci1"/>
            <w:numPr>
              <w:ilvl w:val="1"/>
              <w:numId w:val="17"/>
            </w:numPr>
            <w:tabs>
              <w:tab w:val="left" w:pos="1096"/>
              <w:tab w:val="left" w:pos="1097"/>
            </w:tabs>
            <w:spacing w:before="142"/>
            <w:ind w:hanging="882"/>
          </w:pPr>
          <w:hyperlink w:anchor="_TOC_250005" w:history="1">
            <w:r w:rsidR="00A50DA4">
              <w:t>Charakterystyka</w:t>
            </w:r>
            <w:r w:rsidR="00A50DA4">
              <w:rPr>
                <w:spacing w:val="-13"/>
              </w:rPr>
              <w:t xml:space="preserve"> </w:t>
            </w:r>
            <w:r w:rsidR="00A50DA4">
              <w:t>obowiązujących</w:t>
            </w:r>
            <w:r w:rsidR="00A50DA4">
              <w:rPr>
                <w:spacing w:val="-10"/>
              </w:rPr>
              <w:t xml:space="preserve"> </w:t>
            </w:r>
            <w:r w:rsidR="00A50DA4">
              <w:t>miejscowych</w:t>
            </w:r>
            <w:r w:rsidR="00A50DA4">
              <w:rPr>
                <w:spacing w:val="-7"/>
              </w:rPr>
              <w:t xml:space="preserve"> </w:t>
            </w:r>
            <w:r w:rsidR="00A50DA4">
              <w:t>planów</w:t>
            </w:r>
            <w:r w:rsidR="00A50DA4">
              <w:rPr>
                <w:spacing w:val="-11"/>
              </w:rPr>
              <w:t xml:space="preserve"> </w:t>
            </w:r>
            <w:r w:rsidR="00A50DA4">
              <w:t>zagospodarowania</w:t>
            </w:r>
            <w:r w:rsidR="00A50DA4">
              <w:rPr>
                <w:spacing w:val="-10"/>
              </w:rPr>
              <w:t xml:space="preserve"> </w:t>
            </w:r>
            <w:r w:rsidR="00A50DA4">
              <w:t>przestrzennego</w:t>
            </w:r>
            <w:r w:rsidR="00A50DA4">
              <w:rPr>
                <w:spacing w:val="-12"/>
              </w:rPr>
              <w:t xml:space="preserve"> </w:t>
            </w:r>
            <w:r w:rsidR="00A50DA4">
              <w:rPr>
                <w:spacing w:val="-5"/>
              </w:rPr>
              <w:t>..</w:t>
            </w:r>
          </w:hyperlink>
        </w:p>
        <w:p w:rsidR="00020E1E" w:rsidRDefault="00A50DA4">
          <w:pPr>
            <w:pStyle w:val="Spistreci3"/>
            <w:tabs>
              <w:tab w:val="left" w:leader="dot" w:pos="9055"/>
            </w:tabs>
          </w:pPr>
          <w:r>
            <w:rPr>
              <w:spacing w:val="-10"/>
            </w:rPr>
            <w:t>.</w:t>
          </w:r>
          <w:r>
            <w:rPr>
              <w:rFonts w:ascii="Times New Roman"/>
            </w:rPr>
            <w:tab/>
          </w:r>
          <w:r>
            <w:rPr>
              <w:spacing w:val="-5"/>
            </w:rPr>
            <w:t>14</w:t>
          </w:r>
        </w:p>
        <w:p w:rsidR="00020E1E" w:rsidRDefault="00A50DA4">
          <w:pPr>
            <w:pStyle w:val="Spistreci2"/>
            <w:numPr>
              <w:ilvl w:val="2"/>
              <w:numId w:val="17"/>
            </w:numPr>
            <w:tabs>
              <w:tab w:val="left" w:pos="1536"/>
              <w:tab w:val="left" w:pos="1537"/>
              <w:tab w:val="left" w:leader="dot" w:pos="9055"/>
            </w:tabs>
            <w:spacing w:before="141" w:line="276" w:lineRule="auto"/>
            <w:ind w:firstLine="0"/>
          </w:pPr>
          <w:r>
            <w:t>Uchwała nr</w:t>
          </w:r>
          <w:r>
            <w:rPr>
              <w:spacing w:val="-3"/>
            </w:rPr>
            <w:t xml:space="preserve"> </w:t>
          </w:r>
          <w:r>
            <w:t>XLIV/242/97 Rady Miejskiej w</w:t>
          </w:r>
          <w:r>
            <w:rPr>
              <w:spacing w:val="-2"/>
            </w:rPr>
            <w:t xml:space="preserve"> </w:t>
          </w:r>
          <w:r>
            <w:t>Stoczku Łukowskim z</w:t>
          </w:r>
          <w:r>
            <w:rPr>
              <w:spacing w:val="-2"/>
            </w:rPr>
            <w:t xml:space="preserve"> </w:t>
          </w:r>
          <w:r>
            <w:t>dnia</w:t>
          </w:r>
          <w:r>
            <w:rPr>
              <w:spacing w:val="-2"/>
            </w:rPr>
            <w:t xml:space="preserve"> </w:t>
          </w:r>
          <w:r>
            <w:t>31 grudnia</w:t>
          </w:r>
          <w:r>
            <w:rPr>
              <w:spacing w:val="-1"/>
            </w:rPr>
            <w:t xml:space="preserve"> </w:t>
          </w:r>
          <w:r>
            <w:t>1997r. w sprawie uchwalenia zmiany miejscowego planu ogólnego zagospodarowania przestrzennego miasta Stoczek Łukowski</w:t>
          </w:r>
          <w:r>
            <w:rPr>
              <w:rFonts w:ascii="Times New Roman" w:hAnsi="Times New Roman"/>
            </w:rPr>
            <w:tab/>
          </w:r>
          <w:r>
            <w:rPr>
              <w:spacing w:val="-6"/>
            </w:rPr>
            <w:t>14</w:t>
          </w:r>
        </w:p>
        <w:p w:rsidR="00020E1E" w:rsidRDefault="00A50DA4">
          <w:pPr>
            <w:pStyle w:val="Spistreci2"/>
            <w:numPr>
              <w:ilvl w:val="2"/>
              <w:numId w:val="17"/>
            </w:numPr>
            <w:tabs>
              <w:tab w:val="left" w:pos="1536"/>
              <w:tab w:val="left" w:pos="1537"/>
              <w:tab w:val="left" w:leader="dot" w:pos="9055"/>
            </w:tabs>
            <w:spacing w:before="99" w:line="276" w:lineRule="auto"/>
            <w:ind w:firstLine="0"/>
          </w:pPr>
          <w:r>
            <w:t>Uchwała nr III/18/98 Rady Miejskiej w Stoczku Łukowskim z dnia 12 grudnia 1998 r. w sprawie uchwalenia zmiany miejscowego planu zagospodarowania przestrzennego miasta Stoczek Łukowski</w:t>
          </w:r>
          <w:r>
            <w:rPr>
              <w:rFonts w:ascii="Times New Roman" w:hAnsi="Times New Roman"/>
            </w:rPr>
            <w:tab/>
          </w:r>
          <w:r>
            <w:rPr>
              <w:spacing w:val="-6"/>
            </w:rPr>
            <w:t>16</w:t>
          </w:r>
        </w:p>
        <w:p w:rsidR="00020E1E" w:rsidRDefault="00A50DA4">
          <w:pPr>
            <w:pStyle w:val="Spistreci2"/>
            <w:numPr>
              <w:ilvl w:val="2"/>
              <w:numId w:val="17"/>
            </w:numPr>
            <w:tabs>
              <w:tab w:val="left" w:pos="1536"/>
              <w:tab w:val="left" w:pos="1537"/>
              <w:tab w:val="left" w:leader="dot" w:pos="9055"/>
            </w:tabs>
            <w:spacing w:before="100" w:line="276" w:lineRule="auto"/>
            <w:ind w:firstLine="0"/>
          </w:pPr>
          <w:r>
            <w:t>Uchwała nr XXII/152/2000 Rady Miejskiej w Stoczku Łukowskim z dnia</w:t>
          </w:r>
          <w:r>
            <w:rPr>
              <w:spacing w:val="40"/>
            </w:rPr>
            <w:t xml:space="preserve"> </w:t>
          </w:r>
          <w:r>
            <w:t>14 listopada 2000 r. w sprawie uchwalenia zmiany miejscowego planu ogólnego zagospodarowania przestrzennego</w:t>
          </w:r>
          <w:r>
            <w:rPr>
              <w:spacing w:val="-6"/>
            </w:rPr>
            <w:t xml:space="preserve"> </w:t>
          </w:r>
          <w:r>
            <w:t>miasta</w:t>
          </w:r>
          <w:r>
            <w:rPr>
              <w:spacing w:val="-6"/>
            </w:rPr>
            <w:t xml:space="preserve"> </w:t>
          </w:r>
          <w:r>
            <w:t>Stoczek</w:t>
          </w:r>
          <w:r>
            <w:rPr>
              <w:spacing w:val="-6"/>
            </w:rPr>
            <w:t xml:space="preserve"> </w:t>
          </w:r>
          <w:r>
            <w:rPr>
              <w:spacing w:val="-2"/>
            </w:rPr>
            <w:t>Łukowski</w:t>
          </w:r>
          <w:r>
            <w:rPr>
              <w:rFonts w:ascii="Times New Roman" w:hAnsi="Times New Roman"/>
            </w:rPr>
            <w:tab/>
          </w:r>
          <w:r>
            <w:rPr>
              <w:spacing w:val="-5"/>
            </w:rPr>
            <w:t>18</w:t>
          </w:r>
        </w:p>
        <w:p w:rsidR="00020E1E" w:rsidRDefault="00A50DA4">
          <w:pPr>
            <w:pStyle w:val="Spistreci2"/>
            <w:numPr>
              <w:ilvl w:val="2"/>
              <w:numId w:val="17"/>
            </w:numPr>
            <w:tabs>
              <w:tab w:val="left" w:pos="1536"/>
              <w:tab w:val="left" w:pos="1537"/>
              <w:tab w:val="left" w:leader="dot" w:pos="9055"/>
            </w:tabs>
            <w:spacing w:line="276" w:lineRule="auto"/>
            <w:ind w:right="472" w:firstLine="0"/>
          </w:pPr>
          <w:r>
            <w:t>Uchwała</w:t>
          </w:r>
          <w:r>
            <w:rPr>
              <w:spacing w:val="-2"/>
            </w:rPr>
            <w:t xml:space="preserve"> </w:t>
          </w:r>
          <w:r>
            <w:t>nr</w:t>
          </w:r>
          <w:r>
            <w:rPr>
              <w:spacing w:val="-4"/>
            </w:rPr>
            <w:t xml:space="preserve"> </w:t>
          </w:r>
          <w:r>
            <w:t>V/25/2003</w:t>
          </w:r>
          <w:r>
            <w:rPr>
              <w:spacing w:val="-4"/>
            </w:rPr>
            <w:t xml:space="preserve"> </w:t>
          </w:r>
          <w:r>
            <w:t>Rady</w:t>
          </w:r>
          <w:r>
            <w:rPr>
              <w:spacing w:val="-2"/>
            </w:rPr>
            <w:t xml:space="preserve"> </w:t>
          </w:r>
          <w:r>
            <w:t>Miasta</w:t>
          </w:r>
          <w:r>
            <w:rPr>
              <w:spacing w:val="-2"/>
            </w:rPr>
            <w:t xml:space="preserve"> </w:t>
          </w:r>
          <w:r>
            <w:t>Stoczek</w:t>
          </w:r>
          <w:r>
            <w:rPr>
              <w:spacing w:val="-3"/>
            </w:rPr>
            <w:t xml:space="preserve"> </w:t>
          </w:r>
          <w:r>
            <w:t>Łukowski</w:t>
          </w:r>
          <w:r>
            <w:rPr>
              <w:spacing w:val="-5"/>
            </w:rPr>
            <w:t xml:space="preserve"> </w:t>
          </w:r>
          <w:r>
            <w:t>z</w:t>
          </w:r>
          <w:r>
            <w:rPr>
              <w:spacing w:val="-2"/>
            </w:rPr>
            <w:t xml:space="preserve"> </w:t>
          </w:r>
          <w:r>
            <w:t>dnia</w:t>
          </w:r>
          <w:r>
            <w:rPr>
              <w:spacing w:val="-3"/>
            </w:rPr>
            <w:t xml:space="preserve"> </w:t>
          </w:r>
          <w:r>
            <w:t>6</w:t>
          </w:r>
          <w:r>
            <w:rPr>
              <w:spacing w:val="-2"/>
            </w:rPr>
            <w:t xml:space="preserve"> </w:t>
          </w:r>
          <w:r>
            <w:t>marca</w:t>
          </w:r>
          <w:r>
            <w:rPr>
              <w:spacing w:val="-3"/>
            </w:rPr>
            <w:t xml:space="preserve"> </w:t>
          </w:r>
          <w:r>
            <w:t>2003</w:t>
          </w:r>
          <w:r>
            <w:rPr>
              <w:spacing w:val="-1"/>
            </w:rPr>
            <w:t xml:space="preserve"> </w:t>
          </w:r>
          <w:r>
            <w:t>r.</w:t>
          </w:r>
          <w:r>
            <w:rPr>
              <w:spacing w:val="-2"/>
            </w:rPr>
            <w:t xml:space="preserve"> </w:t>
          </w:r>
          <w:r>
            <w:t>w</w:t>
          </w:r>
          <w:r>
            <w:rPr>
              <w:spacing w:val="-3"/>
            </w:rPr>
            <w:t xml:space="preserve"> </w:t>
          </w:r>
          <w:r>
            <w:t>sprawie uchwalenia zmiany miejscowego planu ogólnego zagospodarowania przestrzennego miasta Stoczek Łukowski.</w:t>
          </w:r>
          <w:r>
            <w:rPr>
              <w:rFonts w:ascii="Times New Roman" w:hAnsi="Times New Roman"/>
            </w:rPr>
            <w:tab/>
          </w:r>
          <w:r>
            <w:rPr>
              <w:spacing w:val="-6"/>
            </w:rPr>
            <w:t>19</w:t>
          </w:r>
        </w:p>
        <w:p w:rsidR="00020E1E" w:rsidRDefault="00A50DA4">
          <w:pPr>
            <w:pStyle w:val="Spistreci2"/>
            <w:numPr>
              <w:ilvl w:val="2"/>
              <w:numId w:val="17"/>
            </w:numPr>
            <w:tabs>
              <w:tab w:val="left" w:pos="1536"/>
              <w:tab w:val="left" w:pos="1537"/>
              <w:tab w:val="left" w:leader="dot" w:pos="9055"/>
            </w:tabs>
            <w:spacing w:line="276" w:lineRule="auto"/>
            <w:ind w:firstLine="0"/>
          </w:pPr>
          <w:r>
            <w:t>Uchwała nr XXXIII/161/2005 Rady Miasta Stoczek Łukowski z dnia 18 października</w:t>
          </w:r>
          <w:r>
            <w:rPr>
              <w:spacing w:val="40"/>
            </w:rPr>
            <w:t xml:space="preserve"> </w:t>
          </w:r>
          <w:r>
            <w:t>2005 r. w sprawie uchwalenia miejscowego planu zagospodarowania przestrzennego Miasta Stoczek Łukowski</w:t>
          </w:r>
          <w:r>
            <w:rPr>
              <w:rFonts w:ascii="Times New Roman" w:hAnsi="Times New Roman"/>
            </w:rPr>
            <w:tab/>
          </w:r>
          <w:r>
            <w:rPr>
              <w:spacing w:val="-6"/>
            </w:rPr>
            <w:t>20</w:t>
          </w:r>
        </w:p>
        <w:p w:rsidR="00020E1E" w:rsidRDefault="00A50DA4">
          <w:pPr>
            <w:pStyle w:val="Spistreci2"/>
            <w:numPr>
              <w:ilvl w:val="2"/>
              <w:numId w:val="17"/>
            </w:numPr>
            <w:tabs>
              <w:tab w:val="left" w:pos="1536"/>
              <w:tab w:val="left" w:pos="1537"/>
              <w:tab w:val="left" w:leader="dot" w:pos="9055"/>
            </w:tabs>
            <w:spacing w:before="98" w:line="276" w:lineRule="auto"/>
            <w:ind w:firstLine="0"/>
          </w:pPr>
          <w:r>
            <w:t>Uchwała Nr XLII/276/2022 w sprawie uchwalenia miejscowego planu zagospodarowania przestrzennego dla działki ewidencyjnej nr 732/3 w Stoczku Łukowskim.</w:t>
          </w:r>
          <w:r>
            <w:rPr>
              <w:rFonts w:ascii="Times New Roman" w:hAnsi="Times New Roman"/>
            </w:rPr>
            <w:tab/>
          </w:r>
          <w:r>
            <w:rPr>
              <w:spacing w:val="-6"/>
            </w:rPr>
            <w:t>22</w:t>
          </w:r>
        </w:p>
        <w:p w:rsidR="00020E1E" w:rsidRDefault="005B62A2">
          <w:pPr>
            <w:pStyle w:val="Spistreci1"/>
            <w:numPr>
              <w:ilvl w:val="1"/>
              <w:numId w:val="16"/>
            </w:numPr>
            <w:tabs>
              <w:tab w:val="left" w:pos="1096"/>
              <w:tab w:val="left" w:pos="1097"/>
            </w:tabs>
            <w:spacing w:before="100"/>
            <w:ind w:hanging="882"/>
          </w:pPr>
          <w:hyperlink w:anchor="_TOC_250004" w:history="1">
            <w:r w:rsidR="00A50DA4">
              <w:t>Ocena</w:t>
            </w:r>
            <w:r w:rsidR="00A50DA4">
              <w:rPr>
                <w:spacing w:val="-10"/>
              </w:rPr>
              <w:t xml:space="preserve"> </w:t>
            </w:r>
            <w:r w:rsidR="00A50DA4">
              <w:t>aktualności</w:t>
            </w:r>
            <w:r w:rsidR="00A50DA4">
              <w:rPr>
                <w:spacing w:val="-7"/>
              </w:rPr>
              <w:t xml:space="preserve"> </w:t>
            </w:r>
            <w:r w:rsidR="00A50DA4">
              <w:t>obowiązujących</w:t>
            </w:r>
            <w:r w:rsidR="00A50DA4">
              <w:rPr>
                <w:spacing w:val="-10"/>
              </w:rPr>
              <w:t xml:space="preserve"> </w:t>
            </w:r>
            <w:r w:rsidR="00A50DA4">
              <w:t>miejscowych</w:t>
            </w:r>
            <w:r w:rsidR="00A50DA4">
              <w:rPr>
                <w:spacing w:val="-8"/>
              </w:rPr>
              <w:t xml:space="preserve"> </w:t>
            </w:r>
            <w:r w:rsidR="00A50DA4">
              <w:t>planów</w:t>
            </w:r>
            <w:r w:rsidR="00A50DA4">
              <w:rPr>
                <w:spacing w:val="-7"/>
              </w:rPr>
              <w:t xml:space="preserve"> </w:t>
            </w:r>
            <w:r w:rsidR="00A50DA4">
              <w:t>zagospodarowania</w:t>
            </w:r>
            <w:r w:rsidR="00A50DA4">
              <w:rPr>
                <w:spacing w:val="-7"/>
              </w:rPr>
              <w:t xml:space="preserve"> </w:t>
            </w:r>
            <w:r w:rsidR="00A50DA4">
              <w:rPr>
                <w:spacing w:val="-2"/>
              </w:rPr>
              <w:t>przestrzennego</w:t>
            </w:r>
          </w:hyperlink>
        </w:p>
        <w:p w:rsidR="00020E1E" w:rsidRDefault="00A50DA4">
          <w:pPr>
            <w:pStyle w:val="Spistreci3"/>
            <w:tabs>
              <w:tab w:val="left" w:leader="dot" w:pos="9055"/>
            </w:tabs>
            <w:spacing w:before="41"/>
          </w:pPr>
          <w:r>
            <w:rPr>
              <w:spacing w:val="-10"/>
            </w:rPr>
            <w:t>.</w:t>
          </w:r>
          <w:r>
            <w:rPr>
              <w:rFonts w:ascii="Times New Roman"/>
            </w:rPr>
            <w:tab/>
          </w:r>
          <w:r>
            <w:rPr>
              <w:spacing w:val="-5"/>
            </w:rPr>
            <w:t>24</w:t>
          </w:r>
        </w:p>
        <w:p w:rsidR="00020E1E" w:rsidRDefault="005B62A2">
          <w:pPr>
            <w:pStyle w:val="Spistreci1"/>
            <w:numPr>
              <w:ilvl w:val="0"/>
              <w:numId w:val="17"/>
            </w:numPr>
            <w:tabs>
              <w:tab w:val="left" w:pos="655"/>
              <w:tab w:val="left" w:pos="656"/>
              <w:tab w:val="left" w:leader="dot" w:pos="9055"/>
            </w:tabs>
            <w:spacing w:line="276" w:lineRule="auto"/>
            <w:ind w:left="215" w:right="484" w:firstLine="0"/>
          </w:pPr>
          <w:hyperlink w:anchor="_TOC_250003" w:history="1">
            <w:r w:rsidR="00A50DA4">
              <w:t>Decyzje o warunkach zabudowy i zagospodarowaniu terenu, decyzje o ustaleniu lokalizacji inwestycji</w:t>
            </w:r>
            <w:r w:rsidR="00A50DA4">
              <w:rPr>
                <w:spacing w:val="-5"/>
              </w:rPr>
              <w:t xml:space="preserve"> </w:t>
            </w:r>
            <w:r w:rsidR="00A50DA4">
              <w:t>celu</w:t>
            </w:r>
            <w:r w:rsidR="00A50DA4">
              <w:rPr>
                <w:spacing w:val="-5"/>
              </w:rPr>
              <w:t xml:space="preserve"> </w:t>
            </w:r>
            <w:r w:rsidR="00A50DA4">
              <w:t>publicznego</w:t>
            </w:r>
            <w:r w:rsidR="00A50DA4">
              <w:rPr>
                <w:spacing w:val="-7"/>
              </w:rPr>
              <w:t xml:space="preserve"> </w:t>
            </w:r>
            <w:r w:rsidR="00A50DA4">
              <w:t>oraz</w:t>
            </w:r>
            <w:r w:rsidR="00A50DA4">
              <w:rPr>
                <w:spacing w:val="-6"/>
              </w:rPr>
              <w:t xml:space="preserve"> </w:t>
            </w:r>
            <w:r w:rsidR="00A50DA4">
              <w:t>pozwolenia</w:t>
            </w:r>
            <w:r w:rsidR="00A50DA4">
              <w:rPr>
                <w:spacing w:val="-6"/>
              </w:rPr>
              <w:t xml:space="preserve"> </w:t>
            </w:r>
            <w:r w:rsidR="00A50DA4">
              <w:t>na</w:t>
            </w:r>
            <w:r w:rsidR="00A50DA4">
              <w:rPr>
                <w:spacing w:val="-5"/>
              </w:rPr>
              <w:t xml:space="preserve"> </w:t>
            </w:r>
            <w:r w:rsidR="00A50DA4">
              <w:rPr>
                <w:spacing w:val="-2"/>
              </w:rPr>
              <w:t>budowę</w:t>
            </w:r>
            <w:r w:rsidR="00A50DA4">
              <w:rPr>
                <w:rFonts w:ascii="Times New Roman" w:hAnsi="Times New Roman"/>
              </w:rPr>
              <w:tab/>
            </w:r>
            <w:r w:rsidR="00A50DA4">
              <w:rPr>
                <w:spacing w:val="-5"/>
              </w:rPr>
              <w:t>30</w:t>
            </w:r>
          </w:hyperlink>
        </w:p>
        <w:p w:rsidR="00020E1E" w:rsidRDefault="005B62A2">
          <w:pPr>
            <w:pStyle w:val="Spistreci1"/>
            <w:numPr>
              <w:ilvl w:val="0"/>
              <w:numId w:val="17"/>
            </w:numPr>
            <w:tabs>
              <w:tab w:val="left" w:pos="655"/>
              <w:tab w:val="left" w:pos="656"/>
              <w:tab w:val="left" w:leader="dot" w:pos="9055"/>
            </w:tabs>
            <w:spacing w:before="100"/>
            <w:ind w:hanging="441"/>
          </w:pPr>
          <w:hyperlink w:anchor="_TOC_250002" w:history="1">
            <w:r w:rsidR="00A50DA4">
              <w:t>Podsumowanie</w:t>
            </w:r>
            <w:r w:rsidR="00A50DA4">
              <w:rPr>
                <w:spacing w:val="-6"/>
              </w:rPr>
              <w:t xml:space="preserve"> </w:t>
            </w:r>
            <w:r w:rsidR="00A50DA4">
              <w:t>i</w:t>
            </w:r>
            <w:r w:rsidR="00A50DA4">
              <w:rPr>
                <w:spacing w:val="-3"/>
              </w:rPr>
              <w:t xml:space="preserve"> </w:t>
            </w:r>
            <w:r w:rsidR="00A50DA4">
              <w:rPr>
                <w:spacing w:val="-2"/>
              </w:rPr>
              <w:t>wnioski</w:t>
            </w:r>
            <w:r w:rsidR="00A50DA4">
              <w:rPr>
                <w:rFonts w:ascii="Times New Roman"/>
              </w:rPr>
              <w:tab/>
            </w:r>
            <w:r w:rsidR="00A50DA4">
              <w:rPr>
                <w:spacing w:val="-5"/>
              </w:rPr>
              <w:t>31</w:t>
            </w:r>
          </w:hyperlink>
        </w:p>
        <w:p w:rsidR="00020E1E" w:rsidRDefault="005B62A2">
          <w:pPr>
            <w:pStyle w:val="Spistreci1"/>
            <w:numPr>
              <w:ilvl w:val="0"/>
              <w:numId w:val="17"/>
            </w:numPr>
            <w:tabs>
              <w:tab w:val="left" w:pos="655"/>
              <w:tab w:val="left" w:pos="656"/>
              <w:tab w:val="left" w:leader="dot" w:pos="9055"/>
            </w:tabs>
            <w:spacing w:before="142"/>
            <w:ind w:hanging="441"/>
          </w:pPr>
          <w:hyperlink w:anchor="_TOC_250001" w:history="1">
            <w:r w:rsidR="00A50DA4">
              <w:t>Harmonogram</w:t>
            </w:r>
            <w:r w:rsidR="00A50DA4">
              <w:rPr>
                <w:spacing w:val="-8"/>
              </w:rPr>
              <w:t xml:space="preserve"> </w:t>
            </w:r>
            <w:r w:rsidR="00A50DA4">
              <w:t>dalszych</w:t>
            </w:r>
            <w:r w:rsidR="00A50DA4">
              <w:rPr>
                <w:spacing w:val="-8"/>
              </w:rPr>
              <w:t xml:space="preserve"> </w:t>
            </w:r>
            <w:r w:rsidR="00A50DA4">
              <w:t>prac</w:t>
            </w:r>
            <w:r w:rsidR="00A50DA4">
              <w:rPr>
                <w:spacing w:val="-7"/>
              </w:rPr>
              <w:t xml:space="preserve"> </w:t>
            </w:r>
            <w:r w:rsidR="00A50DA4">
              <w:rPr>
                <w:spacing w:val="-2"/>
              </w:rPr>
              <w:t>planistycznych</w:t>
            </w:r>
            <w:r w:rsidR="00A50DA4">
              <w:rPr>
                <w:rFonts w:ascii="Times New Roman"/>
              </w:rPr>
              <w:tab/>
            </w:r>
            <w:r w:rsidR="00A50DA4">
              <w:rPr>
                <w:spacing w:val="-5"/>
              </w:rPr>
              <w:t>32</w:t>
            </w:r>
          </w:hyperlink>
        </w:p>
        <w:p w:rsidR="00020E1E" w:rsidRDefault="005B62A2">
          <w:pPr>
            <w:pStyle w:val="Spistreci1"/>
            <w:numPr>
              <w:ilvl w:val="0"/>
              <w:numId w:val="17"/>
            </w:numPr>
            <w:tabs>
              <w:tab w:val="left" w:pos="655"/>
              <w:tab w:val="left" w:pos="656"/>
              <w:tab w:val="left" w:leader="dot" w:pos="9055"/>
            </w:tabs>
            <w:spacing w:before="140"/>
            <w:ind w:hanging="441"/>
          </w:pPr>
          <w:hyperlink w:anchor="_TOC_250000" w:history="1">
            <w:r w:rsidR="00A50DA4">
              <w:t>Spis</w:t>
            </w:r>
            <w:r w:rsidR="00A50DA4">
              <w:rPr>
                <w:spacing w:val="-5"/>
              </w:rPr>
              <w:t xml:space="preserve"> </w:t>
            </w:r>
            <w:r w:rsidR="00A50DA4">
              <w:rPr>
                <w:spacing w:val="-2"/>
              </w:rPr>
              <w:t>rysunków</w:t>
            </w:r>
            <w:r w:rsidR="00A50DA4">
              <w:rPr>
                <w:rFonts w:ascii="Times New Roman" w:hAnsi="Times New Roman"/>
              </w:rPr>
              <w:tab/>
            </w:r>
            <w:r w:rsidR="00A50DA4">
              <w:rPr>
                <w:spacing w:val="-5"/>
              </w:rPr>
              <w:t>34</w:t>
            </w:r>
          </w:hyperlink>
        </w:p>
      </w:sdtContent>
    </w:sdt>
    <w:p w:rsidR="00020E1E" w:rsidRDefault="00020E1E">
      <w:pPr>
        <w:sectPr w:rsidR="00020E1E">
          <w:headerReference w:type="default" r:id="rId10"/>
          <w:footerReference w:type="default" r:id="rId11"/>
          <w:pgSz w:w="11910" w:h="16840"/>
          <w:pgMar w:top="1380" w:right="940" w:bottom="1200" w:left="1200" w:header="743" w:footer="1004" w:gutter="0"/>
          <w:pgNumType w:start="3"/>
          <w:cols w:space="708"/>
        </w:sectPr>
      </w:pPr>
    </w:p>
    <w:p w:rsidR="00020E1E" w:rsidRDefault="00A50DA4">
      <w:pPr>
        <w:pStyle w:val="Nagwek1"/>
        <w:numPr>
          <w:ilvl w:val="0"/>
          <w:numId w:val="15"/>
        </w:numPr>
        <w:tabs>
          <w:tab w:val="left" w:pos="937"/>
        </w:tabs>
        <w:spacing w:before="191"/>
        <w:ind w:hanging="361"/>
        <w:jc w:val="both"/>
      </w:pPr>
      <w:bookmarkStart w:id="0" w:name="1.1._Podstawa_prawna_opracowania__"/>
      <w:bookmarkStart w:id="1" w:name="_TOC_250013"/>
      <w:bookmarkEnd w:id="0"/>
      <w:r>
        <w:rPr>
          <w:spacing w:val="-2"/>
        </w:rPr>
        <w:lastRenderedPageBreak/>
        <w:t>Wp</w:t>
      </w:r>
      <w:bookmarkEnd w:id="1"/>
      <w:r>
        <w:rPr>
          <w:spacing w:val="-2"/>
        </w:rPr>
        <w:t>rowadzenie</w:t>
      </w:r>
    </w:p>
    <w:p w:rsidR="00020E1E" w:rsidRDefault="00A50DA4">
      <w:pPr>
        <w:pStyle w:val="Tekstpodstawowy"/>
        <w:spacing w:before="59" w:line="276" w:lineRule="auto"/>
        <w:ind w:left="216" w:right="470" w:firstLine="360"/>
        <w:jc w:val="both"/>
      </w:pPr>
      <w:r>
        <w:t>Planowanie przestrzenne jest procesem ciągłym, wymagającym okresowej oceny przyjętych</w:t>
      </w:r>
      <w:r>
        <w:rPr>
          <w:spacing w:val="55"/>
        </w:rPr>
        <w:t xml:space="preserve">  </w:t>
      </w:r>
      <w:r>
        <w:t>kierunków</w:t>
      </w:r>
      <w:r>
        <w:rPr>
          <w:spacing w:val="54"/>
        </w:rPr>
        <w:t xml:space="preserve">  </w:t>
      </w:r>
      <w:r>
        <w:t>polityki</w:t>
      </w:r>
      <w:r>
        <w:rPr>
          <w:spacing w:val="54"/>
        </w:rPr>
        <w:t xml:space="preserve">  </w:t>
      </w:r>
      <w:r>
        <w:t>przestrzennej,</w:t>
      </w:r>
      <w:r>
        <w:rPr>
          <w:spacing w:val="54"/>
        </w:rPr>
        <w:t xml:space="preserve">  </w:t>
      </w:r>
      <w:r>
        <w:t>określonej</w:t>
      </w:r>
      <w:r>
        <w:rPr>
          <w:spacing w:val="55"/>
        </w:rPr>
        <w:t xml:space="preserve">  </w:t>
      </w:r>
      <w:r>
        <w:t>w</w:t>
      </w:r>
      <w:r>
        <w:rPr>
          <w:spacing w:val="54"/>
        </w:rPr>
        <w:t xml:space="preserve">  </w:t>
      </w:r>
      <w:r>
        <w:t>studium</w:t>
      </w:r>
      <w:r>
        <w:rPr>
          <w:spacing w:val="55"/>
        </w:rPr>
        <w:t xml:space="preserve">  </w:t>
      </w:r>
      <w:r>
        <w:t xml:space="preserve">uwarunkowań i kierunków zagospodarowania przestrzennego, które stanowi zbiór wytycznych dla opracowywanych miejscowych planów zagospodarowania przestrzennego, wieloletnich planów inwestycyjnych i innych opracowań specjalistycznych realizowanych dla potrzeb </w:t>
      </w:r>
      <w:r>
        <w:rPr>
          <w:spacing w:val="-2"/>
        </w:rPr>
        <w:t>gminy.</w:t>
      </w:r>
    </w:p>
    <w:p w:rsidR="00020E1E" w:rsidRDefault="00A50DA4">
      <w:pPr>
        <w:pStyle w:val="Tekstpodstawowy"/>
        <w:spacing w:line="276" w:lineRule="auto"/>
        <w:ind w:left="216" w:right="470" w:firstLine="360"/>
        <w:jc w:val="both"/>
      </w:pPr>
      <w:r>
        <w:t>Dla osiągnięcia przyjętych w studium celów i kierunków rozwoju przestrzennego istotne jest monitorowanie i koordynowanie działań podejmowanych przy realizacji przyjętych ustaleń. Do realizacji tego celu służy okresowa ocena uchwalanych przez Radę Miasta dokumentów, kształtujących ład przestrzenny, czyli studium uwarunkowań i kierunków zagospodarowania przestrzennego oraz miejscowych planów zagospodarowania przestrzennego, a w przypadku braku planów – decyzji</w:t>
      </w:r>
      <w:r>
        <w:rPr>
          <w:spacing w:val="40"/>
        </w:rPr>
        <w:t xml:space="preserve"> </w:t>
      </w:r>
      <w:r>
        <w:t xml:space="preserve">o warunkach zabudowy </w:t>
      </w:r>
      <w:r w:rsidR="005B62A2">
        <w:t xml:space="preserve">                                    </w:t>
      </w:r>
      <w:r>
        <w:t>i zagospodarowania</w:t>
      </w:r>
      <w:r>
        <w:rPr>
          <w:spacing w:val="40"/>
        </w:rPr>
        <w:t xml:space="preserve"> </w:t>
      </w:r>
      <w:r>
        <w:t>terenu</w:t>
      </w:r>
      <w:r>
        <w:rPr>
          <w:spacing w:val="40"/>
        </w:rPr>
        <w:t xml:space="preserve"> </w:t>
      </w:r>
      <w:r>
        <w:t>i</w:t>
      </w:r>
      <w:r>
        <w:rPr>
          <w:spacing w:val="40"/>
        </w:rPr>
        <w:t xml:space="preserve"> </w:t>
      </w:r>
      <w:r>
        <w:t>decyzji</w:t>
      </w:r>
      <w:r>
        <w:rPr>
          <w:spacing w:val="40"/>
        </w:rPr>
        <w:t xml:space="preserve"> </w:t>
      </w:r>
      <w:r>
        <w:t>o</w:t>
      </w:r>
      <w:r>
        <w:rPr>
          <w:spacing w:val="40"/>
        </w:rPr>
        <w:t xml:space="preserve"> </w:t>
      </w:r>
      <w:r>
        <w:t>ustaleniu</w:t>
      </w:r>
      <w:r>
        <w:rPr>
          <w:spacing w:val="40"/>
        </w:rPr>
        <w:t xml:space="preserve"> </w:t>
      </w:r>
      <w:r>
        <w:t>lokalizacji</w:t>
      </w:r>
      <w:r>
        <w:rPr>
          <w:spacing w:val="40"/>
        </w:rPr>
        <w:t xml:space="preserve"> </w:t>
      </w:r>
      <w:r>
        <w:t>inwestycji</w:t>
      </w:r>
      <w:r>
        <w:rPr>
          <w:spacing w:val="40"/>
        </w:rPr>
        <w:t xml:space="preserve"> </w:t>
      </w:r>
      <w:r>
        <w:t>celu</w:t>
      </w:r>
      <w:r>
        <w:rPr>
          <w:spacing w:val="40"/>
        </w:rPr>
        <w:t xml:space="preserve"> </w:t>
      </w:r>
      <w:r>
        <w:t xml:space="preserve">publicznego. Ocena ta jest sporządzana pod kątem zmieniających się w czasie uwarunkowań i potrzeb, </w:t>
      </w:r>
      <w:r w:rsidR="005B62A2">
        <w:t xml:space="preserve">                  </w:t>
      </w:r>
      <w:r>
        <w:t>jak również dotyczy analizy zmian w strukturze przestrzennej gminy. Umożliwia poznanie aktualnych problemów związanych z planowaniem przestrzennym w mieście, a także jest narzędziem ułatwiającym podjęcie prawidłowych działań i rozwiązań.</w:t>
      </w:r>
    </w:p>
    <w:p w:rsidR="00020E1E" w:rsidRDefault="00A50DA4">
      <w:pPr>
        <w:pStyle w:val="Tekstpodstawowy"/>
        <w:spacing w:line="276" w:lineRule="auto"/>
        <w:ind w:left="216" w:right="473" w:firstLine="360"/>
        <w:jc w:val="both"/>
      </w:pPr>
      <w:r>
        <w:t>Niniejsza</w:t>
      </w:r>
      <w:r>
        <w:rPr>
          <w:spacing w:val="-2"/>
        </w:rPr>
        <w:t xml:space="preserve"> </w:t>
      </w:r>
      <w:r>
        <w:t>analiza</w:t>
      </w:r>
      <w:r>
        <w:rPr>
          <w:spacing w:val="-3"/>
        </w:rPr>
        <w:t xml:space="preserve"> </w:t>
      </w:r>
      <w:r>
        <w:t>została</w:t>
      </w:r>
      <w:r>
        <w:rPr>
          <w:spacing w:val="-3"/>
        </w:rPr>
        <w:t xml:space="preserve"> </w:t>
      </w:r>
      <w:r>
        <w:t>opracowana</w:t>
      </w:r>
      <w:r>
        <w:rPr>
          <w:spacing w:val="-1"/>
        </w:rPr>
        <w:t xml:space="preserve"> </w:t>
      </w:r>
      <w:r>
        <w:t>w</w:t>
      </w:r>
      <w:r>
        <w:rPr>
          <w:spacing w:val="-3"/>
        </w:rPr>
        <w:t xml:space="preserve"> </w:t>
      </w:r>
      <w:r>
        <w:t>celu</w:t>
      </w:r>
      <w:r>
        <w:rPr>
          <w:spacing w:val="-4"/>
        </w:rPr>
        <w:t xml:space="preserve"> </w:t>
      </w:r>
      <w:r>
        <w:t>zweryfikowania</w:t>
      </w:r>
      <w:r>
        <w:rPr>
          <w:spacing w:val="-1"/>
        </w:rPr>
        <w:t xml:space="preserve"> </w:t>
      </w:r>
      <w:r>
        <w:t>i</w:t>
      </w:r>
      <w:r>
        <w:rPr>
          <w:spacing w:val="-3"/>
        </w:rPr>
        <w:t xml:space="preserve"> </w:t>
      </w:r>
      <w:r>
        <w:t>oceny</w:t>
      </w:r>
      <w:r>
        <w:rPr>
          <w:spacing w:val="-4"/>
        </w:rPr>
        <w:t xml:space="preserve"> </w:t>
      </w:r>
      <w:r>
        <w:t>prowadzonej</w:t>
      </w:r>
      <w:r>
        <w:rPr>
          <w:spacing w:val="-7"/>
        </w:rPr>
        <w:t xml:space="preserve"> </w:t>
      </w:r>
      <w:r>
        <w:t>polityki planowania przestrzennego oraz zidentyfikowania nowych potrzeb występujących w mieście Stoczek Łukowski podczas trwania obecnej kadencji, tj. 2018- 2023.</w:t>
      </w:r>
    </w:p>
    <w:p w:rsidR="00020E1E" w:rsidRDefault="00020E1E">
      <w:pPr>
        <w:pStyle w:val="Tekstpodstawowy"/>
        <w:spacing w:before="7"/>
        <w:rPr>
          <w:sz w:val="19"/>
        </w:rPr>
      </w:pPr>
    </w:p>
    <w:p w:rsidR="00020E1E" w:rsidRDefault="00A50DA4">
      <w:pPr>
        <w:pStyle w:val="Nagwek3"/>
        <w:numPr>
          <w:ilvl w:val="1"/>
          <w:numId w:val="15"/>
        </w:numPr>
        <w:tabs>
          <w:tab w:val="left" w:pos="1008"/>
        </w:tabs>
        <w:jc w:val="both"/>
      </w:pPr>
      <w:bookmarkStart w:id="2" w:name="_TOC_250012"/>
      <w:r>
        <w:t>Podstawa</w:t>
      </w:r>
      <w:r>
        <w:rPr>
          <w:spacing w:val="-4"/>
        </w:rPr>
        <w:t xml:space="preserve"> </w:t>
      </w:r>
      <w:r>
        <w:t>prawna</w:t>
      </w:r>
      <w:r>
        <w:rPr>
          <w:spacing w:val="-1"/>
        </w:rPr>
        <w:t xml:space="preserve"> </w:t>
      </w:r>
      <w:bookmarkEnd w:id="2"/>
      <w:r>
        <w:rPr>
          <w:spacing w:val="-2"/>
        </w:rPr>
        <w:t>opracowania</w:t>
      </w:r>
    </w:p>
    <w:p w:rsidR="00020E1E" w:rsidRDefault="00A50DA4">
      <w:pPr>
        <w:pStyle w:val="Tekstpodstawowy"/>
        <w:spacing w:before="105" w:line="276" w:lineRule="auto"/>
        <w:ind w:left="216" w:right="472" w:firstLine="360"/>
        <w:jc w:val="both"/>
      </w:pPr>
      <w:r>
        <w:t xml:space="preserve">Obowiązek oceny aktualności studium i planów miejscowych wynika z art. 32 ustawy </w:t>
      </w:r>
      <w:r w:rsidR="005B62A2">
        <w:t xml:space="preserve">                        </w:t>
      </w:r>
      <w:r>
        <w:t>z dnia 27 marca 2003 roku o planowaniu i zagospodarowaniu przestrzennym, (Dz. U. z 2022r. poz. 503 ze zm.) który brzmi:</w:t>
      </w:r>
    </w:p>
    <w:p w:rsidR="00020E1E" w:rsidRDefault="00020E1E">
      <w:pPr>
        <w:pStyle w:val="Tekstpodstawowy"/>
        <w:spacing w:before="8"/>
        <w:rPr>
          <w:sz w:val="19"/>
        </w:rPr>
      </w:pPr>
    </w:p>
    <w:p w:rsidR="00020E1E" w:rsidRDefault="00A50DA4">
      <w:pPr>
        <w:spacing w:line="276" w:lineRule="auto"/>
        <w:ind w:left="216" w:right="474" w:firstLine="360"/>
        <w:jc w:val="both"/>
        <w:rPr>
          <w:i/>
          <w:sz w:val="24"/>
        </w:rPr>
      </w:pPr>
      <w:r>
        <w:rPr>
          <w:i/>
          <w:sz w:val="24"/>
        </w:rPr>
        <w:t>„ 1. W celu oceny aktualności studium i planów miejscowych wójt, burmistrz albo prezydent miasta dokonuje analizy zmian w zagospodarowaniu przestrzennym gminy, ocenia postępy w opracowywaniu planów miejscowych i opracowuje wieloletnie programy ich sporządzania</w:t>
      </w:r>
      <w:r>
        <w:rPr>
          <w:i/>
          <w:spacing w:val="34"/>
          <w:sz w:val="24"/>
        </w:rPr>
        <w:t xml:space="preserve"> </w:t>
      </w:r>
      <w:r>
        <w:rPr>
          <w:i/>
          <w:sz w:val="24"/>
        </w:rPr>
        <w:t>w</w:t>
      </w:r>
      <w:r>
        <w:rPr>
          <w:i/>
          <w:spacing w:val="32"/>
          <w:sz w:val="24"/>
        </w:rPr>
        <w:t xml:space="preserve"> </w:t>
      </w:r>
      <w:r>
        <w:rPr>
          <w:i/>
          <w:sz w:val="24"/>
        </w:rPr>
        <w:t>nawiązaniu</w:t>
      </w:r>
      <w:r>
        <w:rPr>
          <w:i/>
          <w:spacing w:val="31"/>
          <w:sz w:val="24"/>
        </w:rPr>
        <w:t xml:space="preserve"> </w:t>
      </w:r>
      <w:r>
        <w:rPr>
          <w:i/>
          <w:sz w:val="24"/>
        </w:rPr>
        <w:t>do</w:t>
      </w:r>
      <w:r>
        <w:rPr>
          <w:i/>
          <w:spacing w:val="32"/>
          <w:sz w:val="24"/>
        </w:rPr>
        <w:t xml:space="preserve"> </w:t>
      </w:r>
      <w:r>
        <w:rPr>
          <w:i/>
          <w:sz w:val="24"/>
        </w:rPr>
        <w:t>ustaleń</w:t>
      </w:r>
      <w:r>
        <w:rPr>
          <w:i/>
          <w:spacing w:val="32"/>
          <w:sz w:val="24"/>
        </w:rPr>
        <w:t xml:space="preserve"> </w:t>
      </w:r>
      <w:r>
        <w:rPr>
          <w:i/>
          <w:sz w:val="24"/>
        </w:rPr>
        <w:t>studium,</w:t>
      </w:r>
      <w:r>
        <w:rPr>
          <w:i/>
          <w:spacing w:val="35"/>
          <w:sz w:val="24"/>
        </w:rPr>
        <w:t xml:space="preserve"> </w:t>
      </w:r>
      <w:r>
        <w:rPr>
          <w:i/>
          <w:sz w:val="24"/>
        </w:rPr>
        <w:t>z</w:t>
      </w:r>
      <w:r>
        <w:rPr>
          <w:i/>
          <w:spacing w:val="34"/>
          <w:sz w:val="24"/>
        </w:rPr>
        <w:t xml:space="preserve"> </w:t>
      </w:r>
      <w:r>
        <w:rPr>
          <w:i/>
          <w:sz w:val="24"/>
        </w:rPr>
        <w:t>uwzględnieniem</w:t>
      </w:r>
      <w:r>
        <w:rPr>
          <w:i/>
          <w:spacing w:val="36"/>
          <w:sz w:val="24"/>
        </w:rPr>
        <w:t xml:space="preserve"> </w:t>
      </w:r>
      <w:r>
        <w:rPr>
          <w:i/>
          <w:sz w:val="24"/>
        </w:rPr>
        <w:t>decyzji</w:t>
      </w:r>
      <w:r>
        <w:rPr>
          <w:i/>
          <w:spacing w:val="34"/>
          <w:sz w:val="24"/>
        </w:rPr>
        <w:t xml:space="preserve"> </w:t>
      </w:r>
      <w:r>
        <w:rPr>
          <w:i/>
          <w:sz w:val="24"/>
        </w:rPr>
        <w:t>zamieszczonych w rejestrach, o których mowa w art. 57 ust. 1-3 i art. 67, oraz wniosków w</w:t>
      </w:r>
      <w:r>
        <w:rPr>
          <w:i/>
          <w:spacing w:val="-1"/>
          <w:sz w:val="24"/>
        </w:rPr>
        <w:t xml:space="preserve"> </w:t>
      </w:r>
      <w:r>
        <w:rPr>
          <w:i/>
          <w:sz w:val="24"/>
        </w:rPr>
        <w:t>sprawie sporządzenia lub zmiany planu miejscowego.</w:t>
      </w:r>
    </w:p>
    <w:p w:rsidR="00020E1E" w:rsidRDefault="00A50DA4">
      <w:pPr>
        <w:pStyle w:val="Akapitzlist"/>
        <w:numPr>
          <w:ilvl w:val="0"/>
          <w:numId w:val="15"/>
        </w:numPr>
        <w:tabs>
          <w:tab w:val="left" w:pos="536"/>
        </w:tabs>
        <w:spacing w:line="276" w:lineRule="auto"/>
        <w:ind w:left="216" w:right="476" w:firstLine="55"/>
        <w:jc w:val="both"/>
        <w:rPr>
          <w:i/>
          <w:sz w:val="24"/>
        </w:rPr>
      </w:pPr>
      <w:r>
        <w:rPr>
          <w:i/>
          <w:sz w:val="24"/>
        </w:rPr>
        <w:t xml:space="preserve">Wójt, burmistrz albo prezydent miasta przekazuje radzie gminy wyniki analiz, o których mowa w ust. 1, po uzyskaniu opinii gminnej lub innej właściwej, w rozumieniu art. 8, komisji urbanistyczno-architektonicznej, co najmniej raz w czasie kadencji rady. Rada gminy podejmuje uchwałę w sprawie aktualności studium i planów miejscowych, a w przypadku uznania ich za nieaktualne, w całości lub w części, podejmuje działania, o których mowa </w:t>
      </w:r>
      <w:r w:rsidR="005B62A2">
        <w:rPr>
          <w:i/>
          <w:sz w:val="24"/>
        </w:rPr>
        <w:t xml:space="preserve">                   </w:t>
      </w:r>
      <w:r>
        <w:rPr>
          <w:i/>
          <w:sz w:val="24"/>
        </w:rPr>
        <w:t>w art. 27</w:t>
      </w:r>
      <w:r>
        <w:rPr>
          <w:i/>
          <w:sz w:val="24"/>
          <w:vertAlign w:val="superscript"/>
        </w:rPr>
        <w:t>1</w:t>
      </w:r>
      <w:r>
        <w:rPr>
          <w:i/>
          <w:sz w:val="24"/>
        </w:rPr>
        <w:t>.</w:t>
      </w:r>
    </w:p>
    <w:p w:rsidR="00020E1E" w:rsidRDefault="00020E1E">
      <w:pPr>
        <w:pStyle w:val="Tekstpodstawowy"/>
        <w:rPr>
          <w:i/>
          <w:sz w:val="20"/>
        </w:rPr>
      </w:pPr>
    </w:p>
    <w:p w:rsidR="00020E1E" w:rsidRDefault="005B62A2">
      <w:pPr>
        <w:pStyle w:val="Tekstpodstawowy"/>
        <w:rPr>
          <w:i/>
          <w:sz w:val="11"/>
        </w:rPr>
      </w:pPr>
      <w:r>
        <w:pict>
          <v:rect id="docshape8" o:spid="_x0000_s1037" style="position:absolute;margin-left:70.8pt;margin-top:7.9pt;width:2in;height:.7pt;z-index:-15726592;mso-wrap-distance-left:0;mso-wrap-distance-right:0;mso-position-horizontal-relative:page" fillcolor="black" stroked="f">
            <w10:wrap type="topAndBottom" anchorx="page"/>
          </v:rect>
        </w:pict>
      </w:r>
    </w:p>
    <w:p w:rsidR="00020E1E" w:rsidRDefault="00A50DA4">
      <w:pPr>
        <w:spacing w:before="102"/>
        <w:ind w:left="216"/>
        <w:rPr>
          <w:sz w:val="20"/>
        </w:rPr>
      </w:pPr>
      <w:r>
        <w:rPr>
          <w:sz w:val="20"/>
          <w:vertAlign w:val="superscript"/>
        </w:rPr>
        <w:t>1</w:t>
      </w:r>
      <w:r>
        <w:rPr>
          <w:spacing w:val="-5"/>
          <w:sz w:val="20"/>
        </w:rPr>
        <w:t xml:space="preserve"> </w:t>
      </w:r>
      <w:r>
        <w:rPr>
          <w:sz w:val="20"/>
        </w:rPr>
        <w:t>Art.</w:t>
      </w:r>
      <w:r>
        <w:rPr>
          <w:spacing w:val="-4"/>
          <w:sz w:val="20"/>
        </w:rPr>
        <w:t xml:space="preserve"> </w:t>
      </w:r>
      <w:r>
        <w:rPr>
          <w:sz w:val="20"/>
        </w:rPr>
        <w:t>27.”</w:t>
      </w:r>
      <w:r>
        <w:rPr>
          <w:spacing w:val="-3"/>
          <w:sz w:val="20"/>
        </w:rPr>
        <w:t xml:space="preserve"> </w:t>
      </w:r>
      <w:r>
        <w:rPr>
          <w:sz w:val="20"/>
        </w:rPr>
        <w:t>Zmiana</w:t>
      </w:r>
      <w:r>
        <w:rPr>
          <w:spacing w:val="39"/>
          <w:sz w:val="20"/>
        </w:rPr>
        <w:t xml:space="preserve"> </w:t>
      </w:r>
      <w:r>
        <w:rPr>
          <w:sz w:val="20"/>
        </w:rPr>
        <w:t>studium</w:t>
      </w:r>
      <w:r>
        <w:rPr>
          <w:spacing w:val="38"/>
          <w:sz w:val="20"/>
        </w:rPr>
        <w:t xml:space="preserve"> </w:t>
      </w:r>
      <w:r>
        <w:rPr>
          <w:sz w:val="20"/>
        </w:rPr>
        <w:t>lub</w:t>
      </w:r>
      <w:r>
        <w:rPr>
          <w:spacing w:val="39"/>
          <w:sz w:val="20"/>
        </w:rPr>
        <w:t xml:space="preserve"> </w:t>
      </w:r>
      <w:r>
        <w:rPr>
          <w:sz w:val="20"/>
        </w:rPr>
        <w:t>planu</w:t>
      </w:r>
      <w:r>
        <w:rPr>
          <w:spacing w:val="38"/>
          <w:sz w:val="20"/>
        </w:rPr>
        <w:t xml:space="preserve"> </w:t>
      </w:r>
      <w:r>
        <w:rPr>
          <w:sz w:val="20"/>
        </w:rPr>
        <w:t>miejscowego</w:t>
      </w:r>
      <w:r>
        <w:rPr>
          <w:spacing w:val="39"/>
          <w:sz w:val="20"/>
        </w:rPr>
        <w:t xml:space="preserve"> </w:t>
      </w:r>
      <w:r>
        <w:rPr>
          <w:sz w:val="20"/>
        </w:rPr>
        <w:t>następuje</w:t>
      </w:r>
      <w:r>
        <w:rPr>
          <w:spacing w:val="37"/>
          <w:sz w:val="20"/>
        </w:rPr>
        <w:t xml:space="preserve"> </w:t>
      </w:r>
      <w:r>
        <w:rPr>
          <w:sz w:val="20"/>
        </w:rPr>
        <w:t>w</w:t>
      </w:r>
      <w:r>
        <w:rPr>
          <w:spacing w:val="-4"/>
          <w:sz w:val="20"/>
        </w:rPr>
        <w:t xml:space="preserve"> </w:t>
      </w:r>
      <w:r>
        <w:rPr>
          <w:sz w:val="20"/>
        </w:rPr>
        <w:t>takim</w:t>
      </w:r>
      <w:r>
        <w:rPr>
          <w:spacing w:val="-5"/>
          <w:sz w:val="20"/>
        </w:rPr>
        <w:t xml:space="preserve"> </w:t>
      </w:r>
      <w:r>
        <w:rPr>
          <w:sz w:val="20"/>
        </w:rPr>
        <w:t>trybie,</w:t>
      </w:r>
      <w:r>
        <w:rPr>
          <w:spacing w:val="-3"/>
          <w:sz w:val="20"/>
        </w:rPr>
        <w:t xml:space="preserve"> </w:t>
      </w:r>
      <w:r>
        <w:rPr>
          <w:sz w:val="20"/>
        </w:rPr>
        <w:t>w</w:t>
      </w:r>
      <w:r>
        <w:rPr>
          <w:spacing w:val="-4"/>
          <w:sz w:val="20"/>
        </w:rPr>
        <w:t xml:space="preserve"> </w:t>
      </w:r>
      <w:r>
        <w:rPr>
          <w:sz w:val="20"/>
        </w:rPr>
        <w:t>jakim</w:t>
      </w:r>
      <w:r>
        <w:rPr>
          <w:spacing w:val="-3"/>
          <w:sz w:val="20"/>
        </w:rPr>
        <w:t xml:space="preserve"> </w:t>
      </w:r>
      <w:r>
        <w:rPr>
          <w:sz w:val="20"/>
        </w:rPr>
        <w:t>są</w:t>
      </w:r>
      <w:r>
        <w:rPr>
          <w:spacing w:val="-4"/>
          <w:sz w:val="20"/>
        </w:rPr>
        <w:t xml:space="preserve"> </w:t>
      </w:r>
      <w:r>
        <w:rPr>
          <w:sz w:val="20"/>
        </w:rPr>
        <w:t>one</w:t>
      </w:r>
      <w:r>
        <w:rPr>
          <w:spacing w:val="-5"/>
          <w:sz w:val="20"/>
        </w:rPr>
        <w:t xml:space="preserve"> </w:t>
      </w:r>
      <w:r>
        <w:rPr>
          <w:spacing w:val="-2"/>
          <w:sz w:val="20"/>
        </w:rPr>
        <w:t>uchwalane.”</w:t>
      </w:r>
    </w:p>
    <w:p w:rsidR="00020E1E" w:rsidRDefault="00020E1E">
      <w:pPr>
        <w:rPr>
          <w:sz w:val="20"/>
        </w:rPr>
        <w:sectPr w:rsidR="00020E1E">
          <w:pgSz w:w="11910" w:h="16840"/>
          <w:pgMar w:top="1380" w:right="940" w:bottom="1200" w:left="1200" w:header="743" w:footer="1004" w:gutter="0"/>
          <w:cols w:space="708"/>
        </w:sectPr>
      </w:pPr>
    </w:p>
    <w:p w:rsidR="00020E1E" w:rsidRDefault="00020E1E">
      <w:pPr>
        <w:pStyle w:val="Tekstpodstawowy"/>
        <w:spacing w:before="3"/>
        <w:rPr>
          <w:sz w:val="11"/>
        </w:rPr>
      </w:pPr>
    </w:p>
    <w:p w:rsidR="00020E1E" w:rsidRDefault="00A50DA4">
      <w:pPr>
        <w:pStyle w:val="Akapitzlist"/>
        <w:numPr>
          <w:ilvl w:val="0"/>
          <w:numId w:val="15"/>
        </w:numPr>
        <w:tabs>
          <w:tab w:val="left" w:pos="874"/>
        </w:tabs>
        <w:spacing w:before="52" w:line="276" w:lineRule="auto"/>
        <w:ind w:left="216" w:right="474" w:firstLine="415"/>
        <w:jc w:val="both"/>
        <w:rPr>
          <w:i/>
          <w:sz w:val="24"/>
        </w:rPr>
      </w:pPr>
      <w:bookmarkStart w:id="3" w:name="1.2._Cel_i_metoda_opracowania__"/>
      <w:bookmarkStart w:id="4" w:name="1.3._Przedmiot_i_zakres_analizy_"/>
      <w:bookmarkEnd w:id="3"/>
      <w:bookmarkEnd w:id="4"/>
      <w:r>
        <w:rPr>
          <w:i/>
          <w:sz w:val="24"/>
        </w:rPr>
        <w:t xml:space="preserve">Przy podejmowaniu uchwały, o której mowa w ust. 2, rada gminy bierze pod uwagę </w:t>
      </w:r>
      <w:r w:rsidR="005B62A2">
        <w:rPr>
          <w:i/>
          <w:sz w:val="24"/>
        </w:rPr>
        <w:t xml:space="preserve">                      </w:t>
      </w:r>
      <w:r>
        <w:rPr>
          <w:i/>
          <w:sz w:val="24"/>
        </w:rPr>
        <w:t xml:space="preserve">w szczególności zgodność studium albo planu miejscowego z wymogami wynikającymi </w:t>
      </w:r>
      <w:r w:rsidR="005B62A2">
        <w:rPr>
          <w:i/>
          <w:sz w:val="24"/>
        </w:rPr>
        <w:t xml:space="preserve">                       </w:t>
      </w:r>
      <w:r>
        <w:rPr>
          <w:i/>
          <w:sz w:val="24"/>
        </w:rPr>
        <w:t>z przepisów art. 10 ust. 1 i 2, art. 15 oraz art. 16 ust. 1.”.</w:t>
      </w:r>
    </w:p>
    <w:p w:rsidR="00020E1E" w:rsidRDefault="00020E1E">
      <w:pPr>
        <w:pStyle w:val="Tekstpodstawowy"/>
        <w:spacing w:before="8"/>
        <w:rPr>
          <w:i/>
          <w:sz w:val="27"/>
        </w:rPr>
      </w:pPr>
    </w:p>
    <w:p w:rsidR="00020E1E" w:rsidRDefault="00A50DA4">
      <w:pPr>
        <w:pStyle w:val="Tekstpodstawowy"/>
        <w:spacing w:line="276" w:lineRule="auto"/>
        <w:ind w:left="216" w:right="471" w:firstLine="360"/>
        <w:jc w:val="both"/>
      </w:pPr>
      <w:r>
        <w:t>Wyniki tej analizy muszą zostać zaopiniowane przez Gminną Komisję Urbanistyczno- Architektoniczną. Burmistrz przekazuje Radzie Miasta wyniki powyższych analiz, co najmniej raz w czasie jej kadencji.</w:t>
      </w:r>
    </w:p>
    <w:p w:rsidR="00020E1E" w:rsidRDefault="00A50DA4">
      <w:pPr>
        <w:pStyle w:val="Tekstpodstawowy"/>
        <w:spacing w:line="276" w:lineRule="auto"/>
        <w:ind w:left="216" w:right="471" w:firstLine="360"/>
        <w:jc w:val="both"/>
      </w:pPr>
      <w:r>
        <w:t xml:space="preserve">Zgodnie z aktualnymi zapisami ustawy o planowaniu i zagospodarowaniu przestrzennym, ocena aktualności jest wymaganym dokumentem, na podstawie którego można podjąć inicjatywę przystąpienia do sporządzania studium lub planu (w tym również zmian tych </w:t>
      </w:r>
      <w:r>
        <w:rPr>
          <w:spacing w:val="-2"/>
        </w:rPr>
        <w:t>dokumentów).</w:t>
      </w:r>
    </w:p>
    <w:p w:rsidR="00020E1E" w:rsidRDefault="00020E1E">
      <w:pPr>
        <w:pStyle w:val="Tekstpodstawowy"/>
        <w:spacing w:before="6"/>
        <w:rPr>
          <w:sz w:val="19"/>
        </w:rPr>
      </w:pPr>
    </w:p>
    <w:p w:rsidR="00020E1E" w:rsidRDefault="00A50DA4">
      <w:pPr>
        <w:pStyle w:val="Nagwek3"/>
        <w:numPr>
          <w:ilvl w:val="1"/>
          <w:numId w:val="14"/>
        </w:numPr>
        <w:tabs>
          <w:tab w:val="left" w:pos="1008"/>
        </w:tabs>
        <w:spacing w:before="1"/>
        <w:jc w:val="both"/>
      </w:pPr>
      <w:bookmarkStart w:id="5" w:name="_TOC_250011"/>
      <w:r>
        <w:t>Cel</w:t>
      </w:r>
      <w:r>
        <w:rPr>
          <w:spacing w:val="2"/>
        </w:rPr>
        <w:t xml:space="preserve"> </w:t>
      </w:r>
      <w:r>
        <w:t>i</w:t>
      </w:r>
      <w:r>
        <w:rPr>
          <w:spacing w:val="-2"/>
        </w:rPr>
        <w:t xml:space="preserve"> </w:t>
      </w:r>
      <w:r>
        <w:t>metoda</w:t>
      </w:r>
      <w:r>
        <w:rPr>
          <w:spacing w:val="-1"/>
        </w:rPr>
        <w:t xml:space="preserve"> </w:t>
      </w:r>
      <w:bookmarkEnd w:id="5"/>
      <w:r>
        <w:rPr>
          <w:spacing w:val="-2"/>
        </w:rPr>
        <w:t>opracowania</w:t>
      </w:r>
    </w:p>
    <w:p w:rsidR="00020E1E" w:rsidRDefault="00A50DA4">
      <w:pPr>
        <w:pStyle w:val="Tekstpodstawowy"/>
        <w:spacing w:before="105" w:line="276" w:lineRule="auto"/>
        <w:ind w:left="216" w:right="471" w:firstLine="360"/>
        <w:jc w:val="both"/>
      </w:pPr>
      <w:r>
        <w:t>Celem opracowania oceny aktualności obowiązujących w mieście Stoczek Łukowski dokumentów planistycznych, tj. Studium uwarunkowań i kierunków zagospodarowania przestrzennego i miejscowych planów zagospodarowania przestrzennego jest wskazanie zmian, jakie zaszły w przestrzeni miasta, ocena dokumentów planistycznych</w:t>
      </w:r>
      <w:r w:rsidR="005B62A2">
        <w:t xml:space="preserve">                                        </w:t>
      </w:r>
      <w:r>
        <w:t xml:space="preserve"> i ich</w:t>
      </w:r>
      <w:r>
        <w:rPr>
          <w:spacing w:val="40"/>
        </w:rPr>
        <w:t xml:space="preserve"> </w:t>
      </w:r>
      <w:r>
        <w:t>przydatności w realizacji założonych celów oraz określenie kierunków i zasad kształtowania przyszłej polityki przestrzennej miasta. Istotnym czynnikiem są również nowe potrzeby, jakie zaistniały w przeciągu ostatnich lat, a które uzależnione są od ustaleń aktów prawa miejscowego (miejscowych planów) oraz Studium. Celem analizy jest więc również</w:t>
      </w:r>
      <w:r>
        <w:rPr>
          <w:spacing w:val="40"/>
        </w:rPr>
        <w:t xml:space="preserve"> </w:t>
      </w:r>
      <w:r>
        <w:t xml:space="preserve">wskazanie postępowania, jakie należy przyjąć wobec dokumentów planistycznych tak, </w:t>
      </w:r>
      <w:r w:rsidR="005B62A2">
        <w:t xml:space="preserve">                     </w:t>
      </w:r>
      <w:r>
        <w:t>by pozwalały na realizację nowych inwestycji.</w:t>
      </w:r>
    </w:p>
    <w:p w:rsidR="00020E1E" w:rsidRDefault="00A50DA4">
      <w:pPr>
        <w:pStyle w:val="Tekstpodstawowy"/>
        <w:spacing w:line="276" w:lineRule="auto"/>
        <w:ind w:left="216" w:right="473" w:firstLine="360"/>
        <w:jc w:val="both"/>
      </w:pPr>
      <w:r>
        <w:t>Jako metodę wykonania niniejszej analizy przyjęto ocenę zgodności ustaleń Studium uwarunkowań i kierunków zagospodarowania przestrzennego Miasta Stoczek Łukowski (Uchwała Nr XLII/275/2022 Rady Miasta Stoczek Łukowski z dnia 28 października 2022 roku</w:t>
      </w:r>
      <w:r>
        <w:rPr>
          <w:spacing w:val="40"/>
        </w:rPr>
        <w:t xml:space="preserve"> </w:t>
      </w:r>
      <w:r>
        <w:t>w sprawie uchwalenia Studium uwarunkowań i kierunków zagospodarowania</w:t>
      </w:r>
      <w:r>
        <w:rPr>
          <w:spacing w:val="40"/>
        </w:rPr>
        <w:t xml:space="preserve"> </w:t>
      </w:r>
      <w:r>
        <w:t>przestrzennego miasta Stoczek Łukowski) oraz miejscowych planów zagospodarowania przestrzennego z faktycznym stanem zagospodarowania miasta Stoczek Łukowski, potrzebami inwestycyjnymi oraz z wymogami określonymi w obowiązujących przepisach.</w:t>
      </w:r>
    </w:p>
    <w:p w:rsidR="00020E1E" w:rsidRDefault="00020E1E">
      <w:pPr>
        <w:pStyle w:val="Tekstpodstawowy"/>
        <w:spacing w:before="7"/>
        <w:rPr>
          <w:sz w:val="19"/>
        </w:rPr>
      </w:pPr>
    </w:p>
    <w:p w:rsidR="00020E1E" w:rsidRDefault="00A50DA4">
      <w:pPr>
        <w:pStyle w:val="Nagwek3"/>
        <w:numPr>
          <w:ilvl w:val="1"/>
          <w:numId w:val="14"/>
        </w:numPr>
        <w:tabs>
          <w:tab w:val="left" w:pos="1008"/>
        </w:tabs>
        <w:jc w:val="both"/>
      </w:pPr>
      <w:bookmarkStart w:id="6" w:name="_TOC_250010"/>
      <w:r>
        <w:t>Przedmiot</w:t>
      </w:r>
      <w:r>
        <w:rPr>
          <w:spacing w:val="-2"/>
        </w:rPr>
        <w:t xml:space="preserve"> </w:t>
      </w:r>
      <w:r>
        <w:t>i</w:t>
      </w:r>
      <w:r>
        <w:rPr>
          <w:spacing w:val="-2"/>
        </w:rPr>
        <w:t xml:space="preserve"> </w:t>
      </w:r>
      <w:r>
        <w:t>zakres</w:t>
      </w:r>
      <w:bookmarkEnd w:id="6"/>
      <w:r>
        <w:rPr>
          <w:spacing w:val="-2"/>
        </w:rPr>
        <w:t xml:space="preserve"> analizy</w:t>
      </w:r>
    </w:p>
    <w:p w:rsidR="00020E1E" w:rsidRDefault="00A50DA4">
      <w:pPr>
        <w:pStyle w:val="Tekstpodstawowy"/>
        <w:spacing w:before="105"/>
        <w:ind w:left="576"/>
        <w:jc w:val="both"/>
      </w:pPr>
      <w:r>
        <w:t>Przedmiotem</w:t>
      </w:r>
      <w:r>
        <w:rPr>
          <w:spacing w:val="-3"/>
        </w:rPr>
        <w:t xml:space="preserve"> </w:t>
      </w:r>
      <w:r>
        <w:t>niniejszego</w:t>
      </w:r>
      <w:r>
        <w:rPr>
          <w:spacing w:val="-3"/>
        </w:rPr>
        <w:t xml:space="preserve"> </w:t>
      </w:r>
      <w:r>
        <w:t xml:space="preserve">opracowania jest </w:t>
      </w:r>
      <w:r>
        <w:rPr>
          <w:spacing w:val="-2"/>
        </w:rPr>
        <w:t>analiza:</w:t>
      </w:r>
    </w:p>
    <w:p w:rsidR="00020E1E" w:rsidRDefault="00A50DA4">
      <w:pPr>
        <w:spacing w:before="43" w:line="276" w:lineRule="auto"/>
        <w:ind w:left="936" w:right="472" w:hanging="360"/>
        <w:jc w:val="both"/>
        <w:rPr>
          <w:i/>
          <w:sz w:val="24"/>
        </w:rPr>
      </w:pPr>
      <w:r>
        <w:rPr>
          <w:rFonts w:ascii="Times New Roman" w:hAnsi="Times New Roman"/>
          <w:sz w:val="24"/>
        </w:rPr>
        <w:t>˗</w:t>
      </w:r>
      <w:r>
        <w:rPr>
          <w:rFonts w:ascii="Times New Roman" w:hAnsi="Times New Roman"/>
          <w:spacing w:val="80"/>
          <w:sz w:val="24"/>
        </w:rPr>
        <w:t xml:space="preserve"> </w:t>
      </w:r>
      <w:r>
        <w:rPr>
          <w:sz w:val="24"/>
        </w:rPr>
        <w:t>Studium</w:t>
      </w:r>
      <w:r>
        <w:rPr>
          <w:spacing w:val="40"/>
          <w:sz w:val="24"/>
        </w:rPr>
        <w:t xml:space="preserve"> </w:t>
      </w:r>
      <w:r>
        <w:rPr>
          <w:sz w:val="24"/>
        </w:rPr>
        <w:t>uwarunkowań</w:t>
      </w:r>
      <w:r>
        <w:rPr>
          <w:spacing w:val="40"/>
          <w:sz w:val="24"/>
        </w:rPr>
        <w:t xml:space="preserve"> </w:t>
      </w:r>
      <w:r>
        <w:rPr>
          <w:sz w:val="24"/>
        </w:rPr>
        <w:t>i</w:t>
      </w:r>
      <w:r>
        <w:rPr>
          <w:spacing w:val="40"/>
          <w:sz w:val="24"/>
        </w:rPr>
        <w:t xml:space="preserve"> </w:t>
      </w:r>
      <w:r>
        <w:rPr>
          <w:sz w:val="24"/>
        </w:rPr>
        <w:t>kierunków</w:t>
      </w:r>
      <w:r>
        <w:rPr>
          <w:spacing w:val="40"/>
          <w:sz w:val="24"/>
        </w:rPr>
        <w:t xml:space="preserve"> </w:t>
      </w:r>
      <w:r>
        <w:rPr>
          <w:sz w:val="24"/>
        </w:rPr>
        <w:t>zagospodarowania</w:t>
      </w:r>
      <w:r>
        <w:rPr>
          <w:spacing w:val="40"/>
          <w:sz w:val="24"/>
        </w:rPr>
        <w:t xml:space="preserve"> </w:t>
      </w:r>
      <w:r>
        <w:rPr>
          <w:sz w:val="24"/>
        </w:rPr>
        <w:t>przestrzennego</w:t>
      </w:r>
      <w:r>
        <w:rPr>
          <w:spacing w:val="40"/>
          <w:sz w:val="24"/>
        </w:rPr>
        <w:t xml:space="preserve"> </w:t>
      </w:r>
      <w:r>
        <w:rPr>
          <w:sz w:val="24"/>
        </w:rPr>
        <w:t xml:space="preserve">Miasta Stoczek Łukowski, zatwierdzone uchwałą Nr XLII/275/2022 Rady Miasta Stoczek Łukowski z dnia 28 października 2022 </w:t>
      </w:r>
      <w:r>
        <w:rPr>
          <w:i/>
          <w:sz w:val="24"/>
        </w:rPr>
        <w:t xml:space="preserve">w sprawie uchwalenia Studium uwarunkowań </w:t>
      </w:r>
      <w:r w:rsidR="005B62A2">
        <w:rPr>
          <w:i/>
          <w:sz w:val="24"/>
        </w:rPr>
        <w:t xml:space="preserve">                </w:t>
      </w:r>
      <w:r>
        <w:rPr>
          <w:i/>
          <w:sz w:val="24"/>
        </w:rPr>
        <w:t>i kierunków zagospodarowania przestrzennego miasta Stoczek Łukowski</w:t>
      </w:r>
      <w:r>
        <w:rPr>
          <w:sz w:val="24"/>
        </w:rPr>
        <w:t>, złożone</w:t>
      </w:r>
      <w:r w:rsidR="005B62A2">
        <w:rPr>
          <w:sz w:val="24"/>
        </w:rPr>
        <w:t xml:space="preserve">                       </w:t>
      </w:r>
      <w:r>
        <w:rPr>
          <w:sz w:val="24"/>
        </w:rPr>
        <w:t xml:space="preserve"> z części tekstowej oraz załączników graficznych: </w:t>
      </w:r>
      <w:r>
        <w:rPr>
          <w:i/>
          <w:sz w:val="24"/>
        </w:rPr>
        <w:t xml:space="preserve">Uwarunkowania zagospodarowania przestrzennego </w:t>
      </w:r>
      <w:r>
        <w:rPr>
          <w:sz w:val="24"/>
        </w:rPr>
        <w:t xml:space="preserve">oraz </w:t>
      </w:r>
      <w:r>
        <w:rPr>
          <w:i/>
          <w:sz w:val="24"/>
        </w:rPr>
        <w:t>Kierunki Zagospodarowania Przestrzennego</w:t>
      </w:r>
      <w:r>
        <w:rPr>
          <w:sz w:val="24"/>
        </w:rPr>
        <w:t xml:space="preserve">, zwane dalej </w:t>
      </w:r>
      <w:r>
        <w:rPr>
          <w:spacing w:val="-2"/>
          <w:sz w:val="24"/>
        </w:rPr>
        <w:t>Studium</w:t>
      </w:r>
      <w:r>
        <w:rPr>
          <w:i/>
          <w:spacing w:val="-2"/>
          <w:sz w:val="24"/>
        </w:rPr>
        <w:t>.</w:t>
      </w:r>
    </w:p>
    <w:p w:rsidR="00020E1E" w:rsidRDefault="00020E1E">
      <w:pPr>
        <w:spacing w:line="276" w:lineRule="auto"/>
        <w:jc w:val="both"/>
        <w:rPr>
          <w:sz w:val="24"/>
        </w:rPr>
        <w:sectPr w:rsidR="00020E1E">
          <w:pgSz w:w="11910" w:h="16840"/>
          <w:pgMar w:top="1380" w:right="940" w:bottom="1200" w:left="1200" w:header="743" w:footer="1004" w:gutter="0"/>
          <w:cols w:space="708"/>
        </w:sectPr>
      </w:pPr>
    </w:p>
    <w:p w:rsidR="00020E1E" w:rsidRDefault="00020E1E">
      <w:pPr>
        <w:pStyle w:val="Tekstpodstawowy"/>
        <w:spacing w:before="6"/>
        <w:rPr>
          <w:i/>
          <w:sz w:val="8"/>
        </w:rPr>
      </w:pPr>
    </w:p>
    <w:p w:rsidR="00020E1E" w:rsidRDefault="00A50DA4">
      <w:pPr>
        <w:pStyle w:val="Tekstpodstawowy"/>
        <w:spacing w:before="85"/>
        <w:ind w:left="576"/>
        <w:jc w:val="both"/>
      </w:pPr>
      <w:bookmarkStart w:id="7" w:name="2._Studium_uwarunkowań_i_kierunków_zagos"/>
      <w:bookmarkEnd w:id="7"/>
      <w:r>
        <w:rPr>
          <w:rFonts w:ascii="Times New Roman" w:hAnsi="Times New Roman"/>
        </w:rPr>
        <w:t>˗</w:t>
      </w:r>
      <w:r>
        <w:rPr>
          <w:rFonts w:ascii="Times New Roman" w:hAnsi="Times New Roman"/>
          <w:spacing w:val="78"/>
        </w:rPr>
        <w:t xml:space="preserve">  </w:t>
      </w:r>
      <w:r>
        <w:t>Obowiązujące</w:t>
      </w:r>
      <w:r>
        <w:rPr>
          <w:spacing w:val="-3"/>
        </w:rPr>
        <w:t xml:space="preserve"> </w:t>
      </w:r>
      <w:r>
        <w:t xml:space="preserve">plany </w:t>
      </w:r>
      <w:r>
        <w:rPr>
          <w:spacing w:val="-2"/>
        </w:rPr>
        <w:t>miejscowe:</w:t>
      </w:r>
    </w:p>
    <w:p w:rsidR="00020E1E" w:rsidRDefault="00A50DA4">
      <w:pPr>
        <w:pStyle w:val="Akapitzlist"/>
        <w:numPr>
          <w:ilvl w:val="2"/>
          <w:numId w:val="14"/>
        </w:numPr>
        <w:tabs>
          <w:tab w:val="left" w:pos="1296"/>
        </w:tabs>
        <w:spacing w:before="46" w:line="276" w:lineRule="auto"/>
        <w:ind w:right="470"/>
        <w:jc w:val="both"/>
        <w:rPr>
          <w:sz w:val="24"/>
        </w:rPr>
      </w:pPr>
      <w:r>
        <w:rPr>
          <w:sz w:val="24"/>
        </w:rPr>
        <w:t>Uchwała nr XLIV/242/97 Rady Miejskiej w Stoczku Łukowskim z dnia 31 grudnia 1997 r. w sprawie uchwalenia zmiany miejscowego planu ogólnego zagospodarowania przestrzennego miasta Stoczek Łukowski,</w:t>
      </w:r>
    </w:p>
    <w:p w:rsidR="00020E1E" w:rsidRDefault="00A50DA4">
      <w:pPr>
        <w:pStyle w:val="Akapitzlist"/>
        <w:numPr>
          <w:ilvl w:val="2"/>
          <w:numId w:val="14"/>
        </w:numPr>
        <w:tabs>
          <w:tab w:val="left" w:pos="1296"/>
        </w:tabs>
        <w:spacing w:line="293" w:lineRule="exact"/>
        <w:jc w:val="both"/>
        <w:rPr>
          <w:sz w:val="24"/>
        </w:rPr>
      </w:pPr>
      <w:r>
        <w:rPr>
          <w:sz w:val="24"/>
        </w:rPr>
        <w:t>Uchwała</w:t>
      </w:r>
      <w:r>
        <w:rPr>
          <w:spacing w:val="3"/>
          <w:sz w:val="24"/>
        </w:rPr>
        <w:t xml:space="preserve"> </w:t>
      </w:r>
      <w:r>
        <w:rPr>
          <w:sz w:val="24"/>
        </w:rPr>
        <w:t>nr</w:t>
      </w:r>
      <w:r>
        <w:rPr>
          <w:spacing w:val="5"/>
          <w:sz w:val="24"/>
        </w:rPr>
        <w:t xml:space="preserve"> </w:t>
      </w:r>
      <w:r>
        <w:rPr>
          <w:sz w:val="24"/>
        </w:rPr>
        <w:t>III/18/98</w:t>
      </w:r>
      <w:r>
        <w:rPr>
          <w:spacing w:val="7"/>
          <w:sz w:val="24"/>
        </w:rPr>
        <w:t xml:space="preserve"> </w:t>
      </w:r>
      <w:r>
        <w:rPr>
          <w:sz w:val="24"/>
        </w:rPr>
        <w:t>Rady</w:t>
      </w:r>
      <w:r>
        <w:rPr>
          <w:spacing w:val="4"/>
          <w:sz w:val="24"/>
        </w:rPr>
        <w:t xml:space="preserve"> </w:t>
      </w:r>
      <w:r>
        <w:rPr>
          <w:sz w:val="24"/>
        </w:rPr>
        <w:t>Miejskiej</w:t>
      </w:r>
      <w:r>
        <w:rPr>
          <w:spacing w:val="3"/>
          <w:sz w:val="24"/>
        </w:rPr>
        <w:t xml:space="preserve"> </w:t>
      </w:r>
      <w:r>
        <w:rPr>
          <w:sz w:val="24"/>
        </w:rPr>
        <w:t>w</w:t>
      </w:r>
      <w:r>
        <w:rPr>
          <w:spacing w:val="4"/>
          <w:sz w:val="24"/>
        </w:rPr>
        <w:t xml:space="preserve"> </w:t>
      </w:r>
      <w:r>
        <w:rPr>
          <w:sz w:val="24"/>
        </w:rPr>
        <w:t>Stoczku</w:t>
      </w:r>
      <w:r>
        <w:rPr>
          <w:spacing w:val="5"/>
          <w:sz w:val="24"/>
        </w:rPr>
        <w:t xml:space="preserve"> </w:t>
      </w:r>
      <w:r>
        <w:rPr>
          <w:sz w:val="24"/>
        </w:rPr>
        <w:t>Łukowskim</w:t>
      </w:r>
      <w:r>
        <w:rPr>
          <w:spacing w:val="6"/>
          <w:sz w:val="24"/>
        </w:rPr>
        <w:t xml:space="preserve"> </w:t>
      </w:r>
      <w:r>
        <w:rPr>
          <w:sz w:val="24"/>
        </w:rPr>
        <w:t>z</w:t>
      </w:r>
      <w:r>
        <w:rPr>
          <w:spacing w:val="6"/>
          <w:sz w:val="24"/>
        </w:rPr>
        <w:t xml:space="preserve"> </w:t>
      </w:r>
      <w:r>
        <w:rPr>
          <w:sz w:val="24"/>
        </w:rPr>
        <w:t>dnia</w:t>
      </w:r>
      <w:r>
        <w:rPr>
          <w:spacing w:val="4"/>
          <w:sz w:val="24"/>
        </w:rPr>
        <w:t xml:space="preserve"> </w:t>
      </w:r>
      <w:r>
        <w:rPr>
          <w:sz w:val="24"/>
        </w:rPr>
        <w:t>12</w:t>
      </w:r>
      <w:r>
        <w:rPr>
          <w:spacing w:val="6"/>
          <w:sz w:val="24"/>
        </w:rPr>
        <w:t xml:space="preserve"> </w:t>
      </w:r>
      <w:r>
        <w:rPr>
          <w:sz w:val="24"/>
        </w:rPr>
        <w:t>grudnia</w:t>
      </w:r>
      <w:r>
        <w:rPr>
          <w:spacing w:val="6"/>
          <w:sz w:val="24"/>
        </w:rPr>
        <w:t xml:space="preserve"> </w:t>
      </w:r>
      <w:r>
        <w:rPr>
          <w:spacing w:val="-4"/>
          <w:sz w:val="24"/>
        </w:rPr>
        <w:t>1998</w:t>
      </w:r>
    </w:p>
    <w:p w:rsidR="00020E1E" w:rsidRDefault="00A50DA4">
      <w:pPr>
        <w:pStyle w:val="Tekstpodstawowy"/>
        <w:spacing w:before="43" w:line="276" w:lineRule="auto"/>
        <w:ind w:left="1296" w:right="472"/>
        <w:jc w:val="both"/>
      </w:pPr>
      <w:r>
        <w:t>r. w sprawie uchwalenia zmiany miejscowego planu zagospodarowania przestrzennego miasta Stoczek Łukowski,</w:t>
      </w:r>
    </w:p>
    <w:p w:rsidR="00020E1E" w:rsidRDefault="00A50DA4">
      <w:pPr>
        <w:pStyle w:val="Akapitzlist"/>
        <w:numPr>
          <w:ilvl w:val="2"/>
          <w:numId w:val="14"/>
        </w:numPr>
        <w:tabs>
          <w:tab w:val="left" w:pos="1296"/>
        </w:tabs>
        <w:spacing w:line="276" w:lineRule="auto"/>
        <w:ind w:right="470"/>
        <w:jc w:val="both"/>
        <w:rPr>
          <w:sz w:val="24"/>
        </w:rPr>
      </w:pPr>
      <w:r>
        <w:rPr>
          <w:sz w:val="24"/>
        </w:rPr>
        <w:t>Uchwała</w:t>
      </w:r>
      <w:r>
        <w:rPr>
          <w:spacing w:val="80"/>
          <w:w w:val="150"/>
          <w:sz w:val="24"/>
        </w:rPr>
        <w:t xml:space="preserve"> </w:t>
      </w:r>
      <w:r>
        <w:rPr>
          <w:sz w:val="24"/>
        </w:rPr>
        <w:t>nr</w:t>
      </w:r>
      <w:r>
        <w:rPr>
          <w:spacing w:val="80"/>
          <w:w w:val="150"/>
          <w:sz w:val="24"/>
        </w:rPr>
        <w:t xml:space="preserve"> </w:t>
      </w:r>
      <w:r>
        <w:rPr>
          <w:sz w:val="24"/>
        </w:rPr>
        <w:t>XXII/152/2000</w:t>
      </w:r>
      <w:r>
        <w:rPr>
          <w:spacing w:val="80"/>
          <w:w w:val="150"/>
          <w:sz w:val="24"/>
        </w:rPr>
        <w:t xml:space="preserve"> </w:t>
      </w:r>
      <w:r>
        <w:rPr>
          <w:sz w:val="24"/>
        </w:rPr>
        <w:t>Rady</w:t>
      </w:r>
      <w:r>
        <w:rPr>
          <w:spacing w:val="80"/>
          <w:w w:val="150"/>
          <w:sz w:val="24"/>
        </w:rPr>
        <w:t xml:space="preserve"> </w:t>
      </w:r>
      <w:r>
        <w:rPr>
          <w:sz w:val="24"/>
        </w:rPr>
        <w:t>Miejskiej</w:t>
      </w:r>
      <w:r>
        <w:rPr>
          <w:spacing w:val="80"/>
          <w:w w:val="150"/>
          <w:sz w:val="24"/>
        </w:rPr>
        <w:t xml:space="preserve"> </w:t>
      </w:r>
      <w:r>
        <w:rPr>
          <w:sz w:val="24"/>
        </w:rPr>
        <w:t>w</w:t>
      </w:r>
      <w:r>
        <w:rPr>
          <w:spacing w:val="80"/>
          <w:w w:val="150"/>
          <w:sz w:val="24"/>
        </w:rPr>
        <w:t xml:space="preserve"> </w:t>
      </w:r>
      <w:r>
        <w:rPr>
          <w:sz w:val="24"/>
        </w:rPr>
        <w:t>Stoczku</w:t>
      </w:r>
      <w:r>
        <w:rPr>
          <w:spacing w:val="80"/>
          <w:w w:val="150"/>
          <w:sz w:val="24"/>
        </w:rPr>
        <w:t xml:space="preserve"> </w:t>
      </w:r>
      <w:r>
        <w:rPr>
          <w:sz w:val="24"/>
        </w:rPr>
        <w:t>Łukowskim</w:t>
      </w:r>
      <w:r>
        <w:rPr>
          <w:spacing w:val="80"/>
          <w:w w:val="150"/>
          <w:sz w:val="24"/>
        </w:rPr>
        <w:t xml:space="preserve"> </w:t>
      </w:r>
      <w:r>
        <w:rPr>
          <w:sz w:val="24"/>
        </w:rPr>
        <w:t>z</w:t>
      </w:r>
      <w:r>
        <w:rPr>
          <w:spacing w:val="80"/>
          <w:w w:val="150"/>
          <w:sz w:val="24"/>
        </w:rPr>
        <w:t xml:space="preserve"> </w:t>
      </w:r>
      <w:r>
        <w:rPr>
          <w:sz w:val="24"/>
        </w:rPr>
        <w:t>dnia 14 listopada 2000 r. w sprawie uchwalenia zmiany miejscowego planu ogólnego zagospodarowania przestrzennego miasta Stoczek Łukowski,</w:t>
      </w:r>
    </w:p>
    <w:p w:rsidR="00020E1E" w:rsidRDefault="00A50DA4">
      <w:pPr>
        <w:pStyle w:val="Akapitzlist"/>
        <w:numPr>
          <w:ilvl w:val="2"/>
          <w:numId w:val="14"/>
        </w:numPr>
        <w:tabs>
          <w:tab w:val="left" w:pos="1296"/>
        </w:tabs>
        <w:spacing w:line="276" w:lineRule="auto"/>
        <w:ind w:right="474"/>
        <w:jc w:val="both"/>
        <w:rPr>
          <w:sz w:val="24"/>
        </w:rPr>
      </w:pPr>
      <w:r>
        <w:rPr>
          <w:sz w:val="24"/>
        </w:rPr>
        <w:t>Uchwała nr V/25/2003 Rady Miasta Stoczek Łukowski z dnia 6 marca 2003 r. w sprawie uchwalenia zmiany miejscowego planu ogólnego zagospodarowania przestrzennego miasta Stoczek Łukowski,</w:t>
      </w:r>
    </w:p>
    <w:p w:rsidR="00020E1E" w:rsidRDefault="00A50DA4">
      <w:pPr>
        <w:pStyle w:val="Akapitzlist"/>
        <w:numPr>
          <w:ilvl w:val="2"/>
          <w:numId w:val="14"/>
        </w:numPr>
        <w:tabs>
          <w:tab w:val="left" w:pos="1296"/>
        </w:tabs>
        <w:spacing w:line="276" w:lineRule="auto"/>
        <w:ind w:right="472"/>
        <w:jc w:val="both"/>
        <w:rPr>
          <w:sz w:val="24"/>
        </w:rPr>
      </w:pPr>
      <w:r>
        <w:rPr>
          <w:sz w:val="24"/>
        </w:rPr>
        <w:t>Uchwała nr XXXIII/161/2005 Rady Miasta Stoczek</w:t>
      </w:r>
      <w:r>
        <w:rPr>
          <w:spacing w:val="-2"/>
          <w:sz w:val="24"/>
        </w:rPr>
        <w:t xml:space="preserve"> </w:t>
      </w:r>
      <w:r>
        <w:rPr>
          <w:sz w:val="24"/>
        </w:rPr>
        <w:t>Łukowski z dnia 18 października 2005 r. w sprawie uchwalenia miejscowego planu zagospodarowania przestrzennego Miasta Stoczek Łukowski</w:t>
      </w:r>
    </w:p>
    <w:p w:rsidR="00020E1E" w:rsidRDefault="00A50DA4">
      <w:pPr>
        <w:pStyle w:val="Akapitzlist"/>
        <w:numPr>
          <w:ilvl w:val="2"/>
          <w:numId w:val="14"/>
        </w:numPr>
        <w:tabs>
          <w:tab w:val="left" w:pos="1296"/>
        </w:tabs>
        <w:spacing w:line="276" w:lineRule="auto"/>
        <w:ind w:right="471"/>
        <w:jc w:val="both"/>
        <w:rPr>
          <w:sz w:val="24"/>
        </w:rPr>
      </w:pPr>
      <w:r>
        <w:rPr>
          <w:sz w:val="24"/>
        </w:rPr>
        <w:t xml:space="preserve">Uchwała Nr XLII/276/2022 w sprawie uchwalenia miejscowego planu zagospodarowania przestrzennego dla działki ewidencyjnej nr 732/3 w Stoczku </w:t>
      </w:r>
      <w:r>
        <w:rPr>
          <w:spacing w:val="-2"/>
          <w:sz w:val="24"/>
        </w:rPr>
        <w:t>Łukowskim.</w:t>
      </w:r>
    </w:p>
    <w:p w:rsidR="00020E1E" w:rsidRDefault="00020E1E">
      <w:pPr>
        <w:pStyle w:val="Tekstpodstawowy"/>
        <w:spacing w:before="7"/>
        <w:rPr>
          <w:sz w:val="19"/>
        </w:rPr>
      </w:pPr>
    </w:p>
    <w:p w:rsidR="00020E1E" w:rsidRDefault="00A50DA4">
      <w:pPr>
        <w:pStyle w:val="Nagwek1"/>
        <w:numPr>
          <w:ilvl w:val="0"/>
          <w:numId w:val="13"/>
        </w:numPr>
        <w:tabs>
          <w:tab w:val="left" w:pos="577"/>
        </w:tabs>
        <w:spacing w:line="276" w:lineRule="auto"/>
        <w:ind w:right="473"/>
        <w:jc w:val="both"/>
      </w:pPr>
      <w:bookmarkStart w:id="8" w:name="_TOC_250009"/>
      <w:bookmarkEnd w:id="8"/>
      <w:r>
        <w:t>Studium uwarunkowań i kierunków zagospodarowania przestrzennego miasta Stoczek Łukowski</w:t>
      </w:r>
    </w:p>
    <w:p w:rsidR="00020E1E" w:rsidRDefault="00A50DA4">
      <w:pPr>
        <w:pStyle w:val="Tekstpodstawowy"/>
        <w:spacing w:before="61" w:line="276" w:lineRule="auto"/>
        <w:ind w:left="216" w:right="472" w:firstLine="360"/>
        <w:jc w:val="both"/>
      </w:pPr>
      <w:r>
        <w:t>Studium</w:t>
      </w:r>
      <w:r>
        <w:rPr>
          <w:spacing w:val="80"/>
        </w:rPr>
        <w:t xml:space="preserve">  </w:t>
      </w:r>
      <w:r>
        <w:t>uwarunkowań</w:t>
      </w:r>
      <w:r>
        <w:rPr>
          <w:spacing w:val="80"/>
        </w:rPr>
        <w:t xml:space="preserve">  </w:t>
      </w:r>
      <w:r>
        <w:t>i</w:t>
      </w:r>
      <w:r>
        <w:rPr>
          <w:spacing w:val="80"/>
        </w:rPr>
        <w:t xml:space="preserve">  </w:t>
      </w:r>
      <w:r>
        <w:t>kierunków</w:t>
      </w:r>
      <w:r>
        <w:rPr>
          <w:spacing w:val="80"/>
        </w:rPr>
        <w:t xml:space="preserve">  </w:t>
      </w:r>
      <w:r>
        <w:t>zagospodarowania</w:t>
      </w:r>
      <w:r>
        <w:rPr>
          <w:spacing w:val="80"/>
        </w:rPr>
        <w:t xml:space="preserve">  </w:t>
      </w:r>
      <w:r>
        <w:t>przestrzennego stosownie</w:t>
      </w:r>
      <w:r>
        <w:rPr>
          <w:spacing w:val="-2"/>
        </w:rPr>
        <w:t xml:space="preserve"> </w:t>
      </w:r>
      <w:r>
        <w:t>do</w:t>
      </w:r>
      <w:r>
        <w:rPr>
          <w:spacing w:val="-2"/>
        </w:rPr>
        <w:t xml:space="preserve"> </w:t>
      </w:r>
      <w:r>
        <w:t>przepisu</w:t>
      </w:r>
      <w:r>
        <w:rPr>
          <w:spacing w:val="74"/>
        </w:rPr>
        <w:t xml:space="preserve"> </w:t>
      </w:r>
      <w:r>
        <w:t>art.</w:t>
      </w:r>
      <w:r>
        <w:rPr>
          <w:spacing w:val="72"/>
        </w:rPr>
        <w:t xml:space="preserve"> </w:t>
      </w:r>
      <w:r>
        <w:t>9</w:t>
      </w:r>
      <w:r>
        <w:rPr>
          <w:spacing w:val="73"/>
        </w:rPr>
        <w:t xml:space="preserve"> </w:t>
      </w:r>
      <w:r>
        <w:t>ust.</w:t>
      </w:r>
      <w:r>
        <w:rPr>
          <w:spacing w:val="72"/>
        </w:rPr>
        <w:t xml:space="preserve"> </w:t>
      </w:r>
      <w:r>
        <w:t>5</w:t>
      </w:r>
      <w:r>
        <w:rPr>
          <w:spacing w:val="73"/>
        </w:rPr>
        <w:t xml:space="preserve"> </w:t>
      </w:r>
      <w:r>
        <w:t>ustawy</w:t>
      </w:r>
      <w:r>
        <w:rPr>
          <w:spacing w:val="71"/>
        </w:rPr>
        <w:t xml:space="preserve"> </w:t>
      </w:r>
      <w:r>
        <w:t>z</w:t>
      </w:r>
      <w:r>
        <w:rPr>
          <w:spacing w:val="74"/>
        </w:rPr>
        <w:t xml:space="preserve"> </w:t>
      </w:r>
      <w:r>
        <w:t>dnia</w:t>
      </w:r>
      <w:r>
        <w:rPr>
          <w:spacing w:val="73"/>
        </w:rPr>
        <w:t xml:space="preserve"> </w:t>
      </w:r>
      <w:r>
        <w:t>27</w:t>
      </w:r>
      <w:r>
        <w:rPr>
          <w:spacing w:val="73"/>
        </w:rPr>
        <w:t xml:space="preserve"> </w:t>
      </w:r>
      <w:r>
        <w:t>marca</w:t>
      </w:r>
      <w:r>
        <w:rPr>
          <w:spacing w:val="73"/>
        </w:rPr>
        <w:t xml:space="preserve"> </w:t>
      </w:r>
      <w:r>
        <w:t>2003</w:t>
      </w:r>
      <w:r>
        <w:rPr>
          <w:spacing w:val="73"/>
        </w:rPr>
        <w:t xml:space="preserve"> </w:t>
      </w:r>
      <w:r>
        <w:t>roku</w:t>
      </w:r>
      <w:r>
        <w:rPr>
          <w:spacing w:val="73"/>
        </w:rPr>
        <w:t xml:space="preserve"> </w:t>
      </w:r>
      <w:r>
        <w:t>o</w:t>
      </w:r>
      <w:r>
        <w:rPr>
          <w:spacing w:val="73"/>
        </w:rPr>
        <w:t xml:space="preserve"> </w:t>
      </w:r>
      <w:r>
        <w:t>planowaniu i zagospodarowaniu przestrzennym (Dz. U. z 2022r. poz. 503 ze zm.) nie jest aktem prawa miejscowego, co</w:t>
      </w:r>
      <w:r>
        <w:rPr>
          <w:spacing w:val="-2"/>
        </w:rPr>
        <w:t xml:space="preserve"> </w:t>
      </w:r>
      <w:r>
        <w:t>oznacza, że</w:t>
      </w:r>
      <w:r>
        <w:rPr>
          <w:spacing w:val="-3"/>
        </w:rPr>
        <w:t xml:space="preserve"> </w:t>
      </w:r>
      <w:r>
        <w:t xml:space="preserve">nie należy do źródeł powszechnie obowiązującego prawa </w:t>
      </w:r>
      <w:r w:rsidR="005B62A2">
        <w:t xml:space="preserve">                    </w:t>
      </w:r>
      <w:r>
        <w:t>w Rzeczpospolitej Polskiej.</w:t>
      </w:r>
    </w:p>
    <w:p w:rsidR="00020E1E" w:rsidRDefault="00A50DA4">
      <w:pPr>
        <w:pStyle w:val="Tekstpodstawowy"/>
        <w:spacing w:line="276" w:lineRule="auto"/>
        <w:ind w:left="216" w:right="471" w:firstLine="360"/>
        <w:jc w:val="both"/>
      </w:pPr>
      <w:r>
        <w:t>Studium jest natomiast aktem wewnętrznie obowiązującym w gminie lub mieście- tzw. aktem kierownictwa wewnętrznego, a jego ustalenia są wiążące dla organów gminy/ miasta przy sporządzaniu planów miejscowych. Przez studium uwarunkowań i kierunków zagospodarowania przestrzennego władze gminy/miasta, podejmują podstawowe ustalenia w zakresie polityki przestrzennej, przede wszystkim poprzez wskazanie terenów przeznaczonych pod zabudowę, wstępną lokalizację infrastruktury technicznej, obszarów chronionych i</w:t>
      </w:r>
      <w:r>
        <w:rPr>
          <w:spacing w:val="-3"/>
        </w:rPr>
        <w:t xml:space="preserve"> </w:t>
      </w:r>
      <w:r>
        <w:t>innych, wynikających z potrzeb polityki przestrzennej danej</w:t>
      </w:r>
      <w:r>
        <w:rPr>
          <w:spacing w:val="-2"/>
        </w:rPr>
        <w:t xml:space="preserve"> </w:t>
      </w:r>
      <w:r>
        <w:t>gminy/ miasta (np. obszary zalesień, produkcji, aktywności gospodarczej itp.).</w:t>
      </w:r>
    </w:p>
    <w:p w:rsidR="00020E1E" w:rsidRDefault="00A50DA4">
      <w:pPr>
        <w:pStyle w:val="Tekstpodstawowy"/>
        <w:spacing w:line="276" w:lineRule="auto"/>
        <w:ind w:left="216" w:right="468" w:firstLine="360"/>
        <w:jc w:val="both"/>
      </w:pPr>
      <w:r>
        <w:t xml:space="preserve">Ustalenia studium są wiążące dla organów gminy przy sporządzaniu planów miejscowych oraz przy wykonywaniu działań związanych z realizacją polityki przestrzennej. Studium </w:t>
      </w:r>
      <w:r w:rsidR="005B62A2">
        <w:t xml:space="preserve">                  </w:t>
      </w:r>
      <w:r>
        <w:t xml:space="preserve">nie może jednak stanowić podstawy prawnej dla decyzji administracyjnych, w szczególności ustalenia studium nie mogą być podstawą dla decyzji o pozwoleniu na budowę, ani decyzji </w:t>
      </w:r>
      <w:r w:rsidR="005B62A2">
        <w:t xml:space="preserve">                    </w:t>
      </w:r>
      <w:r>
        <w:t>o warunkach zabudowy czy decyzji o ustaleniu lokalizacji inwestycji celu publicznego.</w:t>
      </w:r>
    </w:p>
    <w:p w:rsidR="00020E1E" w:rsidRDefault="00020E1E">
      <w:pPr>
        <w:spacing w:line="276" w:lineRule="auto"/>
        <w:jc w:val="both"/>
        <w:sectPr w:rsidR="00020E1E">
          <w:pgSz w:w="11910" w:h="16840"/>
          <w:pgMar w:top="1380" w:right="940" w:bottom="1200" w:left="1200" w:header="743" w:footer="1004" w:gutter="0"/>
          <w:cols w:space="708"/>
        </w:sectPr>
      </w:pPr>
    </w:p>
    <w:p w:rsidR="00020E1E" w:rsidRDefault="00020E1E">
      <w:pPr>
        <w:pStyle w:val="Tekstpodstawowy"/>
        <w:spacing w:before="3"/>
        <w:rPr>
          <w:sz w:val="11"/>
        </w:rPr>
      </w:pPr>
    </w:p>
    <w:p w:rsidR="00020E1E" w:rsidRDefault="00A50DA4">
      <w:pPr>
        <w:pStyle w:val="Tekstpodstawowy"/>
        <w:spacing w:before="52" w:line="276" w:lineRule="auto"/>
        <w:ind w:left="216" w:right="471" w:firstLine="360"/>
        <w:jc w:val="both"/>
      </w:pPr>
      <w:r>
        <w:t xml:space="preserve">Studium uwarunkowań i kierunków zagospodarowania przestrzennego pełni trzy podstawowe funkcje: stanowi akt polityki przestrzennej gminy/ miasta, określając politykę rozwoju przestrzennego gminy, wpływa na zasady kształtowania przestrzeni określane </w:t>
      </w:r>
      <w:r w:rsidR="005B62A2">
        <w:t xml:space="preserve">                    </w:t>
      </w:r>
      <w:r>
        <w:t xml:space="preserve">w miejscowych planach zagospodarowania przestrzennego koordynując ich ustalenia, </w:t>
      </w:r>
      <w:r w:rsidR="005B62A2">
        <w:t xml:space="preserve">                        </w:t>
      </w:r>
      <w:r>
        <w:t>a także może również stanowić swego rodzaju ofertę dla przyszłych inwestorów, będąc jednym z ważniejszych elementów programu rozwoju gminy/ miasta oraz stanowiąc wyraz strategii jednostki administracyjnej w przestrzennym jej ujęciu.</w:t>
      </w:r>
    </w:p>
    <w:p w:rsidR="00020E1E" w:rsidRDefault="00A50DA4">
      <w:pPr>
        <w:pStyle w:val="Tekstpodstawowy"/>
        <w:spacing w:line="276" w:lineRule="auto"/>
        <w:ind w:left="216" w:right="474" w:firstLine="360"/>
        <w:jc w:val="both"/>
      </w:pPr>
      <w:r>
        <w:t xml:space="preserve">Obecnie obowiązujący zakres merytoryczny zawartości studium określa art. 10 ust.1 i 2 ustawy o planowaniu i zagospodarowaniu przestrzennym (Dz. U. z 2022r. poz. 503 ze zm.) </w:t>
      </w:r>
      <w:r w:rsidR="005B62A2">
        <w:t xml:space="preserve">               </w:t>
      </w:r>
      <w:r>
        <w:t xml:space="preserve">w </w:t>
      </w:r>
      <w:r>
        <w:rPr>
          <w:spacing w:val="-2"/>
        </w:rPr>
        <w:t>brzmieniu:</w:t>
      </w:r>
    </w:p>
    <w:p w:rsidR="00020E1E" w:rsidRDefault="00020E1E">
      <w:pPr>
        <w:pStyle w:val="Tekstpodstawowy"/>
        <w:spacing w:before="8"/>
        <w:rPr>
          <w:sz w:val="19"/>
        </w:rPr>
      </w:pPr>
    </w:p>
    <w:p w:rsidR="00020E1E" w:rsidRDefault="00A50DA4">
      <w:pPr>
        <w:ind w:left="576"/>
        <w:rPr>
          <w:i/>
          <w:sz w:val="24"/>
        </w:rPr>
      </w:pPr>
      <w:r>
        <w:rPr>
          <w:i/>
          <w:sz w:val="24"/>
        </w:rPr>
        <w:t>Art.</w:t>
      </w:r>
      <w:r>
        <w:rPr>
          <w:i/>
          <w:spacing w:val="-3"/>
          <w:sz w:val="24"/>
        </w:rPr>
        <w:t xml:space="preserve"> </w:t>
      </w:r>
      <w:r>
        <w:rPr>
          <w:i/>
          <w:sz w:val="24"/>
        </w:rPr>
        <w:t>10</w:t>
      </w:r>
      <w:r>
        <w:rPr>
          <w:i/>
          <w:spacing w:val="-3"/>
          <w:sz w:val="24"/>
        </w:rPr>
        <w:t xml:space="preserve"> </w:t>
      </w:r>
      <w:r>
        <w:rPr>
          <w:i/>
          <w:sz w:val="24"/>
        </w:rPr>
        <w:t>ust.1.</w:t>
      </w:r>
      <w:r>
        <w:rPr>
          <w:i/>
          <w:spacing w:val="-3"/>
          <w:sz w:val="24"/>
        </w:rPr>
        <w:t xml:space="preserve"> </w:t>
      </w:r>
      <w:r>
        <w:rPr>
          <w:i/>
          <w:sz w:val="24"/>
        </w:rPr>
        <w:t>W</w:t>
      </w:r>
      <w:r>
        <w:rPr>
          <w:i/>
          <w:spacing w:val="-4"/>
          <w:sz w:val="24"/>
        </w:rPr>
        <w:t xml:space="preserve"> </w:t>
      </w:r>
      <w:r>
        <w:rPr>
          <w:i/>
          <w:sz w:val="24"/>
        </w:rPr>
        <w:t>studium</w:t>
      </w:r>
      <w:r>
        <w:rPr>
          <w:i/>
          <w:spacing w:val="-5"/>
          <w:sz w:val="24"/>
        </w:rPr>
        <w:t xml:space="preserve"> </w:t>
      </w:r>
      <w:r>
        <w:rPr>
          <w:i/>
          <w:sz w:val="24"/>
        </w:rPr>
        <w:t>uwzględnia</w:t>
      </w:r>
      <w:r>
        <w:rPr>
          <w:i/>
          <w:spacing w:val="-4"/>
          <w:sz w:val="24"/>
        </w:rPr>
        <w:t xml:space="preserve"> </w:t>
      </w:r>
      <w:r>
        <w:rPr>
          <w:i/>
          <w:sz w:val="24"/>
        </w:rPr>
        <w:t>się</w:t>
      </w:r>
      <w:r>
        <w:rPr>
          <w:i/>
          <w:spacing w:val="-3"/>
          <w:sz w:val="24"/>
        </w:rPr>
        <w:t xml:space="preserve"> </w:t>
      </w:r>
      <w:r>
        <w:rPr>
          <w:i/>
          <w:sz w:val="24"/>
        </w:rPr>
        <w:t>uwarunkowania</w:t>
      </w:r>
      <w:r>
        <w:rPr>
          <w:i/>
          <w:spacing w:val="-5"/>
          <w:sz w:val="24"/>
        </w:rPr>
        <w:t xml:space="preserve"> </w:t>
      </w:r>
      <w:r>
        <w:rPr>
          <w:i/>
          <w:sz w:val="24"/>
        </w:rPr>
        <w:t>wynikające</w:t>
      </w:r>
      <w:r>
        <w:rPr>
          <w:i/>
          <w:spacing w:val="-3"/>
          <w:sz w:val="24"/>
        </w:rPr>
        <w:t xml:space="preserve"> </w:t>
      </w:r>
      <w:r>
        <w:rPr>
          <w:i/>
          <w:sz w:val="24"/>
        </w:rPr>
        <w:t>w</w:t>
      </w:r>
      <w:r>
        <w:rPr>
          <w:i/>
          <w:spacing w:val="-3"/>
          <w:sz w:val="24"/>
        </w:rPr>
        <w:t xml:space="preserve"> </w:t>
      </w:r>
      <w:r>
        <w:rPr>
          <w:i/>
          <w:sz w:val="24"/>
        </w:rPr>
        <w:t>szczególności</w:t>
      </w:r>
      <w:r>
        <w:rPr>
          <w:i/>
          <w:spacing w:val="-2"/>
          <w:sz w:val="24"/>
        </w:rPr>
        <w:t xml:space="preserve"> </w:t>
      </w:r>
      <w:r>
        <w:rPr>
          <w:i/>
          <w:spacing w:val="-5"/>
          <w:sz w:val="24"/>
        </w:rPr>
        <w:t>z:</w:t>
      </w:r>
    </w:p>
    <w:p w:rsidR="00020E1E" w:rsidRDefault="00A50DA4">
      <w:pPr>
        <w:pStyle w:val="Akapitzlist"/>
        <w:numPr>
          <w:ilvl w:val="0"/>
          <w:numId w:val="12"/>
        </w:numPr>
        <w:tabs>
          <w:tab w:val="left" w:pos="465"/>
        </w:tabs>
        <w:spacing w:before="43"/>
        <w:rPr>
          <w:i/>
          <w:sz w:val="24"/>
        </w:rPr>
      </w:pPr>
      <w:r>
        <w:rPr>
          <w:i/>
          <w:sz w:val="24"/>
        </w:rPr>
        <w:t>dotychczasowego</w:t>
      </w:r>
      <w:r>
        <w:rPr>
          <w:i/>
          <w:spacing w:val="-8"/>
          <w:sz w:val="24"/>
        </w:rPr>
        <w:t xml:space="preserve"> </w:t>
      </w:r>
      <w:r>
        <w:rPr>
          <w:i/>
          <w:sz w:val="24"/>
        </w:rPr>
        <w:t>przeznaczenia,</w:t>
      </w:r>
      <w:r>
        <w:rPr>
          <w:i/>
          <w:spacing w:val="-8"/>
          <w:sz w:val="24"/>
        </w:rPr>
        <w:t xml:space="preserve"> </w:t>
      </w:r>
      <w:r>
        <w:rPr>
          <w:i/>
          <w:sz w:val="24"/>
        </w:rPr>
        <w:t>zagospodarowania</w:t>
      </w:r>
      <w:r>
        <w:rPr>
          <w:i/>
          <w:spacing w:val="-8"/>
          <w:sz w:val="24"/>
        </w:rPr>
        <w:t xml:space="preserve"> </w:t>
      </w:r>
      <w:r>
        <w:rPr>
          <w:i/>
          <w:sz w:val="24"/>
        </w:rPr>
        <w:t>i</w:t>
      </w:r>
      <w:r>
        <w:rPr>
          <w:i/>
          <w:spacing w:val="-6"/>
          <w:sz w:val="24"/>
        </w:rPr>
        <w:t xml:space="preserve"> </w:t>
      </w:r>
      <w:r>
        <w:rPr>
          <w:i/>
          <w:sz w:val="24"/>
        </w:rPr>
        <w:t>uzbrojenia</w:t>
      </w:r>
      <w:r>
        <w:rPr>
          <w:i/>
          <w:spacing w:val="-8"/>
          <w:sz w:val="24"/>
        </w:rPr>
        <w:t xml:space="preserve"> </w:t>
      </w:r>
      <w:r>
        <w:rPr>
          <w:i/>
          <w:spacing w:val="-2"/>
          <w:sz w:val="24"/>
        </w:rPr>
        <w:t>terenu;</w:t>
      </w:r>
    </w:p>
    <w:p w:rsidR="00020E1E" w:rsidRDefault="00A50DA4">
      <w:pPr>
        <w:pStyle w:val="Akapitzlist"/>
        <w:numPr>
          <w:ilvl w:val="0"/>
          <w:numId w:val="12"/>
        </w:numPr>
        <w:tabs>
          <w:tab w:val="left" w:pos="465"/>
        </w:tabs>
        <w:spacing w:before="46"/>
        <w:rPr>
          <w:i/>
          <w:sz w:val="24"/>
        </w:rPr>
      </w:pPr>
      <w:r>
        <w:rPr>
          <w:i/>
          <w:sz w:val="24"/>
        </w:rPr>
        <w:t>stanu</w:t>
      </w:r>
      <w:r>
        <w:rPr>
          <w:i/>
          <w:spacing w:val="-3"/>
          <w:sz w:val="24"/>
        </w:rPr>
        <w:t xml:space="preserve"> </w:t>
      </w:r>
      <w:r>
        <w:rPr>
          <w:i/>
          <w:sz w:val="24"/>
        </w:rPr>
        <w:t>ładu</w:t>
      </w:r>
      <w:r>
        <w:rPr>
          <w:i/>
          <w:spacing w:val="-3"/>
          <w:sz w:val="24"/>
        </w:rPr>
        <w:t xml:space="preserve"> </w:t>
      </w:r>
      <w:r>
        <w:rPr>
          <w:i/>
          <w:sz w:val="24"/>
        </w:rPr>
        <w:t>przestrzennego</w:t>
      </w:r>
      <w:r>
        <w:rPr>
          <w:i/>
          <w:spacing w:val="-2"/>
          <w:sz w:val="24"/>
        </w:rPr>
        <w:t xml:space="preserve"> </w:t>
      </w:r>
      <w:r>
        <w:rPr>
          <w:i/>
          <w:sz w:val="24"/>
        </w:rPr>
        <w:t>i</w:t>
      </w:r>
      <w:r>
        <w:rPr>
          <w:i/>
          <w:spacing w:val="-1"/>
          <w:sz w:val="24"/>
        </w:rPr>
        <w:t xml:space="preserve"> </w:t>
      </w:r>
      <w:r>
        <w:rPr>
          <w:i/>
          <w:sz w:val="24"/>
        </w:rPr>
        <w:t>wymogów</w:t>
      </w:r>
      <w:r>
        <w:rPr>
          <w:i/>
          <w:spacing w:val="-3"/>
          <w:sz w:val="24"/>
        </w:rPr>
        <w:t xml:space="preserve"> </w:t>
      </w:r>
      <w:r>
        <w:rPr>
          <w:i/>
          <w:sz w:val="24"/>
        </w:rPr>
        <w:t>jego</w:t>
      </w:r>
      <w:r>
        <w:rPr>
          <w:i/>
          <w:spacing w:val="-3"/>
          <w:sz w:val="24"/>
        </w:rPr>
        <w:t xml:space="preserve"> </w:t>
      </w:r>
      <w:r>
        <w:rPr>
          <w:i/>
          <w:spacing w:val="-2"/>
          <w:sz w:val="24"/>
        </w:rPr>
        <w:t>ochrony;</w:t>
      </w:r>
    </w:p>
    <w:p w:rsidR="00020E1E" w:rsidRDefault="00A50DA4">
      <w:pPr>
        <w:spacing w:before="43" w:line="278" w:lineRule="auto"/>
        <w:ind w:left="216"/>
        <w:rPr>
          <w:i/>
          <w:sz w:val="24"/>
        </w:rPr>
      </w:pPr>
      <w:r>
        <w:rPr>
          <w:i/>
          <w:sz w:val="24"/>
        </w:rPr>
        <w:t>2a)</w:t>
      </w:r>
      <w:r>
        <w:rPr>
          <w:i/>
          <w:spacing w:val="21"/>
          <w:sz w:val="24"/>
        </w:rPr>
        <w:t xml:space="preserve"> </w:t>
      </w:r>
      <w:r>
        <w:rPr>
          <w:i/>
          <w:sz w:val="24"/>
        </w:rPr>
        <w:t>diagnozy,</w:t>
      </w:r>
      <w:r>
        <w:rPr>
          <w:i/>
          <w:spacing w:val="22"/>
          <w:sz w:val="24"/>
        </w:rPr>
        <w:t xml:space="preserve"> </w:t>
      </w:r>
      <w:r>
        <w:rPr>
          <w:i/>
          <w:sz w:val="24"/>
        </w:rPr>
        <w:t>o</w:t>
      </w:r>
      <w:r>
        <w:rPr>
          <w:i/>
          <w:spacing w:val="21"/>
          <w:sz w:val="24"/>
        </w:rPr>
        <w:t xml:space="preserve"> </w:t>
      </w:r>
      <w:r>
        <w:rPr>
          <w:i/>
          <w:sz w:val="24"/>
        </w:rPr>
        <w:t>której</w:t>
      </w:r>
      <w:r>
        <w:rPr>
          <w:i/>
          <w:spacing w:val="22"/>
          <w:sz w:val="24"/>
        </w:rPr>
        <w:t xml:space="preserve"> </w:t>
      </w:r>
      <w:r>
        <w:rPr>
          <w:i/>
          <w:sz w:val="24"/>
        </w:rPr>
        <w:t>mowa</w:t>
      </w:r>
      <w:r>
        <w:rPr>
          <w:i/>
          <w:spacing w:val="20"/>
          <w:sz w:val="24"/>
        </w:rPr>
        <w:t xml:space="preserve"> </w:t>
      </w:r>
      <w:r>
        <w:rPr>
          <w:i/>
          <w:sz w:val="24"/>
        </w:rPr>
        <w:t>w</w:t>
      </w:r>
      <w:r>
        <w:rPr>
          <w:i/>
          <w:spacing w:val="20"/>
          <w:sz w:val="24"/>
        </w:rPr>
        <w:t xml:space="preserve"> </w:t>
      </w:r>
      <w:r>
        <w:rPr>
          <w:i/>
          <w:sz w:val="24"/>
        </w:rPr>
        <w:t>art.</w:t>
      </w:r>
      <w:r>
        <w:rPr>
          <w:i/>
          <w:spacing w:val="21"/>
          <w:sz w:val="24"/>
        </w:rPr>
        <w:t xml:space="preserve"> </w:t>
      </w:r>
      <w:r>
        <w:rPr>
          <w:i/>
          <w:sz w:val="24"/>
        </w:rPr>
        <w:t>10a</w:t>
      </w:r>
      <w:r>
        <w:rPr>
          <w:i/>
          <w:spacing w:val="20"/>
          <w:sz w:val="24"/>
        </w:rPr>
        <w:t xml:space="preserve"> </w:t>
      </w:r>
      <w:r>
        <w:rPr>
          <w:i/>
          <w:sz w:val="24"/>
        </w:rPr>
        <w:t>ust.</w:t>
      </w:r>
      <w:r>
        <w:rPr>
          <w:i/>
          <w:spacing w:val="21"/>
          <w:sz w:val="24"/>
        </w:rPr>
        <w:t xml:space="preserve"> </w:t>
      </w:r>
      <w:r>
        <w:rPr>
          <w:i/>
          <w:sz w:val="24"/>
        </w:rPr>
        <w:t>1</w:t>
      </w:r>
      <w:r>
        <w:rPr>
          <w:i/>
          <w:spacing w:val="22"/>
          <w:sz w:val="24"/>
        </w:rPr>
        <w:t xml:space="preserve"> </w:t>
      </w:r>
      <w:r>
        <w:rPr>
          <w:i/>
          <w:sz w:val="24"/>
        </w:rPr>
        <w:t>ustawy</w:t>
      </w:r>
      <w:r>
        <w:rPr>
          <w:i/>
          <w:spacing w:val="22"/>
          <w:sz w:val="24"/>
        </w:rPr>
        <w:t xml:space="preserve"> </w:t>
      </w:r>
      <w:r>
        <w:rPr>
          <w:i/>
          <w:sz w:val="24"/>
        </w:rPr>
        <w:t>z</w:t>
      </w:r>
      <w:r>
        <w:rPr>
          <w:i/>
          <w:spacing w:val="23"/>
          <w:sz w:val="24"/>
        </w:rPr>
        <w:t xml:space="preserve"> </w:t>
      </w:r>
      <w:r>
        <w:rPr>
          <w:i/>
          <w:sz w:val="24"/>
        </w:rPr>
        <w:t>dnia</w:t>
      </w:r>
      <w:r>
        <w:rPr>
          <w:i/>
          <w:spacing w:val="21"/>
          <w:sz w:val="24"/>
        </w:rPr>
        <w:t xml:space="preserve"> </w:t>
      </w:r>
      <w:r>
        <w:rPr>
          <w:i/>
          <w:sz w:val="24"/>
        </w:rPr>
        <w:t>6</w:t>
      </w:r>
      <w:r>
        <w:rPr>
          <w:i/>
          <w:spacing w:val="22"/>
          <w:sz w:val="24"/>
        </w:rPr>
        <w:t xml:space="preserve"> </w:t>
      </w:r>
      <w:r>
        <w:rPr>
          <w:i/>
          <w:sz w:val="24"/>
        </w:rPr>
        <w:t>grudnia</w:t>
      </w:r>
      <w:r>
        <w:rPr>
          <w:i/>
          <w:spacing w:val="20"/>
          <w:sz w:val="24"/>
        </w:rPr>
        <w:t xml:space="preserve"> </w:t>
      </w:r>
      <w:r>
        <w:rPr>
          <w:i/>
          <w:sz w:val="24"/>
        </w:rPr>
        <w:t>2006</w:t>
      </w:r>
      <w:r>
        <w:rPr>
          <w:i/>
          <w:spacing w:val="21"/>
          <w:sz w:val="24"/>
        </w:rPr>
        <w:t xml:space="preserve"> </w:t>
      </w:r>
      <w:r>
        <w:rPr>
          <w:i/>
          <w:sz w:val="24"/>
        </w:rPr>
        <w:t>r.</w:t>
      </w:r>
      <w:r>
        <w:rPr>
          <w:i/>
          <w:spacing w:val="20"/>
          <w:sz w:val="24"/>
        </w:rPr>
        <w:t xml:space="preserve"> </w:t>
      </w:r>
      <w:r>
        <w:rPr>
          <w:i/>
          <w:sz w:val="24"/>
        </w:rPr>
        <w:t>o</w:t>
      </w:r>
      <w:r>
        <w:rPr>
          <w:i/>
          <w:spacing w:val="21"/>
          <w:sz w:val="24"/>
        </w:rPr>
        <w:t xml:space="preserve"> </w:t>
      </w:r>
      <w:r>
        <w:rPr>
          <w:i/>
          <w:sz w:val="24"/>
        </w:rPr>
        <w:t>zasadach prowadzenia polityki rozwoju, przygotowanej na potrzeby strategii rozwoju gminy;</w:t>
      </w:r>
    </w:p>
    <w:p w:rsidR="00020E1E" w:rsidRDefault="00A50DA4">
      <w:pPr>
        <w:pStyle w:val="Akapitzlist"/>
        <w:numPr>
          <w:ilvl w:val="0"/>
          <w:numId w:val="12"/>
        </w:numPr>
        <w:tabs>
          <w:tab w:val="left" w:pos="465"/>
        </w:tabs>
        <w:spacing w:line="276" w:lineRule="auto"/>
        <w:ind w:left="216" w:right="472" w:firstLine="0"/>
        <w:jc w:val="both"/>
        <w:rPr>
          <w:i/>
          <w:sz w:val="24"/>
        </w:rPr>
      </w:pPr>
      <w:r>
        <w:rPr>
          <w:i/>
          <w:sz w:val="24"/>
        </w:rPr>
        <w:t>stanu</w:t>
      </w:r>
      <w:r>
        <w:rPr>
          <w:i/>
          <w:spacing w:val="-4"/>
          <w:sz w:val="24"/>
        </w:rPr>
        <w:t xml:space="preserve"> </w:t>
      </w:r>
      <w:r>
        <w:rPr>
          <w:i/>
          <w:sz w:val="24"/>
        </w:rPr>
        <w:t>środowiska,</w:t>
      </w:r>
      <w:r>
        <w:rPr>
          <w:i/>
          <w:spacing w:val="-1"/>
          <w:sz w:val="24"/>
        </w:rPr>
        <w:t xml:space="preserve"> </w:t>
      </w:r>
      <w:r>
        <w:rPr>
          <w:i/>
          <w:sz w:val="24"/>
        </w:rPr>
        <w:t>w</w:t>
      </w:r>
      <w:r>
        <w:rPr>
          <w:i/>
          <w:spacing w:val="-3"/>
          <w:sz w:val="24"/>
        </w:rPr>
        <w:t xml:space="preserve"> </w:t>
      </w:r>
      <w:r>
        <w:rPr>
          <w:i/>
          <w:sz w:val="24"/>
        </w:rPr>
        <w:t>tym</w:t>
      </w:r>
      <w:r>
        <w:rPr>
          <w:i/>
          <w:spacing w:val="-4"/>
          <w:sz w:val="24"/>
        </w:rPr>
        <w:t xml:space="preserve"> </w:t>
      </w:r>
      <w:r>
        <w:rPr>
          <w:i/>
          <w:sz w:val="24"/>
        </w:rPr>
        <w:t>stanu</w:t>
      </w:r>
      <w:r>
        <w:rPr>
          <w:i/>
          <w:spacing w:val="-4"/>
          <w:sz w:val="24"/>
        </w:rPr>
        <w:t xml:space="preserve"> </w:t>
      </w:r>
      <w:r>
        <w:rPr>
          <w:i/>
          <w:sz w:val="24"/>
        </w:rPr>
        <w:t>rolniczej</w:t>
      </w:r>
      <w:r>
        <w:rPr>
          <w:i/>
          <w:spacing w:val="-2"/>
          <w:sz w:val="24"/>
        </w:rPr>
        <w:t xml:space="preserve"> </w:t>
      </w:r>
      <w:r>
        <w:rPr>
          <w:i/>
          <w:sz w:val="24"/>
        </w:rPr>
        <w:t>i</w:t>
      </w:r>
      <w:r>
        <w:rPr>
          <w:i/>
          <w:spacing w:val="-3"/>
          <w:sz w:val="24"/>
        </w:rPr>
        <w:t xml:space="preserve"> </w:t>
      </w:r>
      <w:r>
        <w:rPr>
          <w:i/>
          <w:sz w:val="24"/>
        </w:rPr>
        <w:t>leśnej</w:t>
      </w:r>
      <w:r>
        <w:rPr>
          <w:i/>
          <w:spacing w:val="-2"/>
          <w:sz w:val="24"/>
        </w:rPr>
        <w:t xml:space="preserve"> </w:t>
      </w:r>
      <w:r>
        <w:rPr>
          <w:i/>
          <w:sz w:val="24"/>
        </w:rPr>
        <w:t>przestrzeni</w:t>
      </w:r>
      <w:r>
        <w:rPr>
          <w:i/>
          <w:spacing w:val="-3"/>
          <w:sz w:val="24"/>
        </w:rPr>
        <w:t xml:space="preserve"> </w:t>
      </w:r>
      <w:r>
        <w:rPr>
          <w:i/>
          <w:sz w:val="24"/>
        </w:rPr>
        <w:t>produkcyjnej,</w:t>
      </w:r>
      <w:r>
        <w:rPr>
          <w:i/>
          <w:spacing w:val="-4"/>
          <w:sz w:val="24"/>
        </w:rPr>
        <w:t xml:space="preserve"> </w:t>
      </w:r>
      <w:r>
        <w:rPr>
          <w:i/>
          <w:sz w:val="24"/>
        </w:rPr>
        <w:t>wielkości</w:t>
      </w:r>
      <w:r>
        <w:rPr>
          <w:i/>
          <w:spacing w:val="-3"/>
          <w:sz w:val="24"/>
        </w:rPr>
        <w:t xml:space="preserve"> </w:t>
      </w:r>
      <w:r>
        <w:rPr>
          <w:i/>
          <w:sz w:val="24"/>
        </w:rPr>
        <w:t>i</w:t>
      </w:r>
      <w:r>
        <w:rPr>
          <w:i/>
          <w:spacing w:val="-3"/>
          <w:sz w:val="24"/>
        </w:rPr>
        <w:t xml:space="preserve"> </w:t>
      </w:r>
      <w:r>
        <w:rPr>
          <w:i/>
          <w:sz w:val="24"/>
        </w:rPr>
        <w:t>jakości zasobów wodnych oraz wymogów ochrony środowiska, przyrody i krajobrazu, w tym krajobrazu kulturowego;</w:t>
      </w:r>
    </w:p>
    <w:p w:rsidR="00020E1E" w:rsidRDefault="00A50DA4">
      <w:pPr>
        <w:pStyle w:val="Akapitzlist"/>
        <w:numPr>
          <w:ilvl w:val="0"/>
          <w:numId w:val="12"/>
        </w:numPr>
        <w:tabs>
          <w:tab w:val="left" w:pos="465"/>
        </w:tabs>
        <w:spacing w:line="293" w:lineRule="exact"/>
        <w:jc w:val="both"/>
        <w:rPr>
          <w:i/>
          <w:sz w:val="24"/>
        </w:rPr>
      </w:pPr>
      <w:r>
        <w:rPr>
          <w:i/>
          <w:sz w:val="24"/>
        </w:rPr>
        <w:t>stanu</w:t>
      </w:r>
      <w:r>
        <w:rPr>
          <w:i/>
          <w:spacing w:val="-7"/>
          <w:sz w:val="24"/>
        </w:rPr>
        <w:t xml:space="preserve"> </w:t>
      </w:r>
      <w:r>
        <w:rPr>
          <w:i/>
          <w:sz w:val="24"/>
        </w:rPr>
        <w:t>dziedzictwa</w:t>
      </w:r>
      <w:r>
        <w:rPr>
          <w:i/>
          <w:spacing w:val="-6"/>
          <w:sz w:val="24"/>
        </w:rPr>
        <w:t xml:space="preserve"> </w:t>
      </w:r>
      <w:r>
        <w:rPr>
          <w:i/>
          <w:sz w:val="24"/>
        </w:rPr>
        <w:t>kulturowego</w:t>
      </w:r>
      <w:r>
        <w:rPr>
          <w:i/>
          <w:spacing w:val="-4"/>
          <w:sz w:val="24"/>
        </w:rPr>
        <w:t xml:space="preserve"> </w:t>
      </w:r>
      <w:r>
        <w:rPr>
          <w:i/>
          <w:sz w:val="24"/>
        </w:rPr>
        <w:t>i</w:t>
      </w:r>
      <w:r>
        <w:rPr>
          <w:i/>
          <w:spacing w:val="-2"/>
          <w:sz w:val="24"/>
        </w:rPr>
        <w:t xml:space="preserve"> </w:t>
      </w:r>
      <w:r>
        <w:rPr>
          <w:i/>
          <w:sz w:val="24"/>
        </w:rPr>
        <w:t>zabytków</w:t>
      </w:r>
      <w:r>
        <w:rPr>
          <w:i/>
          <w:spacing w:val="-3"/>
          <w:sz w:val="24"/>
        </w:rPr>
        <w:t xml:space="preserve"> </w:t>
      </w:r>
      <w:r>
        <w:rPr>
          <w:i/>
          <w:sz w:val="24"/>
        </w:rPr>
        <w:t>oraz</w:t>
      </w:r>
      <w:r>
        <w:rPr>
          <w:i/>
          <w:spacing w:val="-2"/>
          <w:sz w:val="24"/>
        </w:rPr>
        <w:t xml:space="preserve"> </w:t>
      </w:r>
      <w:r>
        <w:rPr>
          <w:i/>
          <w:sz w:val="24"/>
        </w:rPr>
        <w:t>dóbr</w:t>
      </w:r>
      <w:r>
        <w:rPr>
          <w:i/>
          <w:spacing w:val="-5"/>
          <w:sz w:val="24"/>
        </w:rPr>
        <w:t xml:space="preserve"> </w:t>
      </w:r>
      <w:r>
        <w:rPr>
          <w:i/>
          <w:sz w:val="24"/>
        </w:rPr>
        <w:t>kultury</w:t>
      </w:r>
      <w:r>
        <w:rPr>
          <w:i/>
          <w:spacing w:val="-4"/>
          <w:sz w:val="24"/>
        </w:rPr>
        <w:t xml:space="preserve"> </w:t>
      </w:r>
      <w:r>
        <w:rPr>
          <w:i/>
          <w:spacing w:val="-2"/>
          <w:sz w:val="24"/>
        </w:rPr>
        <w:t>współczesnej;</w:t>
      </w:r>
    </w:p>
    <w:p w:rsidR="00020E1E" w:rsidRDefault="00A50DA4">
      <w:pPr>
        <w:spacing w:before="37" w:line="278" w:lineRule="auto"/>
        <w:ind w:left="216" w:right="477"/>
        <w:jc w:val="both"/>
        <w:rPr>
          <w:i/>
          <w:sz w:val="24"/>
        </w:rPr>
      </w:pPr>
      <w:r>
        <w:rPr>
          <w:i/>
          <w:sz w:val="24"/>
        </w:rPr>
        <w:t>4a)</w:t>
      </w:r>
      <w:r>
        <w:rPr>
          <w:i/>
          <w:spacing w:val="-2"/>
          <w:sz w:val="24"/>
        </w:rPr>
        <w:t xml:space="preserve"> </w:t>
      </w:r>
      <w:r>
        <w:rPr>
          <w:i/>
          <w:sz w:val="24"/>
        </w:rPr>
        <w:t>rekomendacji</w:t>
      </w:r>
      <w:r>
        <w:rPr>
          <w:i/>
          <w:spacing w:val="-1"/>
          <w:sz w:val="24"/>
        </w:rPr>
        <w:t xml:space="preserve"> </w:t>
      </w:r>
      <w:r>
        <w:rPr>
          <w:i/>
          <w:sz w:val="24"/>
        </w:rPr>
        <w:t>i</w:t>
      </w:r>
      <w:r>
        <w:rPr>
          <w:i/>
          <w:spacing w:val="-1"/>
          <w:sz w:val="24"/>
        </w:rPr>
        <w:t xml:space="preserve"> </w:t>
      </w:r>
      <w:r>
        <w:rPr>
          <w:i/>
          <w:sz w:val="24"/>
        </w:rPr>
        <w:t>wniosków</w:t>
      </w:r>
      <w:r>
        <w:rPr>
          <w:i/>
          <w:spacing w:val="-2"/>
          <w:sz w:val="24"/>
        </w:rPr>
        <w:t xml:space="preserve"> </w:t>
      </w:r>
      <w:r>
        <w:rPr>
          <w:i/>
          <w:sz w:val="24"/>
        </w:rPr>
        <w:t>zawartych</w:t>
      </w:r>
      <w:r>
        <w:rPr>
          <w:i/>
          <w:spacing w:val="-3"/>
          <w:sz w:val="24"/>
        </w:rPr>
        <w:t xml:space="preserve"> </w:t>
      </w:r>
      <w:r>
        <w:rPr>
          <w:i/>
          <w:sz w:val="24"/>
        </w:rPr>
        <w:t>w</w:t>
      </w:r>
      <w:r>
        <w:rPr>
          <w:i/>
          <w:spacing w:val="-2"/>
          <w:sz w:val="24"/>
        </w:rPr>
        <w:t xml:space="preserve"> </w:t>
      </w:r>
      <w:r>
        <w:rPr>
          <w:i/>
          <w:sz w:val="24"/>
        </w:rPr>
        <w:t>audycie</w:t>
      </w:r>
      <w:r>
        <w:rPr>
          <w:i/>
          <w:spacing w:val="-1"/>
          <w:sz w:val="24"/>
        </w:rPr>
        <w:t xml:space="preserve"> </w:t>
      </w:r>
      <w:r>
        <w:rPr>
          <w:i/>
          <w:sz w:val="24"/>
        </w:rPr>
        <w:t>krajobrazowym</w:t>
      </w:r>
      <w:r>
        <w:rPr>
          <w:i/>
          <w:spacing w:val="-2"/>
          <w:sz w:val="24"/>
        </w:rPr>
        <w:t xml:space="preserve"> </w:t>
      </w:r>
      <w:r>
        <w:rPr>
          <w:i/>
          <w:sz w:val="24"/>
        </w:rPr>
        <w:t>lub</w:t>
      </w:r>
      <w:r>
        <w:rPr>
          <w:i/>
          <w:spacing w:val="-3"/>
          <w:sz w:val="24"/>
        </w:rPr>
        <w:t xml:space="preserve"> </w:t>
      </w:r>
      <w:r>
        <w:rPr>
          <w:i/>
          <w:sz w:val="24"/>
        </w:rPr>
        <w:t>określenia</w:t>
      </w:r>
      <w:r>
        <w:rPr>
          <w:i/>
          <w:spacing w:val="-3"/>
          <w:sz w:val="24"/>
        </w:rPr>
        <w:t xml:space="preserve"> </w:t>
      </w:r>
      <w:r>
        <w:rPr>
          <w:i/>
          <w:sz w:val="24"/>
        </w:rPr>
        <w:t>przez</w:t>
      </w:r>
      <w:r>
        <w:rPr>
          <w:i/>
          <w:spacing w:val="-1"/>
          <w:sz w:val="24"/>
        </w:rPr>
        <w:t xml:space="preserve"> </w:t>
      </w:r>
      <w:r>
        <w:rPr>
          <w:i/>
          <w:sz w:val="24"/>
        </w:rPr>
        <w:t>audyt krajobrazowy granic krajobrazów priorytetowych;</w:t>
      </w:r>
    </w:p>
    <w:p w:rsidR="00020E1E" w:rsidRDefault="00A50DA4">
      <w:pPr>
        <w:pStyle w:val="Akapitzlist"/>
        <w:numPr>
          <w:ilvl w:val="0"/>
          <w:numId w:val="12"/>
        </w:numPr>
        <w:tabs>
          <w:tab w:val="left" w:pos="512"/>
        </w:tabs>
        <w:spacing w:line="276" w:lineRule="auto"/>
        <w:ind w:left="216" w:right="474" w:firstLine="0"/>
        <w:jc w:val="both"/>
        <w:rPr>
          <w:i/>
          <w:sz w:val="24"/>
        </w:rPr>
      </w:pPr>
      <w:r>
        <w:rPr>
          <w:i/>
          <w:sz w:val="24"/>
        </w:rPr>
        <w:t>warunków i jakości życia mieszkańców, w tym ochrony ich zdrowia, oraz zapewnienia dostępności osobom ze szczególnymi potrzebami, o których mowa w ustawie z dnia 19 lipca 2019</w:t>
      </w:r>
      <w:r>
        <w:rPr>
          <w:i/>
          <w:spacing w:val="40"/>
          <w:sz w:val="24"/>
        </w:rPr>
        <w:t xml:space="preserve">  </w:t>
      </w:r>
      <w:r>
        <w:rPr>
          <w:i/>
          <w:sz w:val="24"/>
        </w:rPr>
        <w:t>r.</w:t>
      </w:r>
      <w:r>
        <w:rPr>
          <w:i/>
          <w:spacing w:val="40"/>
          <w:sz w:val="24"/>
        </w:rPr>
        <w:t xml:space="preserve">  </w:t>
      </w:r>
      <w:r>
        <w:rPr>
          <w:i/>
          <w:sz w:val="24"/>
        </w:rPr>
        <w:t>o</w:t>
      </w:r>
      <w:r>
        <w:rPr>
          <w:i/>
          <w:spacing w:val="40"/>
          <w:sz w:val="24"/>
        </w:rPr>
        <w:t xml:space="preserve">  </w:t>
      </w:r>
      <w:r>
        <w:rPr>
          <w:i/>
          <w:sz w:val="24"/>
        </w:rPr>
        <w:t>zapewnianiu</w:t>
      </w:r>
      <w:r>
        <w:rPr>
          <w:i/>
          <w:spacing w:val="40"/>
          <w:sz w:val="24"/>
        </w:rPr>
        <w:t xml:space="preserve">  </w:t>
      </w:r>
      <w:r>
        <w:rPr>
          <w:i/>
          <w:sz w:val="24"/>
        </w:rPr>
        <w:t>dostępności</w:t>
      </w:r>
      <w:r>
        <w:rPr>
          <w:i/>
          <w:spacing w:val="40"/>
          <w:sz w:val="24"/>
        </w:rPr>
        <w:t xml:space="preserve">  </w:t>
      </w:r>
      <w:r>
        <w:rPr>
          <w:i/>
          <w:sz w:val="24"/>
        </w:rPr>
        <w:t>osobom</w:t>
      </w:r>
      <w:r>
        <w:rPr>
          <w:i/>
          <w:spacing w:val="40"/>
          <w:sz w:val="24"/>
        </w:rPr>
        <w:t xml:space="preserve">  </w:t>
      </w:r>
      <w:r>
        <w:rPr>
          <w:i/>
          <w:sz w:val="24"/>
        </w:rPr>
        <w:t>ze</w:t>
      </w:r>
      <w:r>
        <w:rPr>
          <w:i/>
          <w:spacing w:val="40"/>
          <w:sz w:val="24"/>
        </w:rPr>
        <w:t xml:space="preserve">  </w:t>
      </w:r>
      <w:r>
        <w:rPr>
          <w:i/>
          <w:sz w:val="24"/>
        </w:rPr>
        <w:t>szczególnymi</w:t>
      </w:r>
      <w:r>
        <w:rPr>
          <w:i/>
          <w:spacing w:val="40"/>
          <w:sz w:val="24"/>
        </w:rPr>
        <w:t xml:space="preserve">  </w:t>
      </w:r>
      <w:r>
        <w:rPr>
          <w:i/>
          <w:sz w:val="24"/>
        </w:rPr>
        <w:t>potrzebami,</w:t>
      </w:r>
      <w:r>
        <w:rPr>
          <w:i/>
          <w:spacing w:val="40"/>
          <w:sz w:val="24"/>
        </w:rPr>
        <w:t xml:space="preserve">  </w:t>
      </w:r>
      <w:r>
        <w:rPr>
          <w:i/>
          <w:sz w:val="24"/>
        </w:rPr>
        <w:t>zgodnie z uniwersalnym projektowaniem;</w:t>
      </w:r>
    </w:p>
    <w:p w:rsidR="00020E1E" w:rsidRDefault="00A50DA4">
      <w:pPr>
        <w:pStyle w:val="Akapitzlist"/>
        <w:numPr>
          <w:ilvl w:val="0"/>
          <w:numId w:val="12"/>
        </w:numPr>
        <w:tabs>
          <w:tab w:val="left" w:pos="465"/>
        </w:tabs>
        <w:rPr>
          <w:i/>
          <w:sz w:val="24"/>
        </w:rPr>
      </w:pPr>
      <w:r>
        <w:rPr>
          <w:i/>
          <w:sz w:val="24"/>
        </w:rPr>
        <w:t>zagrożenia</w:t>
      </w:r>
      <w:r>
        <w:rPr>
          <w:i/>
          <w:spacing w:val="-4"/>
          <w:sz w:val="24"/>
        </w:rPr>
        <w:t xml:space="preserve"> </w:t>
      </w:r>
      <w:r>
        <w:rPr>
          <w:i/>
          <w:sz w:val="24"/>
        </w:rPr>
        <w:t>bezpieczeństwa</w:t>
      </w:r>
      <w:r>
        <w:rPr>
          <w:i/>
          <w:spacing w:val="-6"/>
          <w:sz w:val="24"/>
        </w:rPr>
        <w:t xml:space="preserve"> </w:t>
      </w:r>
      <w:r>
        <w:rPr>
          <w:i/>
          <w:sz w:val="24"/>
        </w:rPr>
        <w:t>ludności</w:t>
      </w:r>
      <w:r>
        <w:rPr>
          <w:i/>
          <w:spacing w:val="-3"/>
          <w:sz w:val="24"/>
        </w:rPr>
        <w:t xml:space="preserve"> </w:t>
      </w:r>
      <w:r>
        <w:rPr>
          <w:i/>
          <w:sz w:val="24"/>
        </w:rPr>
        <w:t>i</w:t>
      </w:r>
      <w:r>
        <w:rPr>
          <w:i/>
          <w:spacing w:val="-3"/>
          <w:sz w:val="24"/>
        </w:rPr>
        <w:t xml:space="preserve"> </w:t>
      </w:r>
      <w:r>
        <w:rPr>
          <w:i/>
          <w:sz w:val="24"/>
        </w:rPr>
        <w:t>jej</w:t>
      </w:r>
      <w:r>
        <w:rPr>
          <w:i/>
          <w:spacing w:val="-2"/>
          <w:sz w:val="24"/>
        </w:rPr>
        <w:t xml:space="preserve"> mienia;</w:t>
      </w:r>
    </w:p>
    <w:p w:rsidR="00020E1E" w:rsidRDefault="00A50DA4">
      <w:pPr>
        <w:pStyle w:val="Akapitzlist"/>
        <w:numPr>
          <w:ilvl w:val="0"/>
          <w:numId w:val="12"/>
        </w:numPr>
        <w:tabs>
          <w:tab w:val="left" w:pos="465"/>
        </w:tabs>
        <w:spacing w:before="39"/>
        <w:rPr>
          <w:i/>
          <w:sz w:val="24"/>
        </w:rPr>
      </w:pPr>
      <w:r>
        <w:rPr>
          <w:i/>
          <w:sz w:val="24"/>
        </w:rPr>
        <w:t>potrzeb</w:t>
      </w:r>
      <w:r>
        <w:rPr>
          <w:i/>
          <w:spacing w:val="-7"/>
          <w:sz w:val="24"/>
        </w:rPr>
        <w:t xml:space="preserve"> </w:t>
      </w:r>
      <w:r>
        <w:rPr>
          <w:i/>
          <w:sz w:val="24"/>
        </w:rPr>
        <w:t>i</w:t>
      </w:r>
      <w:r>
        <w:rPr>
          <w:i/>
          <w:spacing w:val="-4"/>
          <w:sz w:val="24"/>
        </w:rPr>
        <w:t xml:space="preserve"> </w:t>
      </w:r>
      <w:r>
        <w:rPr>
          <w:i/>
          <w:sz w:val="24"/>
        </w:rPr>
        <w:t>możliwości</w:t>
      </w:r>
      <w:r>
        <w:rPr>
          <w:i/>
          <w:spacing w:val="-4"/>
          <w:sz w:val="24"/>
        </w:rPr>
        <w:t xml:space="preserve"> </w:t>
      </w:r>
      <w:r>
        <w:rPr>
          <w:i/>
          <w:sz w:val="24"/>
        </w:rPr>
        <w:t>rozwoju</w:t>
      </w:r>
      <w:r>
        <w:rPr>
          <w:i/>
          <w:spacing w:val="-5"/>
          <w:sz w:val="24"/>
        </w:rPr>
        <w:t xml:space="preserve"> </w:t>
      </w:r>
      <w:r>
        <w:rPr>
          <w:i/>
          <w:sz w:val="24"/>
        </w:rPr>
        <w:t>gminy,</w:t>
      </w:r>
      <w:r>
        <w:rPr>
          <w:i/>
          <w:spacing w:val="-4"/>
          <w:sz w:val="24"/>
        </w:rPr>
        <w:t xml:space="preserve"> </w:t>
      </w:r>
      <w:r>
        <w:rPr>
          <w:i/>
          <w:sz w:val="24"/>
        </w:rPr>
        <w:t>uwzględniających</w:t>
      </w:r>
      <w:r>
        <w:rPr>
          <w:i/>
          <w:spacing w:val="-4"/>
          <w:sz w:val="24"/>
        </w:rPr>
        <w:t xml:space="preserve"> </w:t>
      </w:r>
      <w:r>
        <w:rPr>
          <w:i/>
          <w:sz w:val="24"/>
        </w:rPr>
        <w:t>w</w:t>
      </w:r>
      <w:r>
        <w:rPr>
          <w:i/>
          <w:spacing w:val="-4"/>
          <w:sz w:val="24"/>
        </w:rPr>
        <w:t xml:space="preserve"> </w:t>
      </w:r>
      <w:r>
        <w:rPr>
          <w:i/>
          <w:spacing w:val="-2"/>
          <w:sz w:val="24"/>
        </w:rPr>
        <w:t>szczególności:</w:t>
      </w:r>
    </w:p>
    <w:p w:rsidR="00020E1E" w:rsidRDefault="00A50DA4">
      <w:pPr>
        <w:pStyle w:val="Akapitzlist"/>
        <w:numPr>
          <w:ilvl w:val="1"/>
          <w:numId w:val="12"/>
        </w:numPr>
        <w:tabs>
          <w:tab w:val="left" w:pos="465"/>
        </w:tabs>
        <w:spacing w:before="43"/>
        <w:rPr>
          <w:i/>
          <w:sz w:val="24"/>
        </w:rPr>
      </w:pPr>
      <w:r>
        <w:rPr>
          <w:i/>
          <w:sz w:val="24"/>
        </w:rPr>
        <w:t>analizy</w:t>
      </w:r>
      <w:r>
        <w:rPr>
          <w:i/>
          <w:spacing w:val="-3"/>
          <w:sz w:val="24"/>
        </w:rPr>
        <w:t xml:space="preserve"> </w:t>
      </w:r>
      <w:r>
        <w:rPr>
          <w:i/>
          <w:sz w:val="24"/>
        </w:rPr>
        <w:t>ekonomiczne,</w:t>
      </w:r>
      <w:r>
        <w:rPr>
          <w:i/>
          <w:spacing w:val="-4"/>
          <w:sz w:val="24"/>
        </w:rPr>
        <w:t xml:space="preserve"> </w:t>
      </w:r>
      <w:r>
        <w:rPr>
          <w:i/>
          <w:sz w:val="24"/>
        </w:rPr>
        <w:t>środowiskowe</w:t>
      </w:r>
      <w:r>
        <w:rPr>
          <w:i/>
          <w:spacing w:val="-3"/>
          <w:sz w:val="24"/>
        </w:rPr>
        <w:t xml:space="preserve"> </w:t>
      </w:r>
      <w:r>
        <w:rPr>
          <w:i/>
          <w:sz w:val="24"/>
        </w:rPr>
        <w:t>i</w:t>
      </w:r>
      <w:r>
        <w:rPr>
          <w:i/>
          <w:spacing w:val="-2"/>
          <w:sz w:val="24"/>
        </w:rPr>
        <w:t xml:space="preserve"> społeczne,</w:t>
      </w:r>
    </w:p>
    <w:p w:rsidR="00020E1E" w:rsidRDefault="00A50DA4">
      <w:pPr>
        <w:pStyle w:val="Akapitzlist"/>
        <w:numPr>
          <w:ilvl w:val="1"/>
          <w:numId w:val="12"/>
        </w:numPr>
        <w:tabs>
          <w:tab w:val="left" w:pos="524"/>
        </w:tabs>
        <w:spacing w:before="46" w:line="276" w:lineRule="auto"/>
        <w:ind w:left="216" w:right="474" w:firstLine="0"/>
        <w:jc w:val="both"/>
        <w:rPr>
          <w:i/>
          <w:sz w:val="24"/>
        </w:rPr>
      </w:pPr>
      <w:r>
        <w:rPr>
          <w:i/>
          <w:sz w:val="24"/>
        </w:rPr>
        <w:t>prognozy</w:t>
      </w:r>
      <w:r>
        <w:rPr>
          <w:i/>
          <w:spacing w:val="40"/>
          <w:sz w:val="24"/>
        </w:rPr>
        <w:t xml:space="preserve"> </w:t>
      </w:r>
      <w:r>
        <w:rPr>
          <w:i/>
          <w:sz w:val="24"/>
        </w:rPr>
        <w:t>demograficzne,</w:t>
      </w:r>
      <w:r>
        <w:rPr>
          <w:i/>
          <w:spacing w:val="40"/>
          <w:sz w:val="24"/>
        </w:rPr>
        <w:t xml:space="preserve"> </w:t>
      </w:r>
      <w:r>
        <w:rPr>
          <w:i/>
          <w:sz w:val="24"/>
        </w:rPr>
        <w:t>w</w:t>
      </w:r>
      <w:r>
        <w:rPr>
          <w:i/>
          <w:spacing w:val="40"/>
          <w:sz w:val="24"/>
        </w:rPr>
        <w:t xml:space="preserve"> </w:t>
      </w:r>
      <w:r>
        <w:rPr>
          <w:i/>
          <w:sz w:val="24"/>
        </w:rPr>
        <w:t>tym</w:t>
      </w:r>
      <w:r>
        <w:rPr>
          <w:i/>
          <w:spacing w:val="40"/>
          <w:sz w:val="24"/>
        </w:rPr>
        <w:t xml:space="preserve"> </w:t>
      </w:r>
      <w:r>
        <w:rPr>
          <w:i/>
          <w:sz w:val="24"/>
        </w:rPr>
        <w:t>uwzględniające,</w:t>
      </w:r>
      <w:r>
        <w:rPr>
          <w:i/>
          <w:spacing w:val="40"/>
          <w:sz w:val="24"/>
        </w:rPr>
        <w:t xml:space="preserve"> </w:t>
      </w:r>
      <w:r>
        <w:rPr>
          <w:i/>
          <w:sz w:val="24"/>
        </w:rPr>
        <w:t>tam</w:t>
      </w:r>
      <w:r>
        <w:rPr>
          <w:i/>
          <w:spacing w:val="40"/>
          <w:sz w:val="24"/>
        </w:rPr>
        <w:t xml:space="preserve"> </w:t>
      </w:r>
      <w:r>
        <w:rPr>
          <w:i/>
          <w:sz w:val="24"/>
        </w:rPr>
        <w:t>gdzie</w:t>
      </w:r>
      <w:r>
        <w:rPr>
          <w:i/>
          <w:spacing w:val="40"/>
          <w:sz w:val="24"/>
        </w:rPr>
        <w:t xml:space="preserve"> </w:t>
      </w:r>
      <w:r>
        <w:rPr>
          <w:i/>
          <w:sz w:val="24"/>
        </w:rPr>
        <w:t>to</w:t>
      </w:r>
      <w:r>
        <w:rPr>
          <w:i/>
          <w:spacing w:val="40"/>
          <w:sz w:val="24"/>
        </w:rPr>
        <w:t xml:space="preserve"> </w:t>
      </w:r>
      <w:r>
        <w:rPr>
          <w:i/>
          <w:sz w:val="24"/>
        </w:rPr>
        <w:t>uzasadnione,</w:t>
      </w:r>
      <w:r>
        <w:rPr>
          <w:i/>
          <w:spacing w:val="40"/>
          <w:sz w:val="24"/>
        </w:rPr>
        <w:t xml:space="preserve"> </w:t>
      </w:r>
      <w:r>
        <w:rPr>
          <w:i/>
          <w:sz w:val="24"/>
        </w:rPr>
        <w:t>migracje na</w:t>
      </w:r>
      <w:r>
        <w:rPr>
          <w:i/>
          <w:spacing w:val="32"/>
          <w:sz w:val="24"/>
        </w:rPr>
        <w:t xml:space="preserve"> </w:t>
      </w:r>
      <w:r>
        <w:rPr>
          <w:i/>
          <w:sz w:val="24"/>
        </w:rPr>
        <w:t>obszarach</w:t>
      </w:r>
      <w:r>
        <w:rPr>
          <w:i/>
          <w:spacing w:val="34"/>
          <w:sz w:val="24"/>
        </w:rPr>
        <w:t xml:space="preserve"> </w:t>
      </w:r>
      <w:r>
        <w:rPr>
          <w:i/>
          <w:sz w:val="24"/>
        </w:rPr>
        <w:t>funkcjonalnych</w:t>
      </w:r>
      <w:r>
        <w:rPr>
          <w:i/>
          <w:spacing w:val="33"/>
          <w:sz w:val="24"/>
        </w:rPr>
        <w:t xml:space="preserve"> </w:t>
      </w:r>
      <w:r>
        <w:rPr>
          <w:i/>
          <w:sz w:val="24"/>
        </w:rPr>
        <w:t>w</w:t>
      </w:r>
      <w:r>
        <w:rPr>
          <w:i/>
          <w:spacing w:val="33"/>
          <w:sz w:val="24"/>
        </w:rPr>
        <w:t xml:space="preserve"> </w:t>
      </w:r>
      <w:r>
        <w:rPr>
          <w:i/>
          <w:sz w:val="24"/>
        </w:rPr>
        <w:t>rozumieniu</w:t>
      </w:r>
      <w:r>
        <w:rPr>
          <w:i/>
          <w:spacing w:val="33"/>
          <w:sz w:val="24"/>
        </w:rPr>
        <w:t xml:space="preserve"> </w:t>
      </w:r>
      <w:r>
        <w:rPr>
          <w:i/>
          <w:sz w:val="24"/>
        </w:rPr>
        <w:t>art.</w:t>
      </w:r>
      <w:r>
        <w:rPr>
          <w:i/>
          <w:spacing w:val="36"/>
          <w:sz w:val="24"/>
        </w:rPr>
        <w:t xml:space="preserve"> </w:t>
      </w:r>
      <w:r>
        <w:rPr>
          <w:i/>
          <w:sz w:val="24"/>
        </w:rPr>
        <w:t>5</w:t>
      </w:r>
      <w:r>
        <w:rPr>
          <w:i/>
          <w:spacing w:val="35"/>
          <w:sz w:val="24"/>
        </w:rPr>
        <w:t xml:space="preserve"> </w:t>
      </w:r>
      <w:r>
        <w:rPr>
          <w:i/>
          <w:sz w:val="24"/>
        </w:rPr>
        <w:t>pkt</w:t>
      </w:r>
      <w:r>
        <w:rPr>
          <w:i/>
          <w:spacing w:val="35"/>
          <w:sz w:val="24"/>
        </w:rPr>
        <w:t xml:space="preserve"> </w:t>
      </w:r>
      <w:r>
        <w:rPr>
          <w:i/>
          <w:sz w:val="24"/>
        </w:rPr>
        <w:t>6a</w:t>
      </w:r>
      <w:r>
        <w:rPr>
          <w:i/>
          <w:spacing w:val="34"/>
          <w:sz w:val="24"/>
        </w:rPr>
        <w:t xml:space="preserve"> </w:t>
      </w:r>
      <w:r>
        <w:rPr>
          <w:i/>
          <w:sz w:val="24"/>
        </w:rPr>
        <w:t>ustawy</w:t>
      </w:r>
      <w:r>
        <w:rPr>
          <w:i/>
          <w:spacing w:val="35"/>
          <w:sz w:val="24"/>
        </w:rPr>
        <w:t xml:space="preserve"> </w:t>
      </w:r>
      <w:r>
        <w:rPr>
          <w:i/>
          <w:sz w:val="24"/>
        </w:rPr>
        <w:t>z</w:t>
      </w:r>
      <w:r>
        <w:rPr>
          <w:i/>
          <w:spacing w:val="36"/>
          <w:sz w:val="24"/>
        </w:rPr>
        <w:t xml:space="preserve"> </w:t>
      </w:r>
      <w:r>
        <w:rPr>
          <w:i/>
          <w:sz w:val="24"/>
        </w:rPr>
        <w:t>dnia</w:t>
      </w:r>
      <w:r>
        <w:rPr>
          <w:i/>
          <w:spacing w:val="36"/>
          <w:sz w:val="24"/>
        </w:rPr>
        <w:t xml:space="preserve"> </w:t>
      </w:r>
      <w:r>
        <w:rPr>
          <w:i/>
          <w:sz w:val="24"/>
        </w:rPr>
        <w:t>6</w:t>
      </w:r>
      <w:r>
        <w:rPr>
          <w:i/>
          <w:spacing w:val="35"/>
          <w:sz w:val="24"/>
        </w:rPr>
        <w:t xml:space="preserve"> </w:t>
      </w:r>
      <w:r>
        <w:rPr>
          <w:i/>
          <w:sz w:val="24"/>
        </w:rPr>
        <w:t>grudnia</w:t>
      </w:r>
      <w:r>
        <w:rPr>
          <w:i/>
          <w:spacing w:val="33"/>
          <w:sz w:val="24"/>
        </w:rPr>
        <w:t xml:space="preserve"> </w:t>
      </w:r>
      <w:r>
        <w:rPr>
          <w:i/>
          <w:sz w:val="24"/>
        </w:rPr>
        <w:t>2006</w:t>
      </w:r>
      <w:r>
        <w:rPr>
          <w:i/>
          <w:spacing w:val="36"/>
          <w:sz w:val="24"/>
        </w:rPr>
        <w:t xml:space="preserve"> </w:t>
      </w:r>
      <w:r>
        <w:rPr>
          <w:i/>
          <w:sz w:val="24"/>
        </w:rPr>
        <w:t>r. o zasadach prowadzenia polityki rozwoju,</w:t>
      </w:r>
    </w:p>
    <w:p w:rsidR="00020E1E" w:rsidRDefault="00A50DA4">
      <w:pPr>
        <w:pStyle w:val="Akapitzlist"/>
        <w:numPr>
          <w:ilvl w:val="1"/>
          <w:numId w:val="12"/>
        </w:numPr>
        <w:tabs>
          <w:tab w:val="left" w:pos="502"/>
        </w:tabs>
        <w:spacing w:line="276" w:lineRule="auto"/>
        <w:ind w:left="216" w:right="479" w:firstLine="0"/>
        <w:jc w:val="both"/>
        <w:rPr>
          <w:i/>
          <w:sz w:val="24"/>
        </w:rPr>
      </w:pPr>
      <w:r>
        <w:rPr>
          <w:i/>
          <w:sz w:val="24"/>
        </w:rPr>
        <w:t>możliwości finansowania przez gminę wykonania sieci komunikacyjnej i infrastruktury technicznej, a także infrastruktury społecznej, służących realizacji zadań własnych gminy,</w:t>
      </w:r>
    </w:p>
    <w:p w:rsidR="00020E1E" w:rsidRDefault="00A50DA4">
      <w:pPr>
        <w:pStyle w:val="Akapitzlist"/>
        <w:numPr>
          <w:ilvl w:val="1"/>
          <w:numId w:val="12"/>
        </w:numPr>
        <w:tabs>
          <w:tab w:val="left" w:pos="465"/>
        </w:tabs>
        <w:rPr>
          <w:i/>
          <w:sz w:val="24"/>
        </w:rPr>
      </w:pPr>
      <w:r>
        <w:rPr>
          <w:i/>
          <w:sz w:val="24"/>
        </w:rPr>
        <w:t>bilans</w:t>
      </w:r>
      <w:r>
        <w:rPr>
          <w:i/>
          <w:spacing w:val="-7"/>
          <w:sz w:val="24"/>
        </w:rPr>
        <w:t xml:space="preserve"> </w:t>
      </w:r>
      <w:r>
        <w:rPr>
          <w:i/>
          <w:sz w:val="24"/>
        </w:rPr>
        <w:t>terenów</w:t>
      </w:r>
      <w:r>
        <w:rPr>
          <w:i/>
          <w:spacing w:val="-5"/>
          <w:sz w:val="24"/>
        </w:rPr>
        <w:t xml:space="preserve"> </w:t>
      </w:r>
      <w:r>
        <w:rPr>
          <w:i/>
          <w:sz w:val="24"/>
        </w:rPr>
        <w:t>przeznaczonych</w:t>
      </w:r>
      <w:r>
        <w:rPr>
          <w:i/>
          <w:spacing w:val="-4"/>
          <w:sz w:val="24"/>
        </w:rPr>
        <w:t xml:space="preserve"> </w:t>
      </w:r>
      <w:r>
        <w:rPr>
          <w:i/>
          <w:sz w:val="24"/>
        </w:rPr>
        <w:t>pod</w:t>
      </w:r>
      <w:r>
        <w:rPr>
          <w:i/>
          <w:spacing w:val="-4"/>
          <w:sz w:val="24"/>
        </w:rPr>
        <w:t xml:space="preserve"> </w:t>
      </w:r>
      <w:r>
        <w:rPr>
          <w:i/>
          <w:spacing w:val="-2"/>
          <w:sz w:val="24"/>
        </w:rPr>
        <w:t>zabudowę;</w:t>
      </w:r>
    </w:p>
    <w:p w:rsidR="00020E1E" w:rsidRDefault="00A50DA4">
      <w:pPr>
        <w:pStyle w:val="Akapitzlist"/>
        <w:numPr>
          <w:ilvl w:val="0"/>
          <w:numId w:val="12"/>
        </w:numPr>
        <w:tabs>
          <w:tab w:val="left" w:pos="465"/>
        </w:tabs>
        <w:spacing w:before="43"/>
        <w:rPr>
          <w:i/>
          <w:sz w:val="24"/>
        </w:rPr>
      </w:pPr>
      <w:r>
        <w:rPr>
          <w:i/>
          <w:sz w:val="24"/>
        </w:rPr>
        <w:t>stanu</w:t>
      </w:r>
      <w:r>
        <w:rPr>
          <w:i/>
          <w:spacing w:val="-4"/>
          <w:sz w:val="24"/>
        </w:rPr>
        <w:t xml:space="preserve"> </w:t>
      </w:r>
      <w:r>
        <w:rPr>
          <w:i/>
          <w:sz w:val="24"/>
        </w:rPr>
        <w:t>prawnego</w:t>
      </w:r>
      <w:r>
        <w:rPr>
          <w:i/>
          <w:spacing w:val="-3"/>
          <w:sz w:val="24"/>
        </w:rPr>
        <w:t xml:space="preserve"> </w:t>
      </w:r>
      <w:r>
        <w:rPr>
          <w:i/>
          <w:spacing w:val="-2"/>
          <w:sz w:val="24"/>
        </w:rPr>
        <w:t>gruntów;</w:t>
      </w:r>
    </w:p>
    <w:p w:rsidR="00020E1E" w:rsidRDefault="00A50DA4">
      <w:pPr>
        <w:pStyle w:val="Akapitzlist"/>
        <w:numPr>
          <w:ilvl w:val="0"/>
          <w:numId w:val="12"/>
        </w:numPr>
        <w:tabs>
          <w:tab w:val="left" w:pos="465"/>
        </w:tabs>
        <w:spacing w:before="45"/>
        <w:rPr>
          <w:i/>
          <w:sz w:val="24"/>
        </w:rPr>
      </w:pPr>
      <w:r>
        <w:rPr>
          <w:i/>
          <w:sz w:val="24"/>
        </w:rPr>
        <w:t>występowania</w:t>
      </w:r>
      <w:r>
        <w:rPr>
          <w:i/>
          <w:spacing w:val="-6"/>
          <w:sz w:val="24"/>
        </w:rPr>
        <w:t xml:space="preserve"> </w:t>
      </w:r>
      <w:r>
        <w:rPr>
          <w:i/>
          <w:sz w:val="24"/>
        </w:rPr>
        <w:t>obiektów</w:t>
      </w:r>
      <w:r>
        <w:rPr>
          <w:i/>
          <w:spacing w:val="-3"/>
          <w:sz w:val="24"/>
        </w:rPr>
        <w:t xml:space="preserve"> </w:t>
      </w:r>
      <w:r>
        <w:rPr>
          <w:i/>
          <w:sz w:val="24"/>
        </w:rPr>
        <w:t>i</w:t>
      </w:r>
      <w:r>
        <w:rPr>
          <w:i/>
          <w:spacing w:val="-4"/>
          <w:sz w:val="24"/>
        </w:rPr>
        <w:t xml:space="preserve"> </w:t>
      </w:r>
      <w:r>
        <w:rPr>
          <w:i/>
          <w:sz w:val="24"/>
        </w:rPr>
        <w:t>terenów</w:t>
      </w:r>
      <w:r>
        <w:rPr>
          <w:i/>
          <w:spacing w:val="-3"/>
          <w:sz w:val="24"/>
        </w:rPr>
        <w:t xml:space="preserve"> </w:t>
      </w:r>
      <w:r>
        <w:rPr>
          <w:i/>
          <w:sz w:val="24"/>
        </w:rPr>
        <w:t>chronionych</w:t>
      </w:r>
      <w:r>
        <w:rPr>
          <w:i/>
          <w:spacing w:val="-4"/>
          <w:sz w:val="24"/>
        </w:rPr>
        <w:t xml:space="preserve"> </w:t>
      </w:r>
      <w:r>
        <w:rPr>
          <w:i/>
          <w:sz w:val="24"/>
        </w:rPr>
        <w:t>na</w:t>
      </w:r>
      <w:r>
        <w:rPr>
          <w:i/>
          <w:spacing w:val="-5"/>
          <w:sz w:val="24"/>
        </w:rPr>
        <w:t xml:space="preserve"> </w:t>
      </w:r>
      <w:r>
        <w:rPr>
          <w:i/>
          <w:sz w:val="24"/>
        </w:rPr>
        <w:t>podstawie</w:t>
      </w:r>
      <w:r>
        <w:rPr>
          <w:i/>
          <w:spacing w:val="-2"/>
          <w:sz w:val="24"/>
        </w:rPr>
        <w:t xml:space="preserve"> </w:t>
      </w:r>
      <w:r>
        <w:rPr>
          <w:i/>
          <w:sz w:val="24"/>
        </w:rPr>
        <w:t>przepisów</w:t>
      </w:r>
      <w:r>
        <w:rPr>
          <w:i/>
          <w:spacing w:val="-2"/>
          <w:sz w:val="24"/>
        </w:rPr>
        <w:t xml:space="preserve"> odrębnych;</w:t>
      </w:r>
    </w:p>
    <w:p w:rsidR="00020E1E" w:rsidRDefault="00A50DA4">
      <w:pPr>
        <w:pStyle w:val="Akapitzlist"/>
        <w:numPr>
          <w:ilvl w:val="0"/>
          <w:numId w:val="12"/>
        </w:numPr>
        <w:tabs>
          <w:tab w:val="left" w:pos="588"/>
        </w:tabs>
        <w:spacing w:before="43"/>
        <w:ind w:left="587" w:hanging="372"/>
        <w:rPr>
          <w:i/>
          <w:sz w:val="24"/>
        </w:rPr>
      </w:pPr>
      <w:r>
        <w:rPr>
          <w:i/>
          <w:sz w:val="24"/>
        </w:rPr>
        <w:t>występowania</w:t>
      </w:r>
      <w:r>
        <w:rPr>
          <w:i/>
          <w:spacing w:val="-8"/>
          <w:sz w:val="24"/>
        </w:rPr>
        <w:t xml:space="preserve"> </w:t>
      </w:r>
      <w:r>
        <w:rPr>
          <w:i/>
          <w:sz w:val="24"/>
        </w:rPr>
        <w:t>obszarów</w:t>
      </w:r>
      <w:r>
        <w:rPr>
          <w:i/>
          <w:spacing w:val="-5"/>
          <w:sz w:val="24"/>
        </w:rPr>
        <w:t xml:space="preserve"> </w:t>
      </w:r>
      <w:r>
        <w:rPr>
          <w:i/>
          <w:sz w:val="24"/>
        </w:rPr>
        <w:t>naturalnych</w:t>
      </w:r>
      <w:r>
        <w:rPr>
          <w:i/>
          <w:spacing w:val="-6"/>
          <w:sz w:val="24"/>
        </w:rPr>
        <w:t xml:space="preserve"> </w:t>
      </w:r>
      <w:r>
        <w:rPr>
          <w:i/>
          <w:sz w:val="24"/>
        </w:rPr>
        <w:t>zagrożeń</w:t>
      </w:r>
      <w:r>
        <w:rPr>
          <w:i/>
          <w:spacing w:val="-5"/>
          <w:sz w:val="24"/>
        </w:rPr>
        <w:t xml:space="preserve"> </w:t>
      </w:r>
      <w:r>
        <w:rPr>
          <w:i/>
          <w:spacing w:val="-2"/>
          <w:sz w:val="24"/>
        </w:rPr>
        <w:t>geologicznych;</w:t>
      </w:r>
    </w:p>
    <w:p w:rsidR="00020E1E" w:rsidRDefault="00A50DA4">
      <w:pPr>
        <w:pStyle w:val="Akapitzlist"/>
        <w:numPr>
          <w:ilvl w:val="0"/>
          <w:numId w:val="12"/>
        </w:numPr>
        <w:tabs>
          <w:tab w:val="left" w:pos="689"/>
        </w:tabs>
        <w:spacing w:before="43" w:line="278" w:lineRule="auto"/>
        <w:ind w:left="216" w:right="476" w:firstLine="0"/>
        <w:rPr>
          <w:i/>
          <w:sz w:val="24"/>
        </w:rPr>
      </w:pPr>
      <w:r>
        <w:rPr>
          <w:i/>
          <w:sz w:val="24"/>
        </w:rPr>
        <w:t>występowania</w:t>
      </w:r>
      <w:r>
        <w:rPr>
          <w:i/>
          <w:spacing w:val="80"/>
          <w:sz w:val="24"/>
        </w:rPr>
        <w:t xml:space="preserve"> </w:t>
      </w:r>
      <w:r>
        <w:rPr>
          <w:i/>
          <w:sz w:val="24"/>
        </w:rPr>
        <w:t>udokumentowanych</w:t>
      </w:r>
      <w:r>
        <w:rPr>
          <w:i/>
          <w:spacing w:val="80"/>
          <w:sz w:val="24"/>
        </w:rPr>
        <w:t xml:space="preserve"> </w:t>
      </w:r>
      <w:r>
        <w:rPr>
          <w:i/>
          <w:sz w:val="24"/>
        </w:rPr>
        <w:t>złóż</w:t>
      </w:r>
      <w:r>
        <w:rPr>
          <w:i/>
          <w:spacing w:val="80"/>
          <w:sz w:val="24"/>
        </w:rPr>
        <w:t xml:space="preserve"> </w:t>
      </w:r>
      <w:r>
        <w:rPr>
          <w:i/>
          <w:sz w:val="24"/>
        </w:rPr>
        <w:t>kopalin,</w:t>
      </w:r>
      <w:r>
        <w:rPr>
          <w:i/>
          <w:spacing w:val="80"/>
          <w:sz w:val="24"/>
        </w:rPr>
        <w:t xml:space="preserve"> </w:t>
      </w:r>
      <w:r>
        <w:rPr>
          <w:i/>
          <w:sz w:val="24"/>
        </w:rPr>
        <w:t>zasobów</w:t>
      </w:r>
      <w:r>
        <w:rPr>
          <w:i/>
          <w:spacing w:val="80"/>
          <w:sz w:val="24"/>
        </w:rPr>
        <w:t xml:space="preserve"> </w:t>
      </w:r>
      <w:r>
        <w:rPr>
          <w:i/>
          <w:sz w:val="24"/>
        </w:rPr>
        <w:t>wód</w:t>
      </w:r>
      <w:r>
        <w:rPr>
          <w:i/>
          <w:spacing w:val="80"/>
          <w:sz w:val="24"/>
        </w:rPr>
        <w:t xml:space="preserve"> </w:t>
      </w:r>
      <w:r>
        <w:rPr>
          <w:i/>
          <w:sz w:val="24"/>
        </w:rPr>
        <w:t>podziemnych</w:t>
      </w:r>
      <w:r>
        <w:rPr>
          <w:i/>
          <w:spacing w:val="80"/>
          <w:sz w:val="24"/>
        </w:rPr>
        <w:t xml:space="preserve"> </w:t>
      </w:r>
      <w:r>
        <w:rPr>
          <w:i/>
          <w:sz w:val="24"/>
        </w:rPr>
        <w:t>oraz udokumentowanych kompleksów podziemnego składowania dwutlenku węgla;</w:t>
      </w:r>
    </w:p>
    <w:p w:rsidR="00020E1E" w:rsidRDefault="00A50DA4">
      <w:pPr>
        <w:pStyle w:val="Akapitzlist"/>
        <w:numPr>
          <w:ilvl w:val="0"/>
          <w:numId w:val="12"/>
        </w:numPr>
        <w:tabs>
          <w:tab w:val="left" w:pos="588"/>
        </w:tabs>
        <w:spacing w:line="288" w:lineRule="exact"/>
        <w:ind w:left="587" w:hanging="372"/>
        <w:rPr>
          <w:i/>
          <w:sz w:val="24"/>
        </w:rPr>
      </w:pPr>
      <w:r>
        <w:rPr>
          <w:i/>
          <w:sz w:val="24"/>
        </w:rPr>
        <w:t>występowania</w:t>
      </w:r>
      <w:r>
        <w:rPr>
          <w:i/>
          <w:spacing w:val="-8"/>
          <w:sz w:val="24"/>
        </w:rPr>
        <w:t xml:space="preserve"> </w:t>
      </w:r>
      <w:r>
        <w:rPr>
          <w:i/>
          <w:sz w:val="24"/>
        </w:rPr>
        <w:t>terenów</w:t>
      </w:r>
      <w:r>
        <w:rPr>
          <w:i/>
          <w:spacing w:val="-4"/>
          <w:sz w:val="24"/>
        </w:rPr>
        <w:t xml:space="preserve"> </w:t>
      </w:r>
      <w:r>
        <w:rPr>
          <w:i/>
          <w:sz w:val="24"/>
        </w:rPr>
        <w:t>górniczych</w:t>
      </w:r>
      <w:r>
        <w:rPr>
          <w:i/>
          <w:spacing w:val="-6"/>
          <w:sz w:val="24"/>
        </w:rPr>
        <w:t xml:space="preserve"> </w:t>
      </w:r>
      <w:r>
        <w:rPr>
          <w:i/>
          <w:sz w:val="24"/>
        </w:rPr>
        <w:t>wyznaczonych</w:t>
      </w:r>
      <w:r>
        <w:rPr>
          <w:i/>
          <w:spacing w:val="-5"/>
          <w:sz w:val="24"/>
        </w:rPr>
        <w:t xml:space="preserve"> </w:t>
      </w:r>
      <w:r>
        <w:rPr>
          <w:i/>
          <w:sz w:val="24"/>
        </w:rPr>
        <w:t>na</w:t>
      </w:r>
      <w:r>
        <w:rPr>
          <w:i/>
          <w:spacing w:val="-6"/>
          <w:sz w:val="24"/>
        </w:rPr>
        <w:t xml:space="preserve"> </w:t>
      </w:r>
      <w:r>
        <w:rPr>
          <w:i/>
          <w:sz w:val="24"/>
        </w:rPr>
        <w:t>podstawie</w:t>
      </w:r>
      <w:r>
        <w:rPr>
          <w:i/>
          <w:spacing w:val="-4"/>
          <w:sz w:val="24"/>
        </w:rPr>
        <w:t xml:space="preserve"> </w:t>
      </w:r>
      <w:r>
        <w:rPr>
          <w:i/>
          <w:sz w:val="24"/>
        </w:rPr>
        <w:t>przepisów</w:t>
      </w:r>
      <w:r>
        <w:rPr>
          <w:i/>
          <w:spacing w:val="-6"/>
          <w:sz w:val="24"/>
        </w:rPr>
        <w:t xml:space="preserve"> </w:t>
      </w:r>
      <w:r>
        <w:rPr>
          <w:i/>
          <w:spacing w:val="-2"/>
          <w:sz w:val="24"/>
        </w:rPr>
        <w:t>odrębnych;</w:t>
      </w:r>
    </w:p>
    <w:p w:rsidR="00020E1E" w:rsidRDefault="00020E1E">
      <w:pPr>
        <w:spacing w:line="288" w:lineRule="exact"/>
        <w:rPr>
          <w:sz w:val="24"/>
        </w:rPr>
        <w:sectPr w:rsidR="00020E1E">
          <w:pgSz w:w="11910" w:h="16840"/>
          <w:pgMar w:top="1380" w:right="940" w:bottom="1200" w:left="1200" w:header="743" w:footer="1004" w:gutter="0"/>
          <w:cols w:space="708"/>
        </w:sectPr>
      </w:pPr>
    </w:p>
    <w:p w:rsidR="00020E1E" w:rsidRDefault="00020E1E">
      <w:pPr>
        <w:pStyle w:val="Tekstpodstawowy"/>
        <w:spacing w:before="3"/>
        <w:rPr>
          <w:i/>
          <w:sz w:val="11"/>
        </w:rPr>
      </w:pPr>
    </w:p>
    <w:p w:rsidR="00020E1E" w:rsidRDefault="00A50DA4">
      <w:pPr>
        <w:pStyle w:val="Akapitzlist"/>
        <w:numPr>
          <w:ilvl w:val="0"/>
          <w:numId w:val="12"/>
        </w:numPr>
        <w:tabs>
          <w:tab w:val="left" w:pos="596"/>
        </w:tabs>
        <w:spacing w:before="52" w:line="278" w:lineRule="auto"/>
        <w:ind w:left="216" w:right="475" w:firstLine="0"/>
        <w:rPr>
          <w:i/>
          <w:sz w:val="24"/>
        </w:rPr>
      </w:pPr>
      <w:r>
        <w:rPr>
          <w:i/>
          <w:sz w:val="24"/>
        </w:rPr>
        <w:t>stanu systemów komunikacji i infrastruktury technicznej, w tym stopnia uporządkowania gospodarki wodno-ściekowej, energetycznej oraz gospodarki odpadami;</w:t>
      </w:r>
    </w:p>
    <w:p w:rsidR="00020E1E" w:rsidRDefault="00A50DA4">
      <w:pPr>
        <w:pStyle w:val="Akapitzlist"/>
        <w:numPr>
          <w:ilvl w:val="0"/>
          <w:numId w:val="12"/>
        </w:numPr>
        <w:tabs>
          <w:tab w:val="left" w:pos="588"/>
        </w:tabs>
        <w:spacing w:line="288" w:lineRule="exact"/>
        <w:ind w:left="587" w:hanging="372"/>
        <w:rPr>
          <w:i/>
          <w:sz w:val="24"/>
        </w:rPr>
      </w:pPr>
      <w:r>
        <w:rPr>
          <w:i/>
          <w:sz w:val="24"/>
        </w:rPr>
        <w:t>zadań</w:t>
      </w:r>
      <w:r>
        <w:rPr>
          <w:i/>
          <w:spacing w:val="-7"/>
          <w:sz w:val="24"/>
        </w:rPr>
        <w:t xml:space="preserve"> </w:t>
      </w:r>
      <w:r>
        <w:rPr>
          <w:i/>
          <w:sz w:val="24"/>
        </w:rPr>
        <w:t>służących</w:t>
      </w:r>
      <w:r>
        <w:rPr>
          <w:i/>
          <w:spacing w:val="-5"/>
          <w:sz w:val="24"/>
        </w:rPr>
        <w:t xml:space="preserve"> </w:t>
      </w:r>
      <w:r>
        <w:rPr>
          <w:i/>
          <w:sz w:val="24"/>
        </w:rPr>
        <w:t>realizacji</w:t>
      </w:r>
      <w:r>
        <w:rPr>
          <w:i/>
          <w:spacing w:val="-3"/>
          <w:sz w:val="24"/>
        </w:rPr>
        <w:t xml:space="preserve"> </w:t>
      </w:r>
      <w:r>
        <w:rPr>
          <w:i/>
          <w:sz w:val="24"/>
        </w:rPr>
        <w:t>ponadlokalnych</w:t>
      </w:r>
      <w:r>
        <w:rPr>
          <w:i/>
          <w:spacing w:val="-5"/>
          <w:sz w:val="24"/>
        </w:rPr>
        <w:t xml:space="preserve"> </w:t>
      </w:r>
      <w:r>
        <w:rPr>
          <w:i/>
          <w:sz w:val="24"/>
        </w:rPr>
        <w:t>celów</w:t>
      </w:r>
      <w:r>
        <w:rPr>
          <w:i/>
          <w:spacing w:val="-6"/>
          <w:sz w:val="24"/>
        </w:rPr>
        <w:t xml:space="preserve"> </w:t>
      </w:r>
      <w:r>
        <w:rPr>
          <w:i/>
          <w:spacing w:val="-2"/>
          <w:sz w:val="24"/>
        </w:rPr>
        <w:t>publicznych;</w:t>
      </w:r>
    </w:p>
    <w:p w:rsidR="00020E1E" w:rsidRDefault="00A50DA4">
      <w:pPr>
        <w:pStyle w:val="Akapitzlist"/>
        <w:numPr>
          <w:ilvl w:val="0"/>
          <w:numId w:val="12"/>
        </w:numPr>
        <w:tabs>
          <w:tab w:val="left" w:pos="588"/>
        </w:tabs>
        <w:spacing w:before="43"/>
        <w:ind w:left="587" w:hanging="372"/>
        <w:rPr>
          <w:i/>
          <w:sz w:val="24"/>
        </w:rPr>
      </w:pPr>
      <w:r>
        <w:rPr>
          <w:i/>
          <w:sz w:val="24"/>
        </w:rPr>
        <w:t>wymagań</w:t>
      </w:r>
      <w:r>
        <w:rPr>
          <w:i/>
          <w:spacing w:val="-7"/>
          <w:sz w:val="24"/>
        </w:rPr>
        <w:t xml:space="preserve"> </w:t>
      </w:r>
      <w:r>
        <w:rPr>
          <w:i/>
          <w:sz w:val="24"/>
        </w:rPr>
        <w:t>dotyczących</w:t>
      </w:r>
      <w:r>
        <w:rPr>
          <w:i/>
          <w:spacing w:val="-7"/>
          <w:sz w:val="24"/>
        </w:rPr>
        <w:t xml:space="preserve"> </w:t>
      </w:r>
      <w:r>
        <w:rPr>
          <w:i/>
          <w:sz w:val="24"/>
        </w:rPr>
        <w:t>ochrony</w:t>
      </w:r>
      <w:r>
        <w:rPr>
          <w:i/>
          <w:spacing w:val="-4"/>
          <w:sz w:val="24"/>
        </w:rPr>
        <w:t xml:space="preserve"> </w:t>
      </w:r>
      <w:r>
        <w:rPr>
          <w:i/>
          <w:spacing w:val="-2"/>
          <w:sz w:val="24"/>
        </w:rPr>
        <w:t>przeciwpowodziowej.</w:t>
      </w:r>
    </w:p>
    <w:p w:rsidR="00020E1E" w:rsidRDefault="00020E1E">
      <w:pPr>
        <w:pStyle w:val="Tekstpodstawowy"/>
        <w:spacing w:before="2"/>
        <w:rPr>
          <w:i/>
          <w:sz w:val="31"/>
        </w:rPr>
      </w:pPr>
    </w:p>
    <w:p w:rsidR="00020E1E" w:rsidRDefault="00A50DA4">
      <w:pPr>
        <w:spacing w:before="1"/>
        <w:ind w:left="576"/>
        <w:rPr>
          <w:i/>
          <w:sz w:val="24"/>
        </w:rPr>
      </w:pPr>
      <w:r>
        <w:rPr>
          <w:i/>
          <w:sz w:val="24"/>
        </w:rPr>
        <w:t>Art.10</w:t>
      </w:r>
      <w:r>
        <w:rPr>
          <w:i/>
          <w:spacing w:val="-1"/>
          <w:sz w:val="24"/>
        </w:rPr>
        <w:t xml:space="preserve"> </w:t>
      </w:r>
      <w:r>
        <w:rPr>
          <w:i/>
          <w:sz w:val="24"/>
        </w:rPr>
        <w:t>ust.2</w:t>
      </w:r>
      <w:r>
        <w:rPr>
          <w:i/>
          <w:spacing w:val="-4"/>
          <w:sz w:val="24"/>
        </w:rPr>
        <w:t xml:space="preserve"> </w:t>
      </w:r>
      <w:r>
        <w:rPr>
          <w:i/>
          <w:sz w:val="24"/>
        </w:rPr>
        <w:t>: W</w:t>
      </w:r>
      <w:r>
        <w:rPr>
          <w:i/>
          <w:spacing w:val="-3"/>
          <w:sz w:val="24"/>
        </w:rPr>
        <w:t xml:space="preserve"> </w:t>
      </w:r>
      <w:r>
        <w:rPr>
          <w:i/>
          <w:sz w:val="24"/>
        </w:rPr>
        <w:t>studium</w:t>
      </w:r>
      <w:r>
        <w:rPr>
          <w:i/>
          <w:spacing w:val="-3"/>
          <w:sz w:val="24"/>
        </w:rPr>
        <w:t xml:space="preserve"> </w:t>
      </w:r>
      <w:r>
        <w:rPr>
          <w:i/>
          <w:sz w:val="24"/>
        </w:rPr>
        <w:t>określa</w:t>
      </w:r>
      <w:r>
        <w:rPr>
          <w:i/>
          <w:spacing w:val="-1"/>
          <w:sz w:val="24"/>
        </w:rPr>
        <w:t xml:space="preserve"> </w:t>
      </w:r>
      <w:r>
        <w:rPr>
          <w:i/>
          <w:sz w:val="24"/>
        </w:rPr>
        <w:t>się w</w:t>
      </w:r>
      <w:r>
        <w:rPr>
          <w:i/>
          <w:spacing w:val="-1"/>
          <w:sz w:val="24"/>
        </w:rPr>
        <w:t xml:space="preserve"> </w:t>
      </w:r>
      <w:r>
        <w:rPr>
          <w:i/>
          <w:spacing w:val="-2"/>
          <w:sz w:val="24"/>
        </w:rPr>
        <w:t>szczególności:</w:t>
      </w:r>
    </w:p>
    <w:p w:rsidR="00020E1E" w:rsidRDefault="00A50DA4">
      <w:pPr>
        <w:pStyle w:val="Akapitzlist"/>
        <w:numPr>
          <w:ilvl w:val="0"/>
          <w:numId w:val="11"/>
        </w:numPr>
        <w:tabs>
          <w:tab w:val="left" w:pos="490"/>
        </w:tabs>
        <w:spacing w:before="43" w:line="278" w:lineRule="auto"/>
        <w:ind w:right="476" w:firstLine="0"/>
        <w:rPr>
          <w:i/>
          <w:sz w:val="24"/>
        </w:rPr>
      </w:pPr>
      <w:r>
        <w:rPr>
          <w:i/>
          <w:sz w:val="24"/>
        </w:rPr>
        <w:t>uwzględniające bilans terenów przeznaczonych pod zabudowę, o którym mowa w ust. 1</w:t>
      </w:r>
      <w:r>
        <w:rPr>
          <w:i/>
          <w:spacing w:val="40"/>
          <w:sz w:val="24"/>
        </w:rPr>
        <w:t xml:space="preserve"> </w:t>
      </w:r>
      <w:r>
        <w:rPr>
          <w:i/>
          <w:sz w:val="24"/>
        </w:rPr>
        <w:t>pkt 7 lit. d:</w:t>
      </w:r>
    </w:p>
    <w:p w:rsidR="00020E1E" w:rsidRDefault="00A50DA4">
      <w:pPr>
        <w:pStyle w:val="Akapitzlist"/>
        <w:numPr>
          <w:ilvl w:val="1"/>
          <w:numId w:val="11"/>
        </w:numPr>
        <w:tabs>
          <w:tab w:val="left" w:pos="502"/>
        </w:tabs>
        <w:spacing w:line="278" w:lineRule="auto"/>
        <w:ind w:right="473" w:firstLine="0"/>
        <w:rPr>
          <w:i/>
          <w:sz w:val="24"/>
        </w:rPr>
      </w:pPr>
      <w:r>
        <w:rPr>
          <w:i/>
          <w:sz w:val="24"/>
        </w:rPr>
        <w:t>kierunki</w:t>
      </w:r>
      <w:r>
        <w:rPr>
          <w:i/>
          <w:spacing w:val="33"/>
          <w:sz w:val="24"/>
        </w:rPr>
        <w:t xml:space="preserve"> </w:t>
      </w:r>
      <w:r>
        <w:rPr>
          <w:i/>
          <w:sz w:val="24"/>
        </w:rPr>
        <w:t>zmian</w:t>
      </w:r>
      <w:r>
        <w:rPr>
          <w:i/>
          <w:spacing w:val="31"/>
          <w:sz w:val="24"/>
        </w:rPr>
        <w:t xml:space="preserve"> </w:t>
      </w:r>
      <w:r>
        <w:rPr>
          <w:i/>
          <w:sz w:val="24"/>
        </w:rPr>
        <w:t>w</w:t>
      </w:r>
      <w:r>
        <w:rPr>
          <w:i/>
          <w:spacing w:val="32"/>
          <w:sz w:val="24"/>
        </w:rPr>
        <w:t xml:space="preserve"> </w:t>
      </w:r>
      <w:r>
        <w:rPr>
          <w:i/>
          <w:sz w:val="24"/>
        </w:rPr>
        <w:t>strukturze</w:t>
      </w:r>
      <w:r>
        <w:rPr>
          <w:i/>
          <w:spacing w:val="34"/>
          <w:sz w:val="24"/>
        </w:rPr>
        <w:t xml:space="preserve"> </w:t>
      </w:r>
      <w:r>
        <w:rPr>
          <w:i/>
          <w:sz w:val="24"/>
        </w:rPr>
        <w:t>przestrzennej</w:t>
      </w:r>
      <w:r>
        <w:rPr>
          <w:i/>
          <w:spacing w:val="33"/>
          <w:sz w:val="24"/>
        </w:rPr>
        <w:t xml:space="preserve"> </w:t>
      </w:r>
      <w:r>
        <w:rPr>
          <w:i/>
          <w:sz w:val="24"/>
        </w:rPr>
        <w:t>gminy</w:t>
      </w:r>
      <w:r>
        <w:rPr>
          <w:i/>
          <w:spacing w:val="33"/>
          <w:sz w:val="24"/>
        </w:rPr>
        <w:t xml:space="preserve"> </w:t>
      </w:r>
      <w:r>
        <w:rPr>
          <w:i/>
          <w:sz w:val="24"/>
        </w:rPr>
        <w:t>oraz</w:t>
      </w:r>
      <w:r>
        <w:rPr>
          <w:i/>
          <w:spacing w:val="33"/>
          <w:sz w:val="24"/>
        </w:rPr>
        <w:t xml:space="preserve"> </w:t>
      </w:r>
      <w:r>
        <w:rPr>
          <w:i/>
          <w:sz w:val="24"/>
        </w:rPr>
        <w:t>w</w:t>
      </w:r>
      <w:r>
        <w:rPr>
          <w:i/>
          <w:spacing w:val="32"/>
          <w:sz w:val="24"/>
        </w:rPr>
        <w:t xml:space="preserve"> </w:t>
      </w:r>
      <w:r>
        <w:rPr>
          <w:i/>
          <w:sz w:val="24"/>
        </w:rPr>
        <w:t>przeznaczeniu</w:t>
      </w:r>
      <w:r>
        <w:rPr>
          <w:i/>
          <w:spacing w:val="31"/>
          <w:sz w:val="24"/>
        </w:rPr>
        <w:t xml:space="preserve"> </w:t>
      </w:r>
      <w:r>
        <w:rPr>
          <w:i/>
          <w:sz w:val="24"/>
        </w:rPr>
        <w:t>terenów,</w:t>
      </w:r>
      <w:r>
        <w:rPr>
          <w:i/>
          <w:spacing w:val="32"/>
          <w:sz w:val="24"/>
        </w:rPr>
        <w:t xml:space="preserve"> </w:t>
      </w:r>
      <w:r>
        <w:rPr>
          <w:i/>
          <w:sz w:val="24"/>
        </w:rPr>
        <w:t>w</w:t>
      </w:r>
      <w:r>
        <w:rPr>
          <w:i/>
          <w:spacing w:val="32"/>
          <w:sz w:val="24"/>
        </w:rPr>
        <w:t xml:space="preserve"> </w:t>
      </w:r>
      <w:r>
        <w:rPr>
          <w:i/>
          <w:sz w:val="24"/>
        </w:rPr>
        <w:t>tym wynikające z audytu krajobrazowego,</w:t>
      </w:r>
    </w:p>
    <w:p w:rsidR="00020E1E" w:rsidRDefault="00A50DA4">
      <w:pPr>
        <w:pStyle w:val="Akapitzlist"/>
        <w:numPr>
          <w:ilvl w:val="1"/>
          <w:numId w:val="11"/>
        </w:numPr>
        <w:tabs>
          <w:tab w:val="left" w:pos="533"/>
        </w:tabs>
        <w:spacing w:line="276" w:lineRule="auto"/>
        <w:ind w:right="473" w:firstLine="0"/>
        <w:rPr>
          <w:i/>
          <w:sz w:val="24"/>
        </w:rPr>
      </w:pPr>
      <w:r>
        <w:rPr>
          <w:i/>
          <w:sz w:val="24"/>
        </w:rPr>
        <w:t>kierunki</w:t>
      </w:r>
      <w:r>
        <w:rPr>
          <w:i/>
          <w:spacing w:val="40"/>
          <w:sz w:val="24"/>
        </w:rPr>
        <w:t xml:space="preserve"> </w:t>
      </w:r>
      <w:r>
        <w:rPr>
          <w:i/>
          <w:sz w:val="24"/>
        </w:rPr>
        <w:t>i</w:t>
      </w:r>
      <w:r>
        <w:rPr>
          <w:i/>
          <w:spacing w:val="40"/>
          <w:sz w:val="24"/>
        </w:rPr>
        <w:t xml:space="preserve"> </w:t>
      </w:r>
      <w:r>
        <w:rPr>
          <w:i/>
          <w:sz w:val="24"/>
        </w:rPr>
        <w:t>wskaźniki</w:t>
      </w:r>
      <w:r>
        <w:rPr>
          <w:i/>
          <w:spacing w:val="40"/>
          <w:sz w:val="24"/>
        </w:rPr>
        <w:t xml:space="preserve"> </w:t>
      </w:r>
      <w:r>
        <w:rPr>
          <w:i/>
          <w:sz w:val="24"/>
        </w:rPr>
        <w:t>dotyczące</w:t>
      </w:r>
      <w:r>
        <w:rPr>
          <w:i/>
          <w:spacing w:val="40"/>
          <w:sz w:val="24"/>
        </w:rPr>
        <w:t xml:space="preserve"> </w:t>
      </w:r>
      <w:r>
        <w:rPr>
          <w:i/>
          <w:sz w:val="24"/>
        </w:rPr>
        <w:t>zagospodarowania</w:t>
      </w:r>
      <w:r>
        <w:rPr>
          <w:i/>
          <w:spacing w:val="40"/>
          <w:sz w:val="24"/>
        </w:rPr>
        <w:t xml:space="preserve"> </w:t>
      </w:r>
      <w:r>
        <w:rPr>
          <w:i/>
          <w:sz w:val="24"/>
        </w:rPr>
        <w:t>oraz</w:t>
      </w:r>
      <w:r>
        <w:rPr>
          <w:i/>
          <w:spacing w:val="40"/>
          <w:sz w:val="24"/>
        </w:rPr>
        <w:t xml:space="preserve"> </w:t>
      </w:r>
      <w:r>
        <w:rPr>
          <w:i/>
          <w:sz w:val="24"/>
        </w:rPr>
        <w:t>użytkowania</w:t>
      </w:r>
      <w:r>
        <w:rPr>
          <w:i/>
          <w:spacing w:val="40"/>
          <w:sz w:val="24"/>
        </w:rPr>
        <w:t xml:space="preserve"> </w:t>
      </w:r>
      <w:r>
        <w:rPr>
          <w:i/>
          <w:sz w:val="24"/>
        </w:rPr>
        <w:t>terenów,</w:t>
      </w:r>
      <w:r>
        <w:rPr>
          <w:i/>
          <w:spacing w:val="40"/>
          <w:sz w:val="24"/>
        </w:rPr>
        <w:t xml:space="preserve"> </w:t>
      </w:r>
      <w:r>
        <w:rPr>
          <w:i/>
          <w:sz w:val="24"/>
        </w:rPr>
        <w:t>w</w:t>
      </w:r>
      <w:r>
        <w:rPr>
          <w:i/>
          <w:spacing w:val="40"/>
          <w:sz w:val="24"/>
        </w:rPr>
        <w:t xml:space="preserve"> </w:t>
      </w:r>
      <w:r>
        <w:rPr>
          <w:i/>
          <w:sz w:val="24"/>
        </w:rPr>
        <w:t>tym tereny przeznaczone pod zabudowę oraz tereny wyłączone spod zabudowy;</w:t>
      </w:r>
    </w:p>
    <w:p w:rsidR="00020E1E" w:rsidRDefault="00A50DA4">
      <w:pPr>
        <w:pStyle w:val="Akapitzlist"/>
        <w:numPr>
          <w:ilvl w:val="0"/>
          <w:numId w:val="11"/>
        </w:numPr>
        <w:tabs>
          <w:tab w:val="left" w:pos="465"/>
        </w:tabs>
        <w:ind w:left="464" w:hanging="249"/>
        <w:rPr>
          <w:i/>
          <w:sz w:val="24"/>
        </w:rPr>
      </w:pPr>
      <w:r>
        <w:rPr>
          <w:i/>
          <w:spacing w:val="-2"/>
          <w:sz w:val="24"/>
        </w:rPr>
        <w:t>(uchylony);</w:t>
      </w:r>
    </w:p>
    <w:p w:rsidR="00020E1E" w:rsidRDefault="00A50DA4">
      <w:pPr>
        <w:pStyle w:val="Akapitzlist"/>
        <w:numPr>
          <w:ilvl w:val="0"/>
          <w:numId w:val="11"/>
        </w:numPr>
        <w:tabs>
          <w:tab w:val="left" w:pos="500"/>
        </w:tabs>
        <w:spacing w:before="33" w:line="278" w:lineRule="auto"/>
        <w:ind w:right="477" w:firstLine="0"/>
        <w:rPr>
          <w:i/>
          <w:sz w:val="24"/>
        </w:rPr>
      </w:pPr>
      <w:r>
        <w:rPr>
          <w:i/>
          <w:sz w:val="24"/>
        </w:rPr>
        <w:t>obszary</w:t>
      </w:r>
      <w:r>
        <w:rPr>
          <w:i/>
          <w:spacing w:val="33"/>
          <w:sz w:val="24"/>
        </w:rPr>
        <w:t xml:space="preserve"> </w:t>
      </w:r>
      <w:r>
        <w:rPr>
          <w:i/>
          <w:sz w:val="24"/>
        </w:rPr>
        <w:t>oraz</w:t>
      </w:r>
      <w:r>
        <w:rPr>
          <w:i/>
          <w:spacing w:val="31"/>
          <w:sz w:val="24"/>
        </w:rPr>
        <w:t xml:space="preserve"> </w:t>
      </w:r>
      <w:r>
        <w:rPr>
          <w:i/>
          <w:sz w:val="24"/>
        </w:rPr>
        <w:t>zasady</w:t>
      </w:r>
      <w:r>
        <w:rPr>
          <w:i/>
          <w:spacing w:val="33"/>
          <w:sz w:val="24"/>
        </w:rPr>
        <w:t xml:space="preserve"> </w:t>
      </w:r>
      <w:r>
        <w:rPr>
          <w:i/>
          <w:sz w:val="24"/>
        </w:rPr>
        <w:t>ochrony</w:t>
      </w:r>
      <w:r>
        <w:rPr>
          <w:i/>
          <w:spacing w:val="31"/>
          <w:sz w:val="24"/>
        </w:rPr>
        <w:t xml:space="preserve"> </w:t>
      </w:r>
      <w:r>
        <w:rPr>
          <w:i/>
          <w:sz w:val="24"/>
        </w:rPr>
        <w:t>środowiska</w:t>
      </w:r>
      <w:r>
        <w:rPr>
          <w:i/>
          <w:spacing w:val="30"/>
          <w:sz w:val="24"/>
        </w:rPr>
        <w:t xml:space="preserve"> </w:t>
      </w:r>
      <w:r>
        <w:rPr>
          <w:i/>
          <w:sz w:val="24"/>
        </w:rPr>
        <w:t>i</w:t>
      </w:r>
      <w:r>
        <w:rPr>
          <w:i/>
          <w:spacing w:val="31"/>
          <w:sz w:val="24"/>
        </w:rPr>
        <w:t xml:space="preserve"> </w:t>
      </w:r>
      <w:r>
        <w:rPr>
          <w:i/>
          <w:sz w:val="24"/>
        </w:rPr>
        <w:t>jego</w:t>
      </w:r>
      <w:r>
        <w:rPr>
          <w:i/>
          <w:spacing w:val="29"/>
          <w:sz w:val="24"/>
        </w:rPr>
        <w:t xml:space="preserve"> </w:t>
      </w:r>
      <w:r>
        <w:rPr>
          <w:i/>
          <w:sz w:val="24"/>
        </w:rPr>
        <w:t>zasobów,</w:t>
      </w:r>
      <w:r>
        <w:rPr>
          <w:i/>
          <w:spacing w:val="32"/>
          <w:sz w:val="24"/>
        </w:rPr>
        <w:t xml:space="preserve"> </w:t>
      </w:r>
      <w:r>
        <w:rPr>
          <w:i/>
          <w:sz w:val="24"/>
        </w:rPr>
        <w:t>ochrony</w:t>
      </w:r>
      <w:r>
        <w:rPr>
          <w:i/>
          <w:spacing w:val="32"/>
          <w:sz w:val="24"/>
        </w:rPr>
        <w:t xml:space="preserve"> </w:t>
      </w:r>
      <w:r>
        <w:rPr>
          <w:i/>
          <w:sz w:val="24"/>
        </w:rPr>
        <w:t>przyrody,</w:t>
      </w:r>
      <w:r>
        <w:rPr>
          <w:i/>
          <w:spacing w:val="31"/>
          <w:sz w:val="24"/>
        </w:rPr>
        <w:t xml:space="preserve"> </w:t>
      </w:r>
      <w:r>
        <w:rPr>
          <w:i/>
          <w:sz w:val="24"/>
        </w:rPr>
        <w:t>krajobrazu, w tym krajobrazu kulturowego i uzdrowisk;</w:t>
      </w:r>
    </w:p>
    <w:p w:rsidR="00020E1E" w:rsidRDefault="00A50DA4">
      <w:pPr>
        <w:pStyle w:val="Akapitzlist"/>
        <w:numPr>
          <w:ilvl w:val="0"/>
          <w:numId w:val="11"/>
        </w:numPr>
        <w:tabs>
          <w:tab w:val="left" w:pos="567"/>
        </w:tabs>
        <w:spacing w:line="276" w:lineRule="auto"/>
        <w:ind w:right="478" w:firstLine="0"/>
        <w:rPr>
          <w:i/>
          <w:sz w:val="24"/>
        </w:rPr>
      </w:pPr>
      <w:r>
        <w:rPr>
          <w:i/>
          <w:sz w:val="24"/>
        </w:rPr>
        <w:t>obszary</w:t>
      </w:r>
      <w:r>
        <w:rPr>
          <w:i/>
          <w:spacing w:val="80"/>
          <w:sz w:val="24"/>
        </w:rPr>
        <w:t xml:space="preserve"> </w:t>
      </w:r>
      <w:r>
        <w:rPr>
          <w:i/>
          <w:sz w:val="24"/>
        </w:rPr>
        <w:t>i</w:t>
      </w:r>
      <w:r>
        <w:rPr>
          <w:i/>
          <w:spacing w:val="80"/>
          <w:sz w:val="24"/>
        </w:rPr>
        <w:t xml:space="preserve"> </w:t>
      </w:r>
      <w:r>
        <w:rPr>
          <w:i/>
          <w:sz w:val="24"/>
        </w:rPr>
        <w:t>zasady</w:t>
      </w:r>
      <w:r>
        <w:rPr>
          <w:i/>
          <w:spacing w:val="80"/>
          <w:sz w:val="24"/>
        </w:rPr>
        <w:t xml:space="preserve"> </w:t>
      </w:r>
      <w:r>
        <w:rPr>
          <w:i/>
          <w:sz w:val="24"/>
        </w:rPr>
        <w:t>ochrony</w:t>
      </w:r>
      <w:r>
        <w:rPr>
          <w:i/>
          <w:spacing w:val="80"/>
          <w:sz w:val="24"/>
        </w:rPr>
        <w:t xml:space="preserve"> </w:t>
      </w:r>
      <w:r>
        <w:rPr>
          <w:i/>
          <w:sz w:val="24"/>
        </w:rPr>
        <w:t>dziedzictwa</w:t>
      </w:r>
      <w:r>
        <w:rPr>
          <w:i/>
          <w:spacing w:val="80"/>
          <w:sz w:val="24"/>
        </w:rPr>
        <w:t xml:space="preserve"> </w:t>
      </w:r>
      <w:r>
        <w:rPr>
          <w:i/>
          <w:sz w:val="24"/>
        </w:rPr>
        <w:t>kulturowego</w:t>
      </w:r>
      <w:r>
        <w:rPr>
          <w:i/>
          <w:spacing w:val="80"/>
          <w:sz w:val="24"/>
        </w:rPr>
        <w:t xml:space="preserve"> </w:t>
      </w:r>
      <w:r>
        <w:rPr>
          <w:i/>
          <w:sz w:val="24"/>
        </w:rPr>
        <w:t>i</w:t>
      </w:r>
      <w:r>
        <w:rPr>
          <w:i/>
          <w:spacing w:val="80"/>
          <w:sz w:val="24"/>
        </w:rPr>
        <w:t xml:space="preserve"> </w:t>
      </w:r>
      <w:r>
        <w:rPr>
          <w:i/>
          <w:sz w:val="24"/>
        </w:rPr>
        <w:t>zabytków</w:t>
      </w:r>
      <w:r>
        <w:rPr>
          <w:i/>
          <w:spacing w:val="80"/>
          <w:sz w:val="24"/>
        </w:rPr>
        <w:t xml:space="preserve"> </w:t>
      </w:r>
      <w:r>
        <w:rPr>
          <w:i/>
          <w:sz w:val="24"/>
        </w:rPr>
        <w:t>oraz</w:t>
      </w:r>
      <w:r>
        <w:rPr>
          <w:i/>
          <w:spacing w:val="80"/>
          <w:sz w:val="24"/>
        </w:rPr>
        <w:t xml:space="preserve"> </w:t>
      </w:r>
      <w:r>
        <w:rPr>
          <w:i/>
          <w:sz w:val="24"/>
        </w:rPr>
        <w:t>dóbr</w:t>
      </w:r>
      <w:r>
        <w:rPr>
          <w:i/>
          <w:spacing w:val="80"/>
          <w:sz w:val="24"/>
        </w:rPr>
        <w:t xml:space="preserve"> </w:t>
      </w:r>
      <w:r>
        <w:rPr>
          <w:i/>
          <w:sz w:val="24"/>
        </w:rPr>
        <w:t xml:space="preserve">kultury </w:t>
      </w:r>
      <w:r>
        <w:rPr>
          <w:i/>
          <w:spacing w:val="-2"/>
          <w:sz w:val="24"/>
        </w:rPr>
        <w:t>współczesnej;</w:t>
      </w:r>
    </w:p>
    <w:p w:rsidR="00020E1E" w:rsidRDefault="00A50DA4">
      <w:pPr>
        <w:pStyle w:val="Akapitzlist"/>
        <w:numPr>
          <w:ilvl w:val="0"/>
          <w:numId w:val="11"/>
        </w:numPr>
        <w:tabs>
          <w:tab w:val="left" w:pos="465"/>
        </w:tabs>
        <w:ind w:left="464" w:hanging="249"/>
        <w:rPr>
          <w:i/>
          <w:sz w:val="24"/>
        </w:rPr>
      </w:pPr>
      <w:r>
        <w:rPr>
          <w:i/>
          <w:sz w:val="24"/>
        </w:rPr>
        <w:t>kierunki</w:t>
      </w:r>
      <w:r>
        <w:rPr>
          <w:i/>
          <w:spacing w:val="-6"/>
          <w:sz w:val="24"/>
        </w:rPr>
        <w:t xml:space="preserve"> </w:t>
      </w:r>
      <w:r>
        <w:rPr>
          <w:i/>
          <w:sz w:val="24"/>
        </w:rPr>
        <w:t>rozwoju</w:t>
      </w:r>
      <w:r>
        <w:rPr>
          <w:i/>
          <w:spacing w:val="-5"/>
          <w:sz w:val="24"/>
        </w:rPr>
        <w:t xml:space="preserve"> </w:t>
      </w:r>
      <w:r>
        <w:rPr>
          <w:i/>
          <w:sz w:val="24"/>
        </w:rPr>
        <w:t>systemów</w:t>
      </w:r>
      <w:r>
        <w:rPr>
          <w:i/>
          <w:spacing w:val="-5"/>
          <w:sz w:val="24"/>
        </w:rPr>
        <w:t xml:space="preserve"> </w:t>
      </w:r>
      <w:r>
        <w:rPr>
          <w:i/>
          <w:sz w:val="24"/>
        </w:rPr>
        <w:t>komunikacji</w:t>
      </w:r>
      <w:r>
        <w:rPr>
          <w:i/>
          <w:spacing w:val="-4"/>
          <w:sz w:val="24"/>
        </w:rPr>
        <w:t xml:space="preserve"> </w:t>
      </w:r>
      <w:r>
        <w:rPr>
          <w:i/>
          <w:sz w:val="24"/>
        </w:rPr>
        <w:t>i</w:t>
      </w:r>
      <w:r>
        <w:rPr>
          <w:i/>
          <w:spacing w:val="-4"/>
          <w:sz w:val="24"/>
        </w:rPr>
        <w:t xml:space="preserve"> </w:t>
      </w:r>
      <w:r>
        <w:rPr>
          <w:i/>
          <w:sz w:val="24"/>
        </w:rPr>
        <w:t>infrastruktury</w:t>
      </w:r>
      <w:r>
        <w:rPr>
          <w:i/>
          <w:spacing w:val="-2"/>
          <w:sz w:val="24"/>
        </w:rPr>
        <w:t xml:space="preserve"> technicznej;</w:t>
      </w:r>
    </w:p>
    <w:p w:rsidR="00020E1E" w:rsidRDefault="00A50DA4">
      <w:pPr>
        <w:pStyle w:val="Akapitzlist"/>
        <w:numPr>
          <w:ilvl w:val="0"/>
          <w:numId w:val="11"/>
        </w:numPr>
        <w:tabs>
          <w:tab w:val="left" w:pos="465"/>
        </w:tabs>
        <w:spacing w:before="38"/>
        <w:ind w:left="464" w:hanging="249"/>
        <w:rPr>
          <w:i/>
          <w:sz w:val="24"/>
        </w:rPr>
      </w:pPr>
      <w:r>
        <w:rPr>
          <w:i/>
          <w:sz w:val="24"/>
        </w:rPr>
        <w:t>obszary,</w:t>
      </w:r>
      <w:r>
        <w:rPr>
          <w:i/>
          <w:spacing w:val="-7"/>
          <w:sz w:val="24"/>
        </w:rPr>
        <w:t xml:space="preserve"> </w:t>
      </w:r>
      <w:r>
        <w:rPr>
          <w:i/>
          <w:sz w:val="24"/>
        </w:rPr>
        <w:t>na</w:t>
      </w:r>
      <w:r>
        <w:rPr>
          <w:i/>
          <w:spacing w:val="-4"/>
          <w:sz w:val="24"/>
        </w:rPr>
        <w:t xml:space="preserve"> </w:t>
      </w:r>
      <w:r>
        <w:rPr>
          <w:i/>
          <w:sz w:val="24"/>
        </w:rPr>
        <w:t>których</w:t>
      </w:r>
      <w:r>
        <w:rPr>
          <w:i/>
          <w:spacing w:val="-4"/>
          <w:sz w:val="24"/>
        </w:rPr>
        <w:t xml:space="preserve"> </w:t>
      </w:r>
      <w:r>
        <w:rPr>
          <w:i/>
          <w:sz w:val="24"/>
        </w:rPr>
        <w:t>rozmieszczone</w:t>
      </w:r>
      <w:r>
        <w:rPr>
          <w:i/>
          <w:spacing w:val="-2"/>
          <w:sz w:val="24"/>
        </w:rPr>
        <w:t xml:space="preserve"> </w:t>
      </w:r>
      <w:r>
        <w:rPr>
          <w:i/>
          <w:sz w:val="24"/>
        </w:rPr>
        <w:t>będą</w:t>
      </w:r>
      <w:r>
        <w:rPr>
          <w:i/>
          <w:spacing w:val="-5"/>
          <w:sz w:val="24"/>
        </w:rPr>
        <w:t xml:space="preserve"> </w:t>
      </w:r>
      <w:r>
        <w:rPr>
          <w:i/>
          <w:sz w:val="24"/>
        </w:rPr>
        <w:t>inwestycje</w:t>
      </w:r>
      <w:r>
        <w:rPr>
          <w:i/>
          <w:spacing w:val="-4"/>
          <w:sz w:val="24"/>
        </w:rPr>
        <w:t xml:space="preserve"> </w:t>
      </w:r>
      <w:r>
        <w:rPr>
          <w:i/>
          <w:sz w:val="24"/>
        </w:rPr>
        <w:t>celu</w:t>
      </w:r>
      <w:r>
        <w:rPr>
          <w:i/>
          <w:spacing w:val="-4"/>
          <w:sz w:val="24"/>
        </w:rPr>
        <w:t xml:space="preserve"> </w:t>
      </w:r>
      <w:r>
        <w:rPr>
          <w:i/>
          <w:sz w:val="24"/>
        </w:rPr>
        <w:t>publicznego</w:t>
      </w:r>
      <w:r>
        <w:rPr>
          <w:i/>
          <w:spacing w:val="-4"/>
          <w:sz w:val="24"/>
        </w:rPr>
        <w:t xml:space="preserve"> </w:t>
      </w:r>
      <w:r>
        <w:rPr>
          <w:i/>
          <w:sz w:val="24"/>
        </w:rPr>
        <w:t>o</w:t>
      </w:r>
      <w:r>
        <w:rPr>
          <w:i/>
          <w:spacing w:val="-4"/>
          <w:sz w:val="24"/>
        </w:rPr>
        <w:t xml:space="preserve"> </w:t>
      </w:r>
      <w:r>
        <w:rPr>
          <w:i/>
          <w:sz w:val="24"/>
        </w:rPr>
        <w:t>znaczeniu</w:t>
      </w:r>
      <w:r>
        <w:rPr>
          <w:i/>
          <w:spacing w:val="-4"/>
          <w:sz w:val="24"/>
        </w:rPr>
        <w:t xml:space="preserve"> </w:t>
      </w:r>
      <w:r>
        <w:rPr>
          <w:i/>
          <w:spacing w:val="-2"/>
          <w:sz w:val="24"/>
        </w:rPr>
        <w:t>lokalnym;</w:t>
      </w:r>
    </w:p>
    <w:p w:rsidR="00020E1E" w:rsidRDefault="00A50DA4">
      <w:pPr>
        <w:pStyle w:val="Akapitzlist"/>
        <w:numPr>
          <w:ilvl w:val="0"/>
          <w:numId w:val="11"/>
        </w:numPr>
        <w:tabs>
          <w:tab w:val="left" w:pos="567"/>
        </w:tabs>
        <w:spacing w:before="43" w:line="276" w:lineRule="auto"/>
        <w:ind w:right="476" w:firstLine="0"/>
        <w:jc w:val="both"/>
        <w:rPr>
          <w:i/>
          <w:sz w:val="24"/>
        </w:rPr>
      </w:pPr>
      <w:r>
        <w:rPr>
          <w:i/>
          <w:sz w:val="24"/>
        </w:rPr>
        <w:t xml:space="preserve">obszary, na których rozmieszczone będą inwestycje celu publicznego o znaczeniu ponadlokalnym, zgodnie z ustaleniami planu zagospodarowania przestrzennego </w:t>
      </w:r>
      <w:r>
        <w:rPr>
          <w:i/>
          <w:spacing w:val="-2"/>
          <w:sz w:val="24"/>
        </w:rPr>
        <w:t>województwa;</w:t>
      </w:r>
    </w:p>
    <w:p w:rsidR="00020E1E" w:rsidRDefault="00A50DA4">
      <w:pPr>
        <w:pStyle w:val="Akapitzlist"/>
        <w:numPr>
          <w:ilvl w:val="0"/>
          <w:numId w:val="11"/>
        </w:numPr>
        <w:tabs>
          <w:tab w:val="left" w:pos="697"/>
        </w:tabs>
        <w:spacing w:before="2" w:line="276" w:lineRule="auto"/>
        <w:ind w:right="472" w:firstLine="0"/>
        <w:jc w:val="both"/>
        <w:rPr>
          <w:i/>
          <w:sz w:val="24"/>
        </w:rPr>
      </w:pPr>
      <w:r>
        <w:rPr>
          <w:i/>
          <w:sz w:val="24"/>
        </w:rPr>
        <w:t xml:space="preserve">obszary, dla których obowiązkowe jest sporządzenie miejscowego planu zagospodarowania przestrzennego na podstawie przepisów odrębnych, w tym obszary wymagające przeprowadzenia scaleń i podziału nieruchomości, a także obszary przestrzeni </w:t>
      </w:r>
      <w:r>
        <w:rPr>
          <w:i/>
          <w:spacing w:val="-2"/>
          <w:sz w:val="24"/>
        </w:rPr>
        <w:t>publicznej;</w:t>
      </w:r>
    </w:p>
    <w:p w:rsidR="00020E1E" w:rsidRDefault="00A50DA4">
      <w:pPr>
        <w:pStyle w:val="Akapitzlist"/>
        <w:numPr>
          <w:ilvl w:val="0"/>
          <w:numId w:val="11"/>
        </w:numPr>
        <w:tabs>
          <w:tab w:val="left" w:pos="550"/>
        </w:tabs>
        <w:spacing w:line="276" w:lineRule="auto"/>
        <w:ind w:right="473" w:firstLine="0"/>
        <w:jc w:val="both"/>
        <w:rPr>
          <w:i/>
          <w:sz w:val="24"/>
        </w:rPr>
      </w:pPr>
      <w:r>
        <w:rPr>
          <w:i/>
          <w:sz w:val="24"/>
        </w:rPr>
        <w:t>obszary, dla których gmina zamierza sporządzić miejscowy plan zagospodarowania przestrzennego, w tym obszary wymagające zmiany przeznaczenia gruntów rolnych i leśnych na cele nierolnicze i nieleśne;</w:t>
      </w:r>
    </w:p>
    <w:p w:rsidR="00020E1E" w:rsidRDefault="00A50DA4">
      <w:pPr>
        <w:pStyle w:val="Akapitzlist"/>
        <w:numPr>
          <w:ilvl w:val="0"/>
          <w:numId w:val="11"/>
        </w:numPr>
        <w:tabs>
          <w:tab w:val="left" w:pos="588"/>
        </w:tabs>
        <w:spacing w:line="293" w:lineRule="exact"/>
        <w:ind w:left="587" w:hanging="372"/>
        <w:jc w:val="both"/>
        <w:rPr>
          <w:i/>
          <w:sz w:val="24"/>
        </w:rPr>
      </w:pPr>
      <w:r>
        <w:rPr>
          <w:i/>
          <w:sz w:val="24"/>
        </w:rPr>
        <w:t>kierunki</w:t>
      </w:r>
      <w:r>
        <w:rPr>
          <w:i/>
          <w:spacing w:val="-4"/>
          <w:sz w:val="24"/>
        </w:rPr>
        <w:t xml:space="preserve"> </w:t>
      </w:r>
      <w:r>
        <w:rPr>
          <w:i/>
          <w:sz w:val="24"/>
        </w:rPr>
        <w:t>i</w:t>
      </w:r>
      <w:r>
        <w:rPr>
          <w:i/>
          <w:spacing w:val="-4"/>
          <w:sz w:val="24"/>
        </w:rPr>
        <w:t xml:space="preserve"> </w:t>
      </w:r>
      <w:r>
        <w:rPr>
          <w:i/>
          <w:sz w:val="24"/>
        </w:rPr>
        <w:t>zasady</w:t>
      </w:r>
      <w:r>
        <w:rPr>
          <w:i/>
          <w:spacing w:val="-5"/>
          <w:sz w:val="24"/>
        </w:rPr>
        <w:t xml:space="preserve"> </w:t>
      </w:r>
      <w:r>
        <w:rPr>
          <w:i/>
          <w:sz w:val="24"/>
        </w:rPr>
        <w:t>kształtowania</w:t>
      </w:r>
      <w:r>
        <w:rPr>
          <w:i/>
          <w:spacing w:val="-4"/>
          <w:sz w:val="24"/>
        </w:rPr>
        <w:t xml:space="preserve"> </w:t>
      </w:r>
      <w:r>
        <w:rPr>
          <w:i/>
          <w:sz w:val="24"/>
        </w:rPr>
        <w:t>rolniczej</w:t>
      </w:r>
      <w:r>
        <w:rPr>
          <w:i/>
          <w:spacing w:val="-3"/>
          <w:sz w:val="24"/>
        </w:rPr>
        <w:t xml:space="preserve"> </w:t>
      </w:r>
      <w:r>
        <w:rPr>
          <w:i/>
          <w:sz w:val="24"/>
        </w:rPr>
        <w:t>i</w:t>
      </w:r>
      <w:r>
        <w:rPr>
          <w:i/>
          <w:spacing w:val="-4"/>
          <w:sz w:val="24"/>
        </w:rPr>
        <w:t xml:space="preserve"> </w:t>
      </w:r>
      <w:r>
        <w:rPr>
          <w:i/>
          <w:sz w:val="24"/>
        </w:rPr>
        <w:t>leśnej</w:t>
      </w:r>
      <w:r>
        <w:rPr>
          <w:i/>
          <w:spacing w:val="-3"/>
          <w:sz w:val="24"/>
        </w:rPr>
        <w:t xml:space="preserve"> </w:t>
      </w:r>
      <w:r>
        <w:rPr>
          <w:i/>
          <w:sz w:val="24"/>
        </w:rPr>
        <w:t>przestrzeni</w:t>
      </w:r>
      <w:r>
        <w:rPr>
          <w:i/>
          <w:spacing w:val="-3"/>
          <w:sz w:val="24"/>
        </w:rPr>
        <w:t xml:space="preserve"> </w:t>
      </w:r>
      <w:r>
        <w:rPr>
          <w:i/>
          <w:spacing w:val="-2"/>
          <w:sz w:val="24"/>
        </w:rPr>
        <w:t>produkcyjnej;</w:t>
      </w:r>
    </w:p>
    <w:p w:rsidR="00020E1E" w:rsidRDefault="00A50DA4">
      <w:pPr>
        <w:pStyle w:val="Akapitzlist"/>
        <w:numPr>
          <w:ilvl w:val="0"/>
          <w:numId w:val="11"/>
        </w:numPr>
        <w:tabs>
          <w:tab w:val="left" w:pos="588"/>
        </w:tabs>
        <w:spacing w:before="44"/>
        <w:ind w:left="587" w:hanging="372"/>
        <w:jc w:val="both"/>
        <w:rPr>
          <w:i/>
          <w:sz w:val="24"/>
        </w:rPr>
      </w:pPr>
      <w:r>
        <w:rPr>
          <w:i/>
          <w:sz w:val="24"/>
        </w:rPr>
        <w:t>obszary</w:t>
      </w:r>
      <w:r>
        <w:rPr>
          <w:i/>
          <w:spacing w:val="-5"/>
          <w:sz w:val="24"/>
        </w:rPr>
        <w:t xml:space="preserve"> </w:t>
      </w:r>
      <w:r>
        <w:rPr>
          <w:i/>
          <w:sz w:val="24"/>
        </w:rPr>
        <w:t>szczególnego</w:t>
      </w:r>
      <w:r>
        <w:rPr>
          <w:i/>
          <w:spacing w:val="-4"/>
          <w:sz w:val="24"/>
        </w:rPr>
        <w:t xml:space="preserve"> </w:t>
      </w:r>
      <w:r>
        <w:rPr>
          <w:i/>
          <w:sz w:val="24"/>
        </w:rPr>
        <w:t>zagrożenia</w:t>
      </w:r>
      <w:r>
        <w:rPr>
          <w:i/>
          <w:spacing w:val="-4"/>
          <w:sz w:val="24"/>
        </w:rPr>
        <w:t xml:space="preserve"> </w:t>
      </w:r>
      <w:r>
        <w:rPr>
          <w:i/>
          <w:sz w:val="24"/>
        </w:rPr>
        <w:t>powodzią</w:t>
      </w:r>
      <w:r>
        <w:rPr>
          <w:i/>
          <w:spacing w:val="-5"/>
          <w:sz w:val="24"/>
        </w:rPr>
        <w:t xml:space="preserve"> </w:t>
      </w:r>
      <w:r>
        <w:rPr>
          <w:i/>
          <w:sz w:val="24"/>
        </w:rPr>
        <w:t>oraz</w:t>
      </w:r>
      <w:r>
        <w:rPr>
          <w:i/>
          <w:spacing w:val="-2"/>
          <w:sz w:val="24"/>
        </w:rPr>
        <w:t xml:space="preserve"> </w:t>
      </w:r>
      <w:r>
        <w:rPr>
          <w:i/>
          <w:sz w:val="24"/>
        </w:rPr>
        <w:t>obszary</w:t>
      </w:r>
      <w:r>
        <w:rPr>
          <w:i/>
          <w:spacing w:val="-3"/>
          <w:sz w:val="24"/>
        </w:rPr>
        <w:t xml:space="preserve"> </w:t>
      </w:r>
      <w:r>
        <w:rPr>
          <w:i/>
          <w:sz w:val="24"/>
        </w:rPr>
        <w:t>osuwania</w:t>
      </w:r>
      <w:r>
        <w:rPr>
          <w:i/>
          <w:spacing w:val="-5"/>
          <w:sz w:val="24"/>
        </w:rPr>
        <w:t xml:space="preserve"> </w:t>
      </w:r>
      <w:r>
        <w:rPr>
          <w:i/>
          <w:sz w:val="24"/>
        </w:rPr>
        <w:t>się</w:t>
      </w:r>
      <w:r>
        <w:rPr>
          <w:i/>
          <w:spacing w:val="-3"/>
          <w:sz w:val="24"/>
        </w:rPr>
        <w:t xml:space="preserve"> </w:t>
      </w:r>
      <w:r>
        <w:rPr>
          <w:i/>
          <w:sz w:val="24"/>
        </w:rPr>
        <w:t>mas</w:t>
      </w:r>
      <w:r>
        <w:rPr>
          <w:i/>
          <w:spacing w:val="-4"/>
          <w:sz w:val="24"/>
        </w:rPr>
        <w:t xml:space="preserve"> </w:t>
      </w:r>
      <w:r>
        <w:rPr>
          <w:i/>
          <w:spacing w:val="-2"/>
          <w:sz w:val="24"/>
        </w:rPr>
        <w:t>ziemnych;</w:t>
      </w:r>
    </w:p>
    <w:p w:rsidR="00020E1E" w:rsidRDefault="00A50DA4">
      <w:pPr>
        <w:pStyle w:val="Akapitzlist"/>
        <w:numPr>
          <w:ilvl w:val="0"/>
          <w:numId w:val="11"/>
        </w:numPr>
        <w:tabs>
          <w:tab w:val="left" w:pos="588"/>
        </w:tabs>
        <w:spacing w:before="43"/>
        <w:ind w:left="587" w:hanging="372"/>
        <w:jc w:val="both"/>
        <w:rPr>
          <w:i/>
          <w:sz w:val="24"/>
        </w:rPr>
      </w:pPr>
      <w:r>
        <w:rPr>
          <w:i/>
          <w:sz w:val="24"/>
        </w:rPr>
        <w:t>obiekty</w:t>
      </w:r>
      <w:r>
        <w:rPr>
          <w:i/>
          <w:spacing w:val="-2"/>
          <w:sz w:val="24"/>
        </w:rPr>
        <w:t xml:space="preserve"> </w:t>
      </w:r>
      <w:r>
        <w:rPr>
          <w:i/>
          <w:sz w:val="24"/>
        </w:rPr>
        <w:t>lub</w:t>
      </w:r>
      <w:r>
        <w:rPr>
          <w:i/>
          <w:spacing w:val="-4"/>
          <w:sz w:val="24"/>
        </w:rPr>
        <w:t xml:space="preserve"> </w:t>
      </w:r>
      <w:r>
        <w:rPr>
          <w:i/>
          <w:sz w:val="24"/>
        </w:rPr>
        <w:t>obszary,</w:t>
      </w:r>
      <w:r>
        <w:rPr>
          <w:i/>
          <w:spacing w:val="-3"/>
          <w:sz w:val="24"/>
        </w:rPr>
        <w:t xml:space="preserve"> </w:t>
      </w:r>
      <w:r>
        <w:rPr>
          <w:i/>
          <w:sz w:val="24"/>
        </w:rPr>
        <w:t>dla</w:t>
      </w:r>
      <w:r>
        <w:rPr>
          <w:i/>
          <w:spacing w:val="-4"/>
          <w:sz w:val="24"/>
        </w:rPr>
        <w:t xml:space="preserve"> </w:t>
      </w:r>
      <w:r>
        <w:rPr>
          <w:i/>
          <w:sz w:val="24"/>
        </w:rPr>
        <w:t>których</w:t>
      </w:r>
      <w:r>
        <w:rPr>
          <w:i/>
          <w:spacing w:val="-3"/>
          <w:sz w:val="24"/>
        </w:rPr>
        <w:t xml:space="preserve"> </w:t>
      </w:r>
      <w:r>
        <w:rPr>
          <w:i/>
          <w:sz w:val="24"/>
        </w:rPr>
        <w:t>wyznacza</w:t>
      </w:r>
      <w:r>
        <w:rPr>
          <w:i/>
          <w:spacing w:val="-2"/>
          <w:sz w:val="24"/>
        </w:rPr>
        <w:t xml:space="preserve"> </w:t>
      </w:r>
      <w:r>
        <w:rPr>
          <w:i/>
          <w:sz w:val="24"/>
        </w:rPr>
        <w:t>się</w:t>
      </w:r>
      <w:r>
        <w:rPr>
          <w:i/>
          <w:spacing w:val="-3"/>
          <w:sz w:val="24"/>
        </w:rPr>
        <w:t xml:space="preserve"> </w:t>
      </w:r>
      <w:r>
        <w:rPr>
          <w:i/>
          <w:sz w:val="24"/>
        </w:rPr>
        <w:t>w</w:t>
      </w:r>
      <w:r>
        <w:rPr>
          <w:i/>
          <w:spacing w:val="-5"/>
          <w:sz w:val="24"/>
        </w:rPr>
        <w:t xml:space="preserve"> </w:t>
      </w:r>
      <w:r>
        <w:rPr>
          <w:i/>
          <w:sz w:val="24"/>
        </w:rPr>
        <w:t>złożu</w:t>
      </w:r>
      <w:r>
        <w:rPr>
          <w:i/>
          <w:spacing w:val="-2"/>
          <w:sz w:val="24"/>
        </w:rPr>
        <w:t xml:space="preserve"> </w:t>
      </w:r>
      <w:r>
        <w:rPr>
          <w:i/>
          <w:sz w:val="24"/>
        </w:rPr>
        <w:t>kopaliny</w:t>
      </w:r>
      <w:r>
        <w:rPr>
          <w:i/>
          <w:spacing w:val="-1"/>
          <w:sz w:val="24"/>
        </w:rPr>
        <w:t xml:space="preserve"> </w:t>
      </w:r>
      <w:r>
        <w:rPr>
          <w:i/>
          <w:sz w:val="24"/>
        </w:rPr>
        <w:t>filar</w:t>
      </w:r>
      <w:r>
        <w:rPr>
          <w:i/>
          <w:spacing w:val="-3"/>
          <w:sz w:val="24"/>
        </w:rPr>
        <w:t xml:space="preserve"> </w:t>
      </w:r>
      <w:r>
        <w:rPr>
          <w:i/>
          <w:spacing w:val="-2"/>
          <w:sz w:val="24"/>
        </w:rPr>
        <w:t>ochronny;</w:t>
      </w:r>
    </w:p>
    <w:p w:rsidR="00020E1E" w:rsidRDefault="00A50DA4">
      <w:pPr>
        <w:pStyle w:val="Akapitzlist"/>
        <w:numPr>
          <w:ilvl w:val="0"/>
          <w:numId w:val="11"/>
        </w:numPr>
        <w:tabs>
          <w:tab w:val="left" w:pos="591"/>
        </w:tabs>
        <w:spacing w:before="43" w:line="276" w:lineRule="auto"/>
        <w:ind w:right="471" w:firstLine="0"/>
        <w:jc w:val="both"/>
        <w:rPr>
          <w:i/>
          <w:sz w:val="24"/>
        </w:rPr>
      </w:pPr>
      <w:r>
        <w:rPr>
          <w:i/>
          <w:sz w:val="24"/>
        </w:rPr>
        <w:t>obszary</w:t>
      </w:r>
      <w:r>
        <w:rPr>
          <w:i/>
          <w:spacing w:val="-1"/>
          <w:sz w:val="24"/>
        </w:rPr>
        <w:t xml:space="preserve"> </w:t>
      </w:r>
      <w:r>
        <w:rPr>
          <w:i/>
          <w:sz w:val="24"/>
        </w:rPr>
        <w:t>pomników</w:t>
      </w:r>
      <w:r>
        <w:rPr>
          <w:i/>
          <w:spacing w:val="-2"/>
          <w:sz w:val="24"/>
        </w:rPr>
        <w:t xml:space="preserve"> </w:t>
      </w:r>
      <w:r>
        <w:rPr>
          <w:i/>
          <w:sz w:val="24"/>
        </w:rPr>
        <w:t>zagłady</w:t>
      </w:r>
      <w:r>
        <w:rPr>
          <w:i/>
          <w:spacing w:val="-1"/>
          <w:sz w:val="24"/>
        </w:rPr>
        <w:t xml:space="preserve"> </w:t>
      </w:r>
      <w:r>
        <w:rPr>
          <w:i/>
          <w:sz w:val="24"/>
        </w:rPr>
        <w:t>i</w:t>
      </w:r>
      <w:r>
        <w:rPr>
          <w:i/>
          <w:spacing w:val="-1"/>
          <w:sz w:val="24"/>
        </w:rPr>
        <w:t xml:space="preserve"> </w:t>
      </w:r>
      <w:r>
        <w:rPr>
          <w:i/>
          <w:sz w:val="24"/>
        </w:rPr>
        <w:t>ich</w:t>
      </w:r>
      <w:r>
        <w:rPr>
          <w:i/>
          <w:spacing w:val="-1"/>
          <w:sz w:val="24"/>
        </w:rPr>
        <w:t xml:space="preserve"> </w:t>
      </w:r>
      <w:r>
        <w:rPr>
          <w:i/>
          <w:sz w:val="24"/>
        </w:rPr>
        <w:t>stref ochronnych</w:t>
      </w:r>
      <w:r>
        <w:rPr>
          <w:i/>
          <w:spacing w:val="-1"/>
          <w:sz w:val="24"/>
        </w:rPr>
        <w:t xml:space="preserve"> </w:t>
      </w:r>
      <w:r>
        <w:rPr>
          <w:i/>
          <w:sz w:val="24"/>
        </w:rPr>
        <w:t>oraz</w:t>
      </w:r>
      <w:r>
        <w:rPr>
          <w:i/>
          <w:spacing w:val="-1"/>
          <w:sz w:val="24"/>
        </w:rPr>
        <w:t xml:space="preserve"> </w:t>
      </w:r>
      <w:r>
        <w:rPr>
          <w:i/>
          <w:sz w:val="24"/>
        </w:rPr>
        <w:t>obowiązujące na</w:t>
      </w:r>
      <w:r>
        <w:rPr>
          <w:i/>
          <w:spacing w:val="-2"/>
          <w:sz w:val="24"/>
        </w:rPr>
        <w:t xml:space="preserve"> </w:t>
      </w:r>
      <w:r>
        <w:rPr>
          <w:i/>
          <w:sz w:val="24"/>
        </w:rPr>
        <w:t>nich</w:t>
      </w:r>
      <w:r>
        <w:rPr>
          <w:i/>
          <w:spacing w:val="-1"/>
          <w:sz w:val="24"/>
        </w:rPr>
        <w:t xml:space="preserve"> </w:t>
      </w:r>
      <w:r>
        <w:rPr>
          <w:i/>
          <w:sz w:val="24"/>
        </w:rPr>
        <w:t>ograniczenia prowadzenia</w:t>
      </w:r>
      <w:r>
        <w:rPr>
          <w:i/>
          <w:spacing w:val="23"/>
          <w:sz w:val="24"/>
        </w:rPr>
        <w:t xml:space="preserve"> </w:t>
      </w:r>
      <w:r>
        <w:rPr>
          <w:i/>
          <w:sz w:val="24"/>
        </w:rPr>
        <w:t>działalności</w:t>
      </w:r>
      <w:r>
        <w:rPr>
          <w:i/>
          <w:spacing w:val="24"/>
          <w:sz w:val="24"/>
        </w:rPr>
        <w:t xml:space="preserve"> </w:t>
      </w:r>
      <w:r>
        <w:rPr>
          <w:i/>
          <w:sz w:val="24"/>
        </w:rPr>
        <w:t>gospodarczej,</w:t>
      </w:r>
      <w:r>
        <w:rPr>
          <w:i/>
          <w:spacing w:val="25"/>
          <w:sz w:val="24"/>
        </w:rPr>
        <w:t xml:space="preserve"> </w:t>
      </w:r>
      <w:r>
        <w:rPr>
          <w:i/>
          <w:sz w:val="24"/>
        </w:rPr>
        <w:t>zgodnie</w:t>
      </w:r>
      <w:r>
        <w:rPr>
          <w:i/>
          <w:spacing w:val="25"/>
          <w:sz w:val="24"/>
        </w:rPr>
        <w:t xml:space="preserve"> </w:t>
      </w:r>
      <w:r>
        <w:rPr>
          <w:i/>
          <w:sz w:val="24"/>
        </w:rPr>
        <w:t>z</w:t>
      </w:r>
      <w:r>
        <w:rPr>
          <w:i/>
          <w:spacing w:val="25"/>
          <w:sz w:val="24"/>
        </w:rPr>
        <w:t xml:space="preserve"> </w:t>
      </w:r>
      <w:r>
        <w:rPr>
          <w:i/>
          <w:sz w:val="24"/>
        </w:rPr>
        <w:t>przepisami</w:t>
      </w:r>
      <w:r>
        <w:rPr>
          <w:i/>
          <w:spacing w:val="21"/>
          <w:sz w:val="24"/>
        </w:rPr>
        <w:t xml:space="preserve"> </w:t>
      </w:r>
      <w:r>
        <w:rPr>
          <w:i/>
          <w:sz w:val="24"/>
        </w:rPr>
        <w:t>ustawy</w:t>
      </w:r>
      <w:r>
        <w:rPr>
          <w:i/>
          <w:spacing w:val="24"/>
          <w:sz w:val="24"/>
        </w:rPr>
        <w:t xml:space="preserve"> </w:t>
      </w:r>
      <w:r>
        <w:rPr>
          <w:i/>
          <w:sz w:val="24"/>
        </w:rPr>
        <w:t>z</w:t>
      </w:r>
      <w:r>
        <w:rPr>
          <w:i/>
          <w:spacing w:val="25"/>
          <w:sz w:val="24"/>
        </w:rPr>
        <w:t xml:space="preserve"> </w:t>
      </w:r>
      <w:r>
        <w:rPr>
          <w:i/>
          <w:sz w:val="24"/>
        </w:rPr>
        <w:t>dnia</w:t>
      </w:r>
      <w:r>
        <w:rPr>
          <w:i/>
          <w:spacing w:val="22"/>
          <w:sz w:val="24"/>
        </w:rPr>
        <w:t xml:space="preserve"> </w:t>
      </w:r>
      <w:r>
        <w:rPr>
          <w:i/>
          <w:sz w:val="24"/>
        </w:rPr>
        <w:t>7</w:t>
      </w:r>
      <w:r>
        <w:rPr>
          <w:i/>
          <w:spacing w:val="24"/>
          <w:sz w:val="24"/>
        </w:rPr>
        <w:t xml:space="preserve"> </w:t>
      </w:r>
      <w:r>
        <w:rPr>
          <w:i/>
          <w:sz w:val="24"/>
        </w:rPr>
        <w:t>maja</w:t>
      </w:r>
      <w:r>
        <w:rPr>
          <w:i/>
          <w:spacing w:val="22"/>
          <w:sz w:val="24"/>
        </w:rPr>
        <w:t xml:space="preserve"> </w:t>
      </w:r>
      <w:r>
        <w:rPr>
          <w:i/>
          <w:sz w:val="24"/>
        </w:rPr>
        <w:t>1999</w:t>
      </w:r>
      <w:r>
        <w:rPr>
          <w:i/>
          <w:spacing w:val="25"/>
          <w:sz w:val="24"/>
        </w:rPr>
        <w:t xml:space="preserve"> </w:t>
      </w:r>
      <w:r>
        <w:rPr>
          <w:i/>
          <w:sz w:val="24"/>
        </w:rPr>
        <w:t>r. o ochronie terenów byłych hitlerowskich obozów zagłady (Dz. U. z 2015 r. poz. 2120);</w:t>
      </w:r>
    </w:p>
    <w:p w:rsidR="00020E1E" w:rsidRDefault="00A50DA4">
      <w:pPr>
        <w:pStyle w:val="Akapitzlist"/>
        <w:numPr>
          <w:ilvl w:val="0"/>
          <w:numId w:val="11"/>
        </w:numPr>
        <w:tabs>
          <w:tab w:val="left" w:pos="588"/>
        </w:tabs>
        <w:spacing w:before="2" w:line="276" w:lineRule="auto"/>
        <w:ind w:right="1727" w:firstLine="0"/>
        <w:jc w:val="both"/>
        <w:rPr>
          <w:i/>
          <w:sz w:val="24"/>
        </w:rPr>
      </w:pPr>
      <w:r>
        <w:rPr>
          <w:i/>
          <w:sz w:val="24"/>
        </w:rPr>
        <w:t>obszary</w:t>
      </w:r>
      <w:r>
        <w:rPr>
          <w:i/>
          <w:spacing w:val="-6"/>
          <w:sz w:val="24"/>
        </w:rPr>
        <w:t xml:space="preserve"> </w:t>
      </w:r>
      <w:r>
        <w:rPr>
          <w:i/>
          <w:sz w:val="24"/>
        </w:rPr>
        <w:t>wymagające</w:t>
      </w:r>
      <w:r>
        <w:rPr>
          <w:i/>
          <w:spacing w:val="-4"/>
          <w:sz w:val="24"/>
        </w:rPr>
        <w:t xml:space="preserve"> </w:t>
      </w:r>
      <w:r>
        <w:rPr>
          <w:i/>
          <w:sz w:val="24"/>
        </w:rPr>
        <w:t>przekształceń,</w:t>
      </w:r>
      <w:r>
        <w:rPr>
          <w:i/>
          <w:spacing w:val="-7"/>
          <w:sz w:val="24"/>
        </w:rPr>
        <w:t xml:space="preserve"> </w:t>
      </w:r>
      <w:r>
        <w:rPr>
          <w:i/>
          <w:sz w:val="24"/>
        </w:rPr>
        <w:t>rehabilitacji,</w:t>
      </w:r>
      <w:r>
        <w:rPr>
          <w:i/>
          <w:spacing w:val="-7"/>
          <w:sz w:val="24"/>
        </w:rPr>
        <w:t xml:space="preserve"> </w:t>
      </w:r>
      <w:r>
        <w:rPr>
          <w:i/>
          <w:sz w:val="24"/>
        </w:rPr>
        <w:t>rekultywacji</w:t>
      </w:r>
      <w:r>
        <w:rPr>
          <w:i/>
          <w:spacing w:val="-7"/>
          <w:sz w:val="24"/>
        </w:rPr>
        <w:t xml:space="preserve"> </w:t>
      </w:r>
      <w:r>
        <w:rPr>
          <w:i/>
          <w:sz w:val="24"/>
        </w:rPr>
        <w:t>lub</w:t>
      </w:r>
      <w:r>
        <w:rPr>
          <w:i/>
          <w:spacing w:val="-8"/>
          <w:sz w:val="24"/>
        </w:rPr>
        <w:t xml:space="preserve"> </w:t>
      </w:r>
      <w:proofErr w:type="spellStart"/>
      <w:r>
        <w:rPr>
          <w:i/>
          <w:sz w:val="24"/>
        </w:rPr>
        <w:t>remediacji</w:t>
      </w:r>
      <w:proofErr w:type="spellEnd"/>
      <w:r>
        <w:rPr>
          <w:i/>
          <w:sz w:val="24"/>
        </w:rPr>
        <w:t>; 14a) obszary zdegradowane;</w:t>
      </w:r>
    </w:p>
    <w:p w:rsidR="00020E1E" w:rsidRDefault="00A50DA4">
      <w:pPr>
        <w:pStyle w:val="Akapitzlist"/>
        <w:numPr>
          <w:ilvl w:val="0"/>
          <w:numId w:val="11"/>
        </w:numPr>
        <w:tabs>
          <w:tab w:val="left" w:pos="588"/>
        </w:tabs>
        <w:spacing w:line="276" w:lineRule="auto"/>
        <w:ind w:right="475" w:firstLine="0"/>
        <w:jc w:val="both"/>
        <w:rPr>
          <w:i/>
          <w:sz w:val="24"/>
        </w:rPr>
      </w:pPr>
      <w:r>
        <w:rPr>
          <w:i/>
          <w:sz w:val="24"/>
        </w:rPr>
        <w:t>granice</w:t>
      </w:r>
      <w:r>
        <w:rPr>
          <w:i/>
          <w:spacing w:val="-2"/>
          <w:sz w:val="24"/>
        </w:rPr>
        <w:t xml:space="preserve"> </w:t>
      </w:r>
      <w:r>
        <w:rPr>
          <w:i/>
          <w:sz w:val="24"/>
        </w:rPr>
        <w:t>terenu</w:t>
      </w:r>
      <w:r>
        <w:rPr>
          <w:i/>
          <w:spacing w:val="-3"/>
          <w:sz w:val="24"/>
        </w:rPr>
        <w:t xml:space="preserve"> </w:t>
      </w:r>
      <w:r>
        <w:rPr>
          <w:i/>
          <w:sz w:val="24"/>
        </w:rPr>
        <w:t>zamkniętego</w:t>
      </w:r>
      <w:r>
        <w:rPr>
          <w:i/>
          <w:spacing w:val="-4"/>
          <w:sz w:val="24"/>
        </w:rPr>
        <w:t xml:space="preserve"> </w:t>
      </w:r>
      <w:r>
        <w:rPr>
          <w:i/>
          <w:sz w:val="24"/>
        </w:rPr>
        <w:t>i</w:t>
      </w:r>
      <w:r>
        <w:rPr>
          <w:i/>
          <w:spacing w:val="-2"/>
          <w:sz w:val="24"/>
        </w:rPr>
        <w:t xml:space="preserve"> </w:t>
      </w:r>
      <w:r>
        <w:rPr>
          <w:i/>
          <w:sz w:val="24"/>
        </w:rPr>
        <w:t>jego</w:t>
      </w:r>
      <w:r>
        <w:rPr>
          <w:i/>
          <w:spacing w:val="-3"/>
          <w:sz w:val="24"/>
        </w:rPr>
        <w:t xml:space="preserve"> </w:t>
      </w:r>
      <w:r>
        <w:rPr>
          <w:i/>
          <w:sz w:val="24"/>
        </w:rPr>
        <w:t>strefy</w:t>
      </w:r>
      <w:r>
        <w:rPr>
          <w:i/>
          <w:spacing w:val="-2"/>
          <w:sz w:val="24"/>
        </w:rPr>
        <w:t xml:space="preserve"> </w:t>
      </w:r>
      <w:r>
        <w:rPr>
          <w:i/>
          <w:sz w:val="24"/>
        </w:rPr>
        <w:t>ochronnej,</w:t>
      </w:r>
      <w:r>
        <w:rPr>
          <w:i/>
          <w:spacing w:val="-3"/>
          <w:sz w:val="24"/>
        </w:rPr>
        <w:t xml:space="preserve"> </w:t>
      </w:r>
      <w:r>
        <w:rPr>
          <w:i/>
          <w:sz w:val="24"/>
        </w:rPr>
        <w:t>w</w:t>
      </w:r>
      <w:r>
        <w:rPr>
          <w:i/>
          <w:spacing w:val="-3"/>
          <w:sz w:val="24"/>
        </w:rPr>
        <w:t xml:space="preserve"> </w:t>
      </w:r>
      <w:r>
        <w:rPr>
          <w:i/>
          <w:sz w:val="24"/>
        </w:rPr>
        <w:t>tym</w:t>
      </w:r>
      <w:r>
        <w:rPr>
          <w:i/>
          <w:spacing w:val="-2"/>
          <w:sz w:val="24"/>
        </w:rPr>
        <w:t xml:space="preserve"> </w:t>
      </w:r>
      <w:r>
        <w:rPr>
          <w:i/>
          <w:sz w:val="24"/>
        </w:rPr>
        <w:t>stref</w:t>
      </w:r>
      <w:r>
        <w:rPr>
          <w:i/>
          <w:spacing w:val="-1"/>
          <w:sz w:val="24"/>
        </w:rPr>
        <w:t xml:space="preserve"> </w:t>
      </w:r>
      <w:r>
        <w:rPr>
          <w:i/>
          <w:sz w:val="24"/>
        </w:rPr>
        <w:t>ochronnych</w:t>
      </w:r>
      <w:r>
        <w:rPr>
          <w:i/>
          <w:spacing w:val="-3"/>
          <w:sz w:val="24"/>
        </w:rPr>
        <w:t xml:space="preserve"> </w:t>
      </w:r>
      <w:r>
        <w:rPr>
          <w:i/>
          <w:sz w:val="24"/>
        </w:rPr>
        <w:t>wynikających z decyzji lokalizacyjnych wydanych przez Komisję Planowania przy Radzie Ministrów w związku z realizacją inwestycji w zakresie obronności i bezpieczeństwa państwa;</w:t>
      </w:r>
    </w:p>
    <w:p w:rsidR="00020E1E" w:rsidRDefault="00A50DA4">
      <w:pPr>
        <w:pStyle w:val="Akapitzlist"/>
        <w:numPr>
          <w:ilvl w:val="0"/>
          <w:numId w:val="11"/>
        </w:numPr>
        <w:tabs>
          <w:tab w:val="left" w:pos="588"/>
        </w:tabs>
        <w:spacing w:line="293" w:lineRule="exact"/>
        <w:ind w:left="587" w:hanging="372"/>
        <w:jc w:val="both"/>
        <w:rPr>
          <w:i/>
          <w:sz w:val="24"/>
        </w:rPr>
      </w:pPr>
      <w:r>
        <w:rPr>
          <w:i/>
          <w:spacing w:val="-2"/>
          <w:sz w:val="24"/>
        </w:rPr>
        <w:t>(uchylony).</w:t>
      </w:r>
    </w:p>
    <w:p w:rsidR="00020E1E" w:rsidRDefault="00020E1E">
      <w:pPr>
        <w:spacing w:line="293" w:lineRule="exact"/>
        <w:jc w:val="both"/>
        <w:rPr>
          <w:sz w:val="24"/>
        </w:rPr>
        <w:sectPr w:rsidR="00020E1E">
          <w:pgSz w:w="11910" w:h="16840"/>
          <w:pgMar w:top="1380" w:right="940" w:bottom="1200" w:left="1200" w:header="743" w:footer="1004" w:gutter="0"/>
          <w:cols w:space="708"/>
        </w:sectPr>
      </w:pPr>
    </w:p>
    <w:p w:rsidR="00020E1E" w:rsidRDefault="00020E1E">
      <w:pPr>
        <w:pStyle w:val="Tekstpodstawowy"/>
        <w:rPr>
          <w:i/>
          <w:sz w:val="20"/>
        </w:rPr>
      </w:pPr>
    </w:p>
    <w:p w:rsidR="00020E1E" w:rsidRDefault="00020E1E">
      <w:pPr>
        <w:pStyle w:val="Tekstpodstawowy"/>
        <w:rPr>
          <w:i/>
          <w:sz w:val="19"/>
        </w:rPr>
      </w:pPr>
    </w:p>
    <w:p w:rsidR="00020E1E" w:rsidRDefault="00A50DA4">
      <w:pPr>
        <w:pStyle w:val="Tekstpodstawowy"/>
        <w:spacing w:before="51" w:line="276" w:lineRule="auto"/>
        <w:ind w:left="216" w:right="471" w:firstLine="360"/>
        <w:jc w:val="both"/>
      </w:pPr>
      <w:r>
        <w:t>Ni</w:t>
      </w:r>
      <w:bookmarkStart w:id="9" w:name="2.1._Ocena_prawna_i_formalna_Studium_uwa"/>
      <w:bookmarkEnd w:id="9"/>
      <w:r>
        <w:t>ektóre zmiany są bardzo istotne przy sporządzaniu studium uwarunkowań i kierunków zagospodarowania przestrzennego, jednakże fakt zmiany przepisów nie wprowadza obowiązku natychmiastowego przystępowania do aktualizacji lub zmiany dokumentu.</w:t>
      </w:r>
    </w:p>
    <w:p w:rsidR="00020E1E" w:rsidRDefault="00A50DA4">
      <w:pPr>
        <w:pStyle w:val="Tekstpodstawowy"/>
        <w:spacing w:line="276" w:lineRule="auto"/>
        <w:ind w:left="216" w:right="471" w:firstLine="360"/>
        <w:jc w:val="both"/>
      </w:pPr>
      <w:r>
        <w:t>Obecnie obowiązujące Studium uwarunkowań i kierunków zagospodarowania przestrzennego Miasta Stoczek Łukowski, zatwierdzone uchwałą Nr XLII/275/2022</w:t>
      </w:r>
      <w:r w:rsidR="005B62A2">
        <w:t xml:space="preserve">                      </w:t>
      </w:r>
      <w:r>
        <w:t xml:space="preserve"> Rady Miasta Stoczek Łukowski z dnia 28 października 2022 </w:t>
      </w:r>
      <w:r>
        <w:rPr>
          <w:i/>
        </w:rPr>
        <w:t>w sprawie uchwalenia Studium uwarunkowań i kierunków zagospodarowania przestrzennego miasta Stoczek Łukowski</w:t>
      </w:r>
      <w:r>
        <w:t>, zostało uchwalone pod rządami obowiązującej ustawy z dnia</w:t>
      </w:r>
      <w:r>
        <w:rPr>
          <w:spacing w:val="63"/>
        </w:rPr>
        <w:t xml:space="preserve"> </w:t>
      </w:r>
      <w:r>
        <w:t>27 marca 2003r. o planowaniu</w:t>
      </w:r>
      <w:r>
        <w:rPr>
          <w:spacing w:val="40"/>
        </w:rPr>
        <w:t xml:space="preserve"> </w:t>
      </w:r>
      <w:r>
        <w:t xml:space="preserve">i zagospodarowaniu przestrzennym (Dz. U. z 2022r. poz. 503 ze zm.). Zakres i forma, którą zawiera Studium, została określona przez Rozporządzenie Ministra Infrastruktury z dnia </w:t>
      </w:r>
      <w:r w:rsidR="005B62A2">
        <w:t xml:space="preserve">                 </w:t>
      </w:r>
      <w:r>
        <w:t>28 kwietnia 2004r. w sprawie zakresu studium uwarunkowań i kierunków zagospodarowania przestrzennego (Dz. U. z 2004 roku Nr 118, poz. 1233).</w:t>
      </w:r>
    </w:p>
    <w:p w:rsidR="00020E1E" w:rsidRDefault="00A50DA4">
      <w:pPr>
        <w:pStyle w:val="Tekstpodstawowy"/>
        <w:spacing w:line="276" w:lineRule="auto"/>
        <w:ind w:left="216" w:right="471" w:firstLine="360"/>
        <w:jc w:val="both"/>
      </w:pPr>
      <w:r>
        <w:t>Poprzednie Studium uwarunkowań i kierunków zagospodarowania przestrzennego Miasta Stoczek Łukowski, przyjęte uchwałą Nr III/19/2002 Rady Miasta Stoczek Łukowski</w:t>
      </w:r>
      <w:r w:rsidR="005B62A2">
        <w:t xml:space="preserve">                  </w:t>
      </w:r>
      <w:r>
        <w:t xml:space="preserve"> z dnia 30 grudnia 2002 </w:t>
      </w:r>
      <w:r>
        <w:rPr>
          <w:i/>
        </w:rPr>
        <w:t>w sprawie uchwalenia Studium uwarunkowań i kierunków zagospodarowania</w:t>
      </w:r>
      <w:r>
        <w:rPr>
          <w:i/>
          <w:spacing w:val="-2"/>
        </w:rPr>
        <w:t xml:space="preserve"> </w:t>
      </w:r>
      <w:r>
        <w:rPr>
          <w:i/>
        </w:rPr>
        <w:t>przestrzennego</w:t>
      </w:r>
      <w:r>
        <w:rPr>
          <w:i/>
          <w:spacing w:val="-4"/>
        </w:rPr>
        <w:t xml:space="preserve"> </w:t>
      </w:r>
      <w:r>
        <w:rPr>
          <w:i/>
        </w:rPr>
        <w:t>Miasta</w:t>
      </w:r>
      <w:r>
        <w:rPr>
          <w:i/>
          <w:spacing w:val="-4"/>
        </w:rPr>
        <w:t xml:space="preserve"> </w:t>
      </w:r>
      <w:r>
        <w:rPr>
          <w:i/>
        </w:rPr>
        <w:t>Stoczek</w:t>
      </w:r>
      <w:r>
        <w:rPr>
          <w:i/>
          <w:spacing w:val="-3"/>
        </w:rPr>
        <w:t xml:space="preserve"> </w:t>
      </w:r>
      <w:r>
        <w:rPr>
          <w:i/>
        </w:rPr>
        <w:t>Łukowski</w:t>
      </w:r>
      <w:r>
        <w:t>,</w:t>
      </w:r>
      <w:r>
        <w:rPr>
          <w:spacing w:val="-3"/>
        </w:rPr>
        <w:t xml:space="preserve"> </w:t>
      </w:r>
      <w:r>
        <w:t>zostało</w:t>
      </w:r>
      <w:r>
        <w:rPr>
          <w:spacing w:val="-2"/>
        </w:rPr>
        <w:t xml:space="preserve"> </w:t>
      </w:r>
      <w:r>
        <w:t>uchwalone</w:t>
      </w:r>
      <w:r>
        <w:rPr>
          <w:spacing w:val="-2"/>
        </w:rPr>
        <w:t xml:space="preserve"> </w:t>
      </w:r>
      <w:r>
        <w:t>pod</w:t>
      </w:r>
      <w:r>
        <w:rPr>
          <w:spacing w:val="-2"/>
        </w:rPr>
        <w:t xml:space="preserve"> </w:t>
      </w:r>
      <w:r>
        <w:t>rządami ustawy z dnia</w:t>
      </w:r>
      <w:r>
        <w:rPr>
          <w:spacing w:val="40"/>
        </w:rPr>
        <w:t xml:space="preserve"> </w:t>
      </w:r>
      <w:r>
        <w:t xml:space="preserve">7 lipca 1994 roku. o zagospodarowaniu przestrzennym i funkcjonowało </w:t>
      </w:r>
      <w:r w:rsidR="005B62A2">
        <w:t xml:space="preserve">                 </w:t>
      </w:r>
      <w:r>
        <w:t>przez 20 lat. Zakres i forma tego Studium odbiegała od najnowszych wytycznych, a określone w</w:t>
      </w:r>
      <w:r>
        <w:rPr>
          <w:spacing w:val="40"/>
        </w:rPr>
        <w:t xml:space="preserve"> </w:t>
      </w:r>
      <w:r>
        <w:t xml:space="preserve">nim kierunki rozwoju przestrzennego miasta Stoczek Łukowski wymagały zaktualizowania. Stąd Rada Miasta Stoczek Łukowski podjęła decyzję uchwałą Nr XVII/102/2020 z dnia </w:t>
      </w:r>
      <w:r w:rsidR="005B62A2">
        <w:t xml:space="preserve">                           </w:t>
      </w:r>
      <w:r>
        <w:t xml:space="preserve">29 kwietnia 2020 r. o przystąpieniu do sporządzenia zmiany Studium uwarunkowań </w:t>
      </w:r>
      <w:r w:rsidR="005B62A2">
        <w:t xml:space="preserve">                             </w:t>
      </w:r>
      <w:r>
        <w:t xml:space="preserve">i kierunków zagospodarowania przestrzennego Gminy Miasto Stoczek Łukowski, która została zmieniona uchwałą Nr XXXVI/249/2022 Rady Miasta Stoczek Łukowski z dnia </w:t>
      </w:r>
      <w:r w:rsidR="005B62A2">
        <w:t xml:space="preserve">                            </w:t>
      </w:r>
      <w:r>
        <w:t>13 kwietnia 2022 r.</w:t>
      </w:r>
    </w:p>
    <w:p w:rsidR="00020E1E" w:rsidRDefault="00020E1E">
      <w:pPr>
        <w:pStyle w:val="Tekstpodstawowy"/>
        <w:spacing w:before="6"/>
        <w:rPr>
          <w:sz w:val="19"/>
        </w:rPr>
      </w:pPr>
    </w:p>
    <w:p w:rsidR="00020E1E" w:rsidRDefault="00A50DA4">
      <w:pPr>
        <w:pStyle w:val="Nagwek3"/>
        <w:numPr>
          <w:ilvl w:val="1"/>
          <w:numId w:val="13"/>
        </w:numPr>
        <w:tabs>
          <w:tab w:val="left" w:pos="1008"/>
        </w:tabs>
        <w:spacing w:line="278" w:lineRule="auto"/>
        <w:ind w:left="1007" w:right="655"/>
        <w:jc w:val="both"/>
      </w:pPr>
      <w:bookmarkStart w:id="10" w:name="_TOC_250008"/>
      <w:r>
        <w:t>Ocena</w:t>
      </w:r>
      <w:r>
        <w:rPr>
          <w:spacing w:val="-4"/>
        </w:rPr>
        <w:t xml:space="preserve"> </w:t>
      </w:r>
      <w:r>
        <w:t>prawna</w:t>
      </w:r>
      <w:r>
        <w:rPr>
          <w:spacing w:val="-6"/>
        </w:rPr>
        <w:t xml:space="preserve"> </w:t>
      </w:r>
      <w:r>
        <w:t>i</w:t>
      </w:r>
      <w:r>
        <w:rPr>
          <w:spacing w:val="-3"/>
        </w:rPr>
        <w:t xml:space="preserve"> </w:t>
      </w:r>
      <w:r>
        <w:t>formalna</w:t>
      </w:r>
      <w:r>
        <w:rPr>
          <w:spacing w:val="-4"/>
        </w:rPr>
        <w:t xml:space="preserve"> </w:t>
      </w:r>
      <w:r>
        <w:t>Studium</w:t>
      </w:r>
      <w:r>
        <w:rPr>
          <w:spacing w:val="-6"/>
        </w:rPr>
        <w:t xml:space="preserve"> </w:t>
      </w:r>
      <w:r>
        <w:t>uwarunkowań</w:t>
      </w:r>
      <w:r>
        <w:rPr>
          <w:spacing w:val="-4"/>
        </w:rPr>
        <w:t xml:space="preserve"> </w:t>
      </w:r>
      <w:r>
        <w:t>i</w:t>
      </w:r>
      <w:r>
        <w:rPr>
          <w:spacing w:val="-3"/>
        </w:rPr>
        <w:t xml:space="preserve"> </w:t>
      </w:r>
      <w:r>
        <w:t>kierunków</w:t>
      </w:r>
      <w:r>
        <w:rPr>
          <w:spacing w:val="-4"/>
        </w:rPr>
        <w:t xml:space="preserve"> </w:t>
      </w:r>
      <w:r>
        <w:t>zagospodarowania</w:t>
      </w:r>
      <w:bookmarkEnd w:id="10"/>
      <w:r>
        <w:t xml:space="preserve"> przestrzennego miasta Stoczek Łukowski</w:t>
      </w:r>
    </w:p>
    <w:p w:rsidR="00020E1E" w:rsidRDefault="00A50DA4">
      <w:pPr>
        <w:spacing w:before="55" w:line="276" w:lineRule="auto"/>
        <w:ind w:left="216" w:right="472" w:firstLine="360"/>
        <w:jc w:val="both"/>
        <w:rPr>
          <w:sz w:val="24"/>
        </w:rPr>
      </w:pPr>
      <w:r>
        <w:rPr>
          <w:sz w:val="24"/>
        </w:rPr>
        <w:t>Podstawę do podjęcia opracowywania obecnie obowiązującego Studium uwarunkowań</w:t>
      </w:r>
      <w:r w:rsidR="005B62A2">
        <w:rPr>
          <w:sz w:val="24"/>
        </w:rPr>
        <w:t xml:space="preserve">                  </w:t>
      </w:r>
      <w:r>
        <w:rPr>
          <w:sz w:val="24"/>
        </w:rPr>
        <w:t xml:space="preserve"> i kierunków</w:t>
      </w:r>
      <w:r>
        <w:rPr>
          <w:spacing w:val="40"/>
          <w:sz w:val="24"/>
        </w:rPr>
        <w:t xml:space="preserve"> </w:t>
      </w:r>
      <w:r>
        <w:rPr>
          <w:sz w:val="24"/>
        </w:rPr>
        <w:t>zagospodarowania</w:t>
      </w:r>
      <w:r>
        <w:rPr>
          <w:spacing w:val="40"/>
          <w:sz w:val="24"/>
        </w:rPr>
        <w:t xml:space="preserve"> </w:t>
      </w:r>
      <w:r>
        <w:rPr>
          <w:sz w:val="24"/>
        </w:rPr>
        <w:t>przestrzennego</w:t>
      </w:r>
      <w:r>
        <w:rPr>
          <w:spacing w:val="40"/>
          <w:sz w:val="24"/>
        </w:rPr>
        <w:t xml:space="preserve"> </w:t>
      </w:r>
      <w:r>
        <w:rPr>
          <w:sz w:val="24"/>
        </w:rPr>
        <w:t>Miasta</w:t>
      </w:r>
      <w:r>
        <w:rPr>
          <w:spacing w:val="40"/>
          <w:sz w:val="24"/>
        </w:rPr>
        <w:t xml:space="preserve"> </w:t>
      </w:r>
      <w:r>
        <w:rPr>
          <w:sz w:val="24"/>
        </w:rPr>
        <w:t>Stoczek</w:t>
      </w:r>
      <w:r>
        <w:rPr>
          <w:spacing w:val="40"/>
          <w:sz w:val="24"/>
        </w:rPr>
        <w:t xml:space="preserve"> </w:t>
      </w:r>
      <w:r>
        <w:rPr>
          <w:sz w:val="24"/>
        </w:rPr>
        <w:t>Łukowski,</w:t>
      </w:r>
      <w:r>
        <w:rPr>
          <w:spacing w:val="40"/>
          <w:sz w:val="24"/>
        </w:rPr>
        <w:t xml:space="preserve"> </w:t>
      </w:r>
      <w:r>
        <w:rPr>
          <w:sz w:val="24"/>
        </w:rPr>
        <w:t>stanowi</w:t>
      </w:r>
      <w:r>
        <w:rPr>
          <w:spacing w:val="40"/>
          <w:sz w:val="24"/>
        </w:rPr>
        <w:t xml:space="preserve"> </w:t>
      </w:r>
      <w:r>
        <w:rPr>
          <w:sz w:val="24"/>
        </w:rPr>
        <w:t xml:space="preserve">uchwała Nr XVII/102/2020 Rady Miasta Stoczek Łukowski z dnia 29 kwietnia 2020 r. </w:t>
      </w:r>
      <w:r>
        <w:rPr>
          <w:i/>
          <w:sz w:val="24"/>
        </w:rPr>
        <w:t>w sprawie przystąpienia do sporządzenia zmiany Studium uwarunkowań i kierunków</w:t>
      </w:r>
      <w:r>
        <w:rPr>
          <w:i/>
          <w:spacing w:val="80"/>
          <w:sz w:val="24"/>
        </w:rPr>
        <w:t xml:space="preserve"> </w:t>
      </w:r>
      <w:r>
        <w:rPr>
          <w:i/>
          <w:sz w:val="24"/>
        </w:rPr>
        <w:t>zagospodarowania</w:t>
      </w:r>
      <w:r>
        <w:rPr>
          <w:i/>
          <w:spacing w:val="40"/>
          <w:sz w:val="24"/>
        </w:rPr>
        <w:t xml:space="preserve"> </w:t>
      </w:r>
      <w:r>
        <w:rPr>
          <w:i/>
          <w:sz w:val="24"/>
        </w:rPr>
        <w:t>przestrzennego</w:t>
      </w:r>
      <w:r>
        <w:rPr>
          <w:i/>
          <w:spacing w:val="40"/>
          <w:sz w:val="24"/>
        </w:rPr>
        <w:t xml:space="preserve"> </w:t>
      </w:r>
      <w:r>
        <w:rPr>
          <w:i/>
          <w:sz w:val="24"/>
        </w:rPr>
        <w:t>Gminy</w:t>
      </w:r>
      <w:r>
        <w:rPr>
          <w:i/>
          <w:spacing w:val="40"/>
          <w:sz w:val="24"/>
        </w:rPr>
        <w:t xml:space="preserve"> </w:t>
      </w:r>
      <w:r>
        <w:rPr>
          <w:i/>
          <w:sz w:val="24"/>
        </w:rPr>
        <w:t>Miasto</w:t>
      </w:r>
      <w:r>
        <w:rPr>
          <w:i/>
          <w:spacing w:val="40"/>
          <w:sz w:val="24"/>
        </w:rPr>
        <w:t xml:space="preserve"> </w:t>
      </w:r>
      <w:r>
        <w:rPr>
          <w:i/>
          <w:sz w:val="24"/>
        </w:rPr>
        <w:t>Stoczek</w:t>
      </w:r>
      <w:r>
        <w:rPr>
          <w:i/>
          <w:spacing w:val="40"/>
          <w:sz w:val="24"/>
        </w:rPr>
        <w:t xml:space="preserve"> </w:t>
      </w:r>
      <w:r>
        <w:rPr>
          <w:i/>
          <w:sz w:val="24"/>
        </w:rPr>
        <w:t>Łukowski</w:t>
      </w:r>
      <w:r>
        <w:rPr>
          <w:sz w:val="24"/>
        </w:rPr>
        <w:t>,</w:t>
      </w:r>
      <w:r>
        <w:rPr>
          <w:spacing w:val="40"/>
          <w:sz w:val="24"/>
        </w:rPr>
        <w:t xml:space="preserve"> </w:t>
      </w:r>
      <w:r>
        <w:rPr>
          <w:sz w:val="24"/>
        </w:rPr>
        <w:t>zmieniona</w:t>
      </w:r>
      <w:r>
        <w:rPr>
          <w:spacing w:val="40"/>
          <w:sz w:val="24"/>
        </w:rPr>
        <w:t xml:space="preserve"> </w:t>
      </w:r>
      <w:r>
        <w:rPr>
          <w:sz w:val="24"/>
        </w:rPr>
        <w:t>uchwałą</w:t>
      </w:r>
      <w:r>
        <w:rPr>
          <w:spacing w:val="40"/>
          <w:sz w:val="24"/>
        </w:rPr>
        <w:t xml:space="preserve"> </w:t>
      </w:r>
      <w:r>
        <w:rPr>
          <w:sz w:val="24"/>
        </w:rPr>
        <w:t>Nr XXXVI/249/2022 Rady Miasta Stoczek Łukowski z dnia 13 kwietnia 2022 r.</w:t>
      </w:r>
    </w:p>
    <w:p w:rsidR="00020E1E" w:rsidRDefault="00A50DA4">
      <w:pPr>
        <w:pStyle w:val="Tekstpodstawowy"/>
        <w:spacing w:line="276" w:lineRule="auto"/>
        <w:ind w:left="216" w:right="471" w:firstLine="360"/>
        <w:jc w:val="both"/>
      </w:pPr>
      <w:r>
        <w:t>Zakres</w:t>
      </w:r>
      <w:r>
        <w:rPr>
          <w:spacing w:val="-1"/>
        </w:rPr>
        <w:t xml:space="preserve"> </w:t>
      </w:r>
      <w:r>
        <w:t>i</w:t>
      </w:r>
      <w:r>
        <w:rPr>
          <w:spacing w:val="-2"/>
        </w:rPr>
        <w:t xml:space="preserve"> </w:t>
      </w:r>
      <w:r>
        <w:t>forma</w:t>
      </w:r>
      <w:r>
        <w:rPr>
          <w:spacing w:val="-1"/>
        </w:rPr>
        <w:t xml:space="preserve"> </w:t>
      </w:r>
      <w:r>
        <w:t>opracowania</w:t>
      </w:r>
      <w:r>
        <w:rPr>
          <w:spacing w:val="-1"/>
        </w:rPr>
        <w:t xml:space="preserve"> </w:t>
      </w:r>
      <w:r>
        <w:t>jest</w:t>
      </w:r>
      <w:r>
        <w:rPr>
          <w:spacing w:val="-1"/>
        </w:rPr>
        <w:t xml:space="preserve"> </w:t>
      </w:r>
      <w:r>
        <w:t>zgodny</w:t>
      </w:r>
      <w:r>
        <w:rPr>
          <w:spacing w:val="-2"/>
        </w:rPr>
        <w:t xml:space="preserve"> </w:t>
      </w:r>
      <w:r>
        <w:t>z</w:t>
      </w:r>
      <w:r>
        <w:rPr>
          <w:spacing w:val="-1"/>
        </w:rPr>
        <w:t xml:space="preserve"> </w:t>
      </w:r>
      <w:r>
        <w:t>Rozporządzeniem</w:t>
      </w:r>
      <w:r>
        <w:rPr>
          <w:spacing w:val="-1"/>
        </w:rPr>
        <w:t xml:space="preserve"> </w:t>
      </w:r>
      <w:r>
        <w:t>Ministra</w:t>
      </w:r>
      <w:r>
        <w:rPr>
          <w:spacing w:val="-1"/>
        </w:rPr>
        <w:t xml:space="preserve"> </w:t>
      </w:r>
      <w:r>
        <w:t>Infrastruktury</w:t>
      </w:r>
      <w:r>
        <w:rPr>
          <w:spacing w:val="-2"/>
        </w:rPr>
        <w:t xml:space="preserve"> </w:t>
      </w:r>
      <w:r>
        <w:t>z</w:t>
      </w:r>
      <w:r>
        <w:rPr>
          <w:spacing w:val="-1"/>
        </w:rPr>
        <w:t xml:space="preserve"> </w:t>
      </w:r>
      <w:r>
        <w:t>dnia 28 kwietnia 2004r. w sprawie zakresu studium</w:t>
      </w:r>
      <w:r>
        <w:rPr>
          <w:spacing w:val="-1"/>
        </w:rPr>
        <w:t xml:space="preserve"> </w:t>
      </w:r>
      <w:r>
        <w:t>uwarunkowań i kierunków zagospodarowania przestrzennego gminy (Dz. U. z 2004r. Nr 118, poz. 1233)</w:t>
      </w:r>
      <w:r>
        <w:rPr>
          <w:vertAlign w:val="superscript"/>
        </w:rPr>
        <w:t>2</w:t>
      </w:r>
      <w:r>
        <w:t>.</w:t>
      </w:r>
    </w:p>
    <w:p w:rsidR="00020E1E" w:rsidRDefault="00020E1E">
      <w:pPr>
        <w:pStyle w:val="Tekstpodstawowy"/>
        <w:rPr>
          <w:sz w:val="20"/>
        </w:rPr>
      </w:pPr>
    </w:p>
    <w:p w:rsidR="00020E1E" w:rsidRDefault="00020E1E">
      <w:pPr>
        <w:pStyle w:val="Tekstpodstawowy"/>
        <w:rPr>
          <w:sz w:val="20"/>
        </w:rPr>
      </w:pPr>
    </w:p>
    <w:p w:rsidR="00020E1E" w:rsidRDefault="005B62A2">
      <w:pPr>
        <w:pStyle w:val="Tekstpodstawowy"/>
        <w:spacing w:before="3"/>
        <w:rPr>
          <w:sz w:val="11"/>
        </w:rPr>
      </w:pPr>
      <w:r>
        <w:pict>
          <v:rect id="docshape9" o:spid="_x0000_s1036" style="position:absolute;margin-left:70.8pt;margin-top:8.1pt;width:2in;height:.7pt;z-index:-15726080;mso-wrap-distance-left:0;mso-wrap-distance-right:0;mso-position-horizontal-relative:page" fillcolor="black" stroked="f">
            <w10:wrap type="topAndBottom" anchorx="page"/>
          </v:rect>
        </w:pict>
      </w:r>
    </w:p>
    <w:p w:rsidR="00020E1E" w:rsidRDefault="00A50DA4">
      <w:pPr>
        <w:spacing w:before="102"/>
        <w:ind w:left="216" w:right="475" w:hanging="1"/>
        <w:jc w:val="both"/>
        <w:rPr>
          <w:i/>
          <w:sz w:val="20"/>
        </w:rPr>
      </w:pPr>
      <w:r>
        <w:rPr>
          <w:b/>
          <w:i/>
          <w:sz w:val="20"/>
          <w:vertAlign w:val="superscript"/>
        </w:rPr>
        <w:t>2</w:t>
      </w:r>
      <w:r>
        <w:rPr>
          <w:b/>
          <w:i/>
          <w:sz w:val="20"/>
        </w:rPr>
        <w:t xml:space="preserve"> </w:t>
      </w:r>
      <w:r>
        <w:rPr>
          <w:i/>
          <w:sz w:val="20"/>
        </w:rPr>
        <w:t>Akt ten został uchylony, obecnie obowiązuje</w:t>
      </w:r>
      <w:r>
        <w:rPr>
          <w:i/>
          <w:spacing w:val="40"/>
          <w:sz w:val="20"/>
        </w:rPr>
        <w:t xml:space="preserve"> </w:t>
      </w:r>
      <w:r>
        <w:rPr>
          <w:i/>
          <w:sz w:val="20"/>
        </w:rPr>
        <w:t xml:space="preserve">Rozporządzenie Ministra Rozwoju i Technologii z dnia 17 grudnia 2021 r. w sprawie zakresu projektu studium uwarunkowań i kierunków zagospodarowania przestrzennego gminy. Przepisy przejściowe wskazują jednak, że dla studiów sporządzanych na podstawie uchwały podjętej </w:t>
      </w:r>
      <w:r>
        <w:rPr>
          <w:i/>
          <w:sz w:val="20"/>
        </w:rPr>
        <w:lastRenderedPageBreak/>
        <w:t>przed dniem 24 grudnia 2021r., co tyczy się ww. Studium, stosuje się przepisy dotychczasowe.</w:t>
      </w:r>
    </w:p>
    <w:p w:rsidR="00020E1E" w:rsidRDefault="00020E1E">
      <w:pPr>
        <w:jc w:val="both"/>
        <w:rPr>
          <w:sz w:val="20"/>
        </w:rPr>
        <w:sectPr w:rsidR="00020E1E">
          <w:pgSz w:w="11910" w:h="16840"/>
          <w:pgMar w:top="1380" w:right="940" w:bottom="1200" w:left="1200" w:header="743" w:footer="1004" w:gutter="0"/>
          <w:cols w:space="708"/>
        </w:sectPr>
      </w:pPr>
    </w:p>
    <w:p w:rsidR="00020E1E" w:rsidRPr="005B62A2" w:rsidRDefault="005B62A2" w:rsidP="005B62A2">
      <w:pPr>
        <w:pStyle w:val="Tekstpodstawowy"/>
        <w:rPr>
          <w:i/>
          <w:sz w:val="14"/>
        </w:rPr>
      </w:pPr>
      <w:r>
        <w:lastRenderedPageBreak/>
        <w:pict>
          <v:rect id="docshape12" o:spid="_x0000_s1035" style="position:absolute;margin-left:52.7pt;margin-top:69.1pt;width:542.5pt;height:.7pt;z-index:15732224;mso-position-horizontal-relative:page;mso-position-vertical-relative:page" fillcolor="black" stroked="f">
            <w10:wrap anchorx="page" anchory="page"/>
          </v:rect>
        </w:pict>
      </w:r>
      <w:r w:rsidR="00A50DA4">
        <w:t xml:space="preserve">Studium składa się z części tekstowej oraz załączników graficznych: rysunku </w:t>
      </w:r>
      <w:r w:rsidR="00A50DA4">
        <w:rPr>
          <w:i/>
        </w:rPr>
        <w:t xml:space="preserve">Uwarunkowania zagospodarowania przestrzennego </w:t>
      </w:r>
      <w:r w:rsidR="00A50DA4">
        <w:t xml:space="preserve">w skali 1: 10 000 i rysunku </w:t>
      </w:r>
      <w:r w:rsidR="00A50DA4">
        <w:rPr>
          <w:i/>
        </w:rPr>
        <w:t xml:space="preserve">Kierunki zagospodarowania przestrzennego </w:t>
      </w:r>
      <w:r w:rsidR="00A50DA4">
        <w:t>w skali 1: 10 000.</w:t>
      </w:r>
    </w:p>
    <w:p w:rsidR="00020E1E" w:rsidRDefault="00A50DA4">
      <w:pPr>
        <w:pStyle w:val="Tekstpodstawowy"/>
        <w:spacing w:before="9"/>
        <w:rPr>
          <w:sz w:val="25"/>
        </w:rPr>
      </w:pPr>
      <w:r>
        <w:rPr>
          <w:noProof/>
          <w:lang w:eastAsia="pl-PL"/>
        </w:rPr>
        <w:drawing>
          <wp:anchor distT="0" distB="0" distL="0" distR="0" simplePos="0" relativeHeight="6" behindDoc="0" locked="0" layoutInCell="1" allowOverlap="1">
            <wp:simplePos x="0" y="0"/>
            <wp:positionH relativeFrom="page">
              <wp:posOffset>1280652</wp:posOffset>
            </wp:positionH>
            <wp:positionV relativeFrom="paragraph">
              <wp:posOffset>215201</wp:posOffset>
            </wp:positionV>
            <wp:extent cx="4529092" cy="3486912"/>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4529092" cy="3486912"/>
                    </a:xfrm>
                    <a:prstGeom prst="rect">
                      <a:avLst/>
                    </a:prstGeom>
                  </pic:spPr>
                </pic:pic>
              </a:graphicData>
            </a:graphic>
          </wp:anchor>
        </w:drawing>
      </w:r>
    </w:p>
    <w:p w:rsidR="00020E1E" w:rsidRDefault="00A50DA4">
      <w:pPr>
        <w:ind w:left="216"/>
        <w:rPr>
          <w:b/>
          <w:sz w:val="20"/>
        </w:rPr>
      </w:pPr>
      <w:r>
        <w:rPr>
          <w:b/>
          <w:sz w:val="20"/>
        </w:rPr>
        <w:t>Rysunek</w:t>
      </w:r>
      <w:r>
        <w:rPr>
          <w:b/>
          <w:spacing w:val="-9"/>
          <w:sz w:val="20"/>
        </w:rPr>
        <w:t xml:space="preserve"> </w:t>
      </w:r>
      <w:r>
        <w:rPr>
          <w:b/>
          <w:sz w:val="20"/>
        </w:rPr>
        <w:t>1.</w:t>
      </w:r>
      <w:r>
        <w:rPr>
          <w:b/>
          <w:spacing w:val="-9"/>
          <w:sz w:val="20"/>
        </w:rPr>
        <w:t xml:space="preserve"> </w:t>
      </w:r>
      <w:r>
        <w:rPr>
          <w:b/>
          <w:sz w:val="20"/>
        </w:rPr>
        <w:t>Rysunek</w:t>
      </w:r>
      <w:r>
        <w:rPr>
          <w:b/>
          <w:spacing w:val="-8"/>
          <w:sz w:val="20"/>
        </w:rPr>
        <w:t xml:space="preserve"> </w:t>
      </w:r>
      <w:r>
        <w:rPr>
          <w:b/>
          <w:sz w:val="20"/>
        </w:rPr>
        <w:t>uwarunkowań</w:t>
      </w:r>
      <w:r>
        <w:rPr>
          <w:b/>
          <w:spacing w:val="-8"/>
          <w:sz w:val="20"/>
        </w:rPr>
        <w:t xml:space="preserve"> </w:t>
      </w:r>
      <w:r>
        <w:rPr>
          <w:b/>
          <w:sz w:val="20"/>
        </w:rPr>
        <w:t>zagospodarowania</w:t>
      </w:r>
      <w:r>
        <w:rPr>
          <w:b/>
          <w:spacing w:val="-10"/>
          <w:sz w:val="20"/>
        </w:rPr>
        <w:t xml:space="preserve"> </w:t>
      </w:r>
      <w:r>
        <w:rPr>
          <w:b/>
          <w:sz w:val="20"/>
        </w:rPr>
        <w:t>przestrzennego</w:t>
      </w:r>
      <w:r>
        <w:rPr>
          <w:b/>
          <w:spacing w:val="-10"/>
          <w:sz w:val="20"/>
        </w:rPr>
        <w:t xml:space="preserve"> </w:t>
      </w:r>
      <w:r>
        <w:rPr>
          <w:b/>
          <w:sz w:val="20"/>
        </w:rPr>
        <w:t>Studium</w:t>
      </w:r>
      <w:r>
        <w:rPr>
          <w:b/>
          <w:spacing w:val="-7"/>
          <w:sz w:val="20"/>
        </w:rPr>
        <w:t xml:space="preserve"> </w:t>
      </w:r>
      <w:r>
        <w:rPr>
          <w:b/>
          <w:sz w:val="20"/>
        </w:rPr>
        <w:t>miasta</w:t>
      </w:r>
      <w:r>
        <w:rPr>
          <w:b/>
          <w:spacing w:val="-10"/>
          <w:sz w:val="20"/>
        </w:rPr>
        <w:t xml:space="preserve"> </w:t>
      </w:r>
      <w:r>
        <w:rPr>
          <w:b/>
          <w:sz w:val="20"/>
        </w:rPr>
        <w:t>Stoczek</w:t>
      </w:r>
      <w:r>
        <w:rPr>
          <w:b/>
          <w:spacing w:val="-8"/>
          <w:sz w:val="20"/>
        </w:rPr>
        <w:t xml:space="preserve"> </w:t>
      </w:r>
      <w:r>
        <w:rPr>
          <w:b/>
          <w:spacing w:val="-2"/>
          <w:sz w:val="20"/>
        </w:rPr>
        <w:t>Łukowski</w:t>
      </w:r>
    </w:p>
    <w:p w:rsidR="00020E1E" w:rsidRDefault="00020E1E">
      <w:pPr>
        <w:pStyle w:val="Tekstpodstawowy"/>
        <w:spacing w:before="4"/>
        <w:rPr>
          <w:b/>
          <w:sz w:val="27"/>
        </w:rPr>
      </w:pPr>
    </w:p>
    <w:p w:rsidR="00020E1E" w:rsidRDefault="00A50DA4">
      <w:pPr>
        <w:pStyle w:val="Tekstpodstawowy"/>
        <w:spacing w:line="276" w:lineRule="auto"/>
        <w:ind w:left="216" w:right="471" w:firstLine="360"/>
        <w:jc w:val="both"/>
      </w:pPr>
      <w:r>
        <w:t xml:space="preserve">Dokonując analizy treści Studium z obowiązującym aktualnie przepisami prawa należy podkreślić, iż ewentualny brak zapisów lub ich nieaktualność, wynikające ze zmian ustawowych, nie oznacza zaprzestania obowiązywania dokumentu, jak również nie wpływa bezpośrednio na konieczność aktualizacji dokumentu. Podobnie można traktować zapisy, których nieaktualność wynika jedynie z postępującego rozwoju Miasta, poprzez realizację </w:t>
      </w:r>
      <w:r>
        <w:rPr>
          <w:spacing w:val="-2"/>
        </w:rPr>
        <w:t>Studium.</w:t>
      </w:r>
    </w:p>
    <w:p w:rsidR="00020E1E" w:rsidRDefault="00A50DA4">
      <w:pPr>
        <w:pStyle w:val="Nagwek2"/>
        <w:spacing w:line="276" w:lineRule="auto"/>
        <w:ind w:right="468" w:firstLine="360"/>
      </w:pPr>
      <w:r>
        <w:t>Obowiązujące Studium, uchwalone 28 października 2022r. uwzględnia aktualne uwarunkowania</w:t>
      </w:r>
      <w:r>
        <w:rPr>
          <w:spacing w:val="23"/>
        </w:rPr>
        <w:t xml:space="preserve"> </w:t>
      </w:r>
      <w:r>
        <w:t>i</w:t>
      </w:r>
      <w:r>
        <w:rPr>
          <w:spacing w:val="24"/>
        </w:rPr>
        <w:t xml:space="preserve"> </w:t>
      </w:r>
      <w:r>
        <w:t>określa</w:t>
      </w:r>
      <w:r>
        <w:rPr>
          <w:spacing w:val="22"/>
        </w:rPr>
        <w:t xml:space="preserve"> </w:t>
      </w:r>
      <w:r>
        <w:t>kierunki</w:t>
      </w:r>
      <w:r>
        <w:rPr>
          <w:spacing w:val="21"/>
        </w:rPr>
        <w:t xml:space="preserve"> </w:t>
      </w:r>
      <w:r>
        <w:t>rozwoju</w:t>
      </w:r>
      <w:r>
        <w:rPr>
          <w:spacing w:val="23"/>
        </w:rPr>
        <w:t xml:space="preserve"> </w:t>
      </w:r>
      <w:r>
        <w:t>miasta</w:t>
      </w:r>
      <w:r>
        <w:rPr>
          <w:spacing w:val="22"/>
        </w:rPr>
        <w:t xml:space="preserve"> </w:t>
      </w:r>
      <w:r>
        <w:t>Stoczek</w:t>
      </w:r>
      <w:r>
        <w:rPr>
          <w:spacing w:val="22"/>
        </w:rPr>
        <w:t xml:space="preserve"> </w:t>
      </w:r>
      <w:r>
        <w:t>Łukowski.</w:t>
      </w:r>
      <w:r>
        <w:rPr>
          <w:spacing w:val="22"/>
        </w:rPr>
        <w:t xml:space="preserve"> </w:t>
      </w:r>
      <w:r>
        <w:t>Ze względu</w:t>
      </w:r>
      <w:r>
        <w:rPr>
          <w:spacing w:val="24"/>
        </w:rPr>
        <w:t xml:space="preserve"> </w:t>
      </w:r>
      <w:r>
        <w:t>na</w:t>
      </w:r>
      <w:r>
        <w:rPr>
          <w:spacing w:val="22"/>
        </w:rPr>
        <w:t xml:space="preserve"> </w:t>
      </w:r>
      <w:r>
        <w:t xml:space="preserve">fakt, iż zostało przyjęte w niedalekim odstępie czasowym od niniejszego opracowania, uznaje się, że wszelkie wymagania formalno- prawne oraz uwarunkowania polityki przestrzennej, a także przyjęte kierunki rozwoju są jak najbardziej aktualne i odpowiadają na bieżące zapotrzebowanie w zakresie polityki przestrzennej, prowadzonej w mieście Stoczek </w:t>
      </w:r>
      <w:r>
        <w:rPr>
          <w:spacing w:val="-2"/>
        </w:rPr>
        <w:t>Łukowski.</w:t>
      </w:r>
    </w:p>
    <w:p w:rsidR="00020E1E" w:rsidRDefault="00A50DA4">
      <w:pPr>
        <w:spacing w:line="276" w:lineRule="auto"/>
        <w:ind w:left="216" w:right="471" w:firstLine="360"/>
        <w:jc w:val="both"/>
        <w:rPr>
          <w:sz w:val="24"/>
        </w:rPr>
      </w:pPr>
      <w:r>
        <w:rPr>
          <w:sz w:val="24"/>
        </w:rPr>
        <w:t>Pod</w:t>
      </w:r>
      <w:r>
        <w:rPr>
          <w:spacing w:val="80"/>
          <w:w w:val="150"/>
          <w:sz w:val="24"/>
        </w:rPr>
        <w:t xml:space="preserve"> </w:t>
      </w:r>
      <w:r>
        <w:rPr>
          <w:sz w:val="24"/>
        </w:rPr>
        <w:t>względem</w:t>
      </w:r>
      <w:r>
        <w:rPr>
          <w:spacing w:val="80"/>
          <w:w w:val="150"/>
          <w:sz w:val="24"/>
        </w:rPr>
        <w:t xml:space="preserve"> </w:t>
      </w:r>
      <w:r>
        <w:rPr>
          <w:sz w:val="24"/>
        </w:rPr>
        <w:t>merytorycznym</w:t>
      </w:r>
      <w:r>
        <w:rPr>
          <w:spacing w:val="80"/>
          <w:w w:val="150"/>
          <w:sz w:val="24"/>
        </w:rPr>
        <w:t xml:space="preserve"> </w:t>
      </w:r>
      <w:r>
        <w:rPr>
          <w:sz w:val="24"/>
        </w:rPr>
        <w:t>i</w:t>
      </w:r>
      <w:r>
        <w:rPr>
          <w:spacing w:val="80"/>
          <w:w w:val="150"/>
          <w:sz w:val="24"/>
        </w:rPr>
        <w:t xml:space="preserve"> </w:t>
      </w:r>
      <w:r>
        <w:rPr>
          <w:sz w:val="24"/>
        </w:rPr>
        <w:t>prawnym,</w:t>
      </w:r>
      <w:r>
        <w:rPr>
          <w:spacing w:val="80"/>
          <w:w w:val="150"/>
          <w:sz w:val="24"/>
        </w:rPr>
        <w:t xml:space="preserve"> </w:t>
      </w:r>
      <w:r>
        <w:rPr>
          <w:b/>
          <w:sz w:val="24"/>
        </w:rPr>
        <w:t>Studium</w:t>
      </w:r>
      <w:r>
        <w:rPr>
          <w:b/>
          <w:spacing w:val="80"/>
          <w:w w:val="150"/>
          <w:sz w:val="24"/>
        </w:rPr>
        <w:t xml:space="preserve"> </w:t>
      </w:r>
      <w:r>
        <w:rPr>
          <w:b/>
          <w:sz w:val="24"/>
        </w:rPr>
        <w:t>spełnia</w:t>
      </w:r>
      <w:r>
        <w:rPr>
          <w:b/>
          <w:spacing w:val="80"/>
          <w:w w:val="150"/>
          <w:sz w:val="24"/>
        </w:rPr>
        <w:t xml:space="preserve"> </w:t>
      </w:r>
      <w:r>
        <w:rPr>
          <w:b/>
          <w:sz w:val="24"/>
        </w:rPr>
        <w:t>zapisy</w:t>
      </w:r>
      <w:r>
        <w:rPr>
          <w:b/>
          <w:spacing w:val="80"/>
          <w:w w:val="150"/>
          <w:sz w:val="24"/>
        </w:rPr>
        <w:t xml:space="preserve"> </w:t>
      </w:r>
      <w:r>
        <w:rPr>
          <w:b/>
          <w:sz w:val="24"/>
        </w:rPr>
        <w:t xml:space="preserve">wymienione w ustawie o planowaniu i zagospodarowaniu przestrzennym </w:t>
      </w:r>
      <w:r>
        <w:rPr>
          <w:sz w:val="24"/>
        </w:rPr>
        <w:t xml:space="preserve">(Dz. U. z 2022r. poz. 503 </w:t>
      </w:r>
      <w:r w:rsidR="005B62A2">
        <w:rPr>
          <w:sz w:val="24"/>
        </w:rPr>
        <w:t xml:space="preserve">                      </w:t>
      </w:r>
      <w:r>
        <w:rPr>
          <w:sz w:val="24"/>
        </w:rPr>
        <w:t xml:space="preserve">ze zm.) oraz w </w:t>
      </w:r>
      <w:r>
        <w:rPr>
          <w:b/>
          <w:sz w:val="24"/>
        </w:rPr>
        <w:t xml:space="preserve">rozporządzeniu </w:t>
      </w:r>
      <w:r>
        <w:rPr>
          <w:sz w:val="24"/>
        </w:rPr>
        <w:t xml:space="preserve">Ministra Infrastruktury z dnia 28 kwietnia 2004r. </w:t>
      </w:r>
      <w:r>
        <w:rPr>
          <w:b/>
          <w:sz w:val="24"/>
        </w:rPr>
        <w:t>w sprawie zakresu</w:t>
      </w:r>
      <w:r>
        <w:rPr>
          <w:b/>
          <w:spacing w:val="40"/>
          <w:sz w:val="24"/>
        </w:rPr>
        <w:t xml:space="preserve"> </w:t>
      </w:r>
      <w:r>
        <w:rPr>
          <w:b/>
          <w:sz w:val="24"/>
        </w:rPr>
        <w:t>studium</w:t>
      </w:r>
      <w:r>
        <w:rPr>
          <w:b/>
          <w:spacing w:val="40"/>
          <w:sz w:val="24"/>
        </w:rPr>
        <w:t xml:space="preserve"> </w:t>
      </w:r>
      <w:r>
        <w:rPr>
          <w:b/>
          <w:sz w:val="24"/>
        </w:rPr>
        <w:t>uwarunkowań</w:t>
      </w:r>
      <w:r>
        <w:rPr>
          <w:b/>
          <w:spacing w:val="40"/>
          <w:sz w:val="24"/>
        </w:rPr>
        <w:t xml:space="preserve"> </w:t>
      </w:r>
      <w:r>
        <w:rPr>
          <w:b/>
          <w:sz w:val="24"/>
        </w:rPr>
        <w:t>i</w:t>
      </w:r>
      <w:r>
        <w:rPr>
          <w:b/>
          <w:spacing w:val="40"/>
          <w:sz w:val="24"/>
        </w:rPr>
        <w:t xml:space="preserve"> </w:t>
      </w:r>
      <w:r>
        <w:rPr>
          <w:b/>
          <w:sz w:val="24"/>
        </w:rPr>
        <w:t>kierunków</w:t>
      </w:r>
      <w:r>
        <w:rPr>
          <w:b/>
          <w:spacing w:val="40"/>
          <w:sz w:val="24"/>
        </w:rPr>
        <w:t xml:space="preserve"> </w:t>
      </w:r>
      <w:r>
        <w:rPr>
          <w:b/>
          <w:sz w:val="24"/>
        </w:rPr>
        <w:t>zagospodarowania</w:t>
      </w:r>
      <w:r>
        <w:rPr>
          <w:b/>
          <w:spacing w:val="40"/>
          <w:sz w:val="24"/>
        </w:rPr>
        <w:t xml:space="preserve"> </w:t>
      </w:r>
      <w:r>
        <w:rPr>
          <w:b/>
          <w:sz w:val="24"/>
        </w:rPr>
        <w:t>przestrzennego</w:t>
      </w:r>
      <w:r w:rsidR="005B62A2">
        <w:rPr>
          <w:b/>
          <w:sz w:val="24"/>
        </w:rPr>
        <w:t xml:space="preserve">                       </w:t>
      </w:r>
      <w:r>
        <w:rPr>
          <w:b/>
          <w:spacing w:val="40"/>
          <w:sz w:val="24"/>
        </w:rPr>
        <w:t xml:space="preserve"> </w:t>
      </w:r>
      <w:r>
        <w:rPr>
          <w:sz w:val="24"/>
        </w:rPr>
        <w:t>(Dz.</w:t>
      </w:r>
      <w:r>
        <w:rPr>
          <w:spacing w:val="40"/>
          <w:sz w:val="24"/>
        </w:rPr>
        <w:t xml:space="preserve"> </w:t>
      </w:r>
      <w:r>
        <w:rPr>
          <w:sz w:val="24"/>
        </w:rPr>
        <w:t>U.</w:t>
      </w:r>
      <w:r>
        <w:rPr>
          <w:spacing w:val="80"/>
          <w:w w:val="150"/>
          <w:sz w:val="24"/>
        </w:rPr>
        <w:t xml:space="preserve"> </w:t>
      </w:r>
      <w:r>
        <w:rPr>
          <w:sz w:val="24"/>
        </w:rPr>
        <w:t>z 2004 roku Nr 118, poz. 1233).</w:t>
      </w:r>
    </w:p>
    <w:p w:rsidR="00020E1E" w:rsidRDefault="00020E1E">
      <w:pPr>
        <w:spacing w:line="276" w:lineRule="auto"/>
        <w:jc w:val="both"/>
        <w:rPr>
          <w:sz w:val="24"/>
        </w:rPr>
        <w:sectPr w:rsidR="00020E1E">
          <w:headerReference w:type="default" r:id="rId13"/>
          <w:footerReference w:type="default" r:id="rId14"/>
          <w:pgSz w:w="11910" w:h="16840"/>
          <w:pgMar w:top="1360" w:right="940" w:bottom="1200" w:left="1200" w:header="743" w:footer="1004" w:gutter="0"/>
          <w:cols w:space="708"/>
        </w:sectPr>
      </w:pPr>
    </w:p>
    <w:p w:rsidR="00020E1E" w:rsidRDefault="00020E1E">
      <w:pPr>
        <w:pStyle w:val="Tekstpodstawowy"/>
        <w:spacing w:before="3"/>
        <w:rPr>
          <w:sz w:val="11"/>
        </w:rPr>
      </w:pPr>
    </w:p>
    <w:p w:rsidR="00020E1E" w:rsidRDefault="00A50DA4">
      <w:pPr>
        <w:spacing w:before="52" w:line="276" w:lineRule="auto"/>
        <w:ind w:left="216" w:right="471" w:firstLine="360"/>
        <w:jc w:val="both"/>
        <w:rPr>
          <w:b/>
          <w:sz w:val="24"/>
        </w:rPr>
      </w:pPr>
      <w:bookmarkStart w:id="11" w:name="3._Miejscowe_plany_zagospodarowania_prze"/>
      <w:bookmarkStart w:id="12" w:name="3.1._Informacje_wstępne__"/>
      <w:bookmarkEnd w:id="11"/>
      <w:bookmarkEnd w:id="12"/>
      <w:r>
        <w:rPr>
          <w:b/>
          <w:sz w:val="24"/>
        </w:rPr>
        <w:t xml:space="preserve">Uchwalone Studium odpowiada również na bieżące zapotrzebowanie mieszkańców </w:t>
      </w:r>
      <w:r>
        <w:rPr>
          <w:sz w:val="24"/>
        </w:rPr>
        <w:t xml:space="preserve">wyrażone w składanych wnioskach i ich uwzględnieniu </w:t>
      </w:r>
      <w:r>
        <w:rPr>
          <w:b/>
          <w:sz w:val="24"/>
        </w:rPr>
        <w:t xml:space="preserve">oraz obrazuje kierunek rozwoju polityki przestrzennej, </w:t>
      </w:r>
      <w:r>
        <w:rPr>
          <w:sz w:val="24"/>
        </w:rPr>
        <w:t>jaki został obrany przez obecne władze samorządowe</w:t>
      </w:r>
      <w:r>
        <w:rPr>
          <w:b/>
          <w:sz w:val="24"/>
        </w:rPr>
        <w:t>.</w:t>
      </w:r>
    </w:p>
    <w:p w:rsidR="00020E1E" w:rsidRDefault="00020E1E">
      <w:pPr>
        <w:pStyle w:val="Tekstpodstawowy"/>
        <w:rPr>
          <w:b/>
          <w:sz w:val="20"/>
        </w:rPr>
      </w:pPr>
    </w:p>
    <w:p w:rsidR="00020E1E" w:rsidRDefault="00A50DA4">
      <w:pPr>
        <w:pStyle w:val="Tekstpodstawowy"/>
        <w:rPr>
          <w:b/>
          <w:sz w:val="10"/>
        </w:rPr>
      </w:pPr>
      <w:r>
        <w:rPr>
          <w:noProof/>
          <w:lang w:eastAsia="pl-PL"/>
        </w:rPr>
        <w:drawing>
          <wp:anchor distT="0" distB="0" distL="0" distR="0" simplePos="0" relativeHeight="8" behindDoc="0" locked="0" layoutInCell="1" allowOverlap="1">
            <wp:simplePos x="0" y="0"/>
            <wp:positionH relativeFrom="page">
              <wp:posOffset>1295400</wp:posOffset>
            </wp:positionH>
            <wp:positionV relativeFrom="paragraph">
              <wp:posOffset>93095</wp:posOffset>
            </wp:positionV>
            <wp:extent cx="4758495" cy="3553967"/>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4758495" cy="3553967"/>
                    </a:xfrm>
                    <a:prstGeom prst="rect">
                      <a:avLst/>
                    </a:prstGeom>
                  </pic:spPr>
                </pic:pic>
              </a:graphicData>
            </a:graphic>
          </wp:anchor>
        </w:drawing>
      </w:r>
    </w:p>
    <w:p w:rsidR="00020E1E" w:rsidRDefault="00020E1E">
      <w:pPr>
        <w:pStyle w:val="Tekstpodstawowy"/>
        <w:spacing w:before="2"/>
        <w:rPr>
          <w:b/>
          <w:sz w:val="21"/>
        </w:rPr>
      </w:pPr>
    </w:p>
    <w:p w:rsidR="00020E1E" w:rsidRDefault="00A50DA4">
      <w:pPr>
        <w:ind w:left="216"/>
        <w:rPr>
          <w:b/>
          <w:sz w:val="20"/>
        </w:rPr>
      </w:pPr>
      <w:r>
        <w:rPr>
          <w:b/>
          <w:sz w:val="20"/>
        </w:rPr>
        <w:t>Rysunek</w:t>
      </w:r>
      <w:r>
        <w:rPr>
          <w:b/>
          <w:spacing w:val="-8"/>
          <w:sz w:val="20"/>
        </w:rPr>
        <w:t xml:space="preserve"> </w:t>
      </w:r>
      <w:r>
        <w:rPr>
          <w:b/>
          <w:sz w:val="20"/>
        </w:rPr>
        <w:t>2.</w:t>
      </w:r>
      <w:r>
        <w:rPr>
          <w:b/>
          <w:spacing w:val="-9"/>
          <w:sz w:val="20"/>
        </w:rPr>
        <w:t xml:space="preserve"> </w:t>
      </w:r>
      <w:r>
        <w:rPr>
          <w:b/>
          <w:sz w:val="20"/>
        </w:rPr>
        <w:t>Rysunek</w:t>
      </w:r>
      <w:r>
        <w:rPr>
          <w:b/>
          <w:spacing w:val="-8"/>
          <w:sz w:val="20"/>
        </w:rPr>
        <w:t xml:space="preserve"> </w:t>
      </w:r>
      <w:r>
        <w:rPr>
          <w:b/>
          <w:sz w:val="20"/>
        </w:rPr>
        <w:t>kierunków</w:t>
      </w:r>
      <w:r>
        <w:rPr>
          <w:b/>
          <w:spacing w:val="-9"/>
          <w:sz w:val="20"/>
        </w:rPr>
        <w:t xml:space="preserve"> </w:t>
      </w:r>
      <w:r>
        <w:rPr>
          <w:b/>
          <w:sz w:val="20"/>
        </w:rPr>
        <w:t>zagospodarowania</w:t>
      </w:r>
      <w:r>
        <w:rPr>
          <w:b/>
          <w:spacing w:val="-10"/>
          <w:sz w:val="20"/>
        </w:rPr>
        <w:t xml:space="preserve"> </w:t>
      </w:r>
      <w:r>
        <w:rPr>
          <w:b/>
          <w:sz w:val="20"/>
        </w:rPr>
        <w:t>przestrzennego</w:t>
      </w:r>
      <w:r>
        <w:rPr>
          <w:b/>
          <w:spacing w:val="-9"/>
          <w:sz w:val="20"/>
        </w:rPr>
        <w:t xml:space="preserve"> </w:t>
      </w:r>
      <w:r>
        <w:rPr>
          <w:b/>
          <w:sz w:val="20"/>
        </w:rPr>
        <w:t>Studium</w:t>
      </w:r>
      <w:r>
        <w:rPr>
          <w:b/>
          <w:spacing w:val="-7"/>
          <w:sz w:val="20"/>
        </w:rPr>
        <w:t xml:space="preserve"> </w:t>
      </w:r>
      <w:r>
        <w:rPr>
          <w:b/>
          <w:sz w:val="20"/>
        </w:rPr>
        <w:t>miasta</w:t>
      </w:r>
      <w:r>
        <w:rPr>
          <w:b/>
          <w:spacing w:val="-9"/>
          <w:sz w:val="20"/>
        </w:rPr>
        <w:t xml:space="preserve"> </w:t>
      </w:r>
      <w:r>
        <w:rPr>
          <w:b/>
          <w:sz w:val="20"/>
        </w:rPr>
        <w:t>Stoczek</w:t>
      </w:r>
      <w:r>
        <w:rPr>
          <w:b/>
          <w:spacing w:val="-9"/>
          <w:sz w:val="20"/>
        </w:rPr>
        <w:t xml:space="preserve"> </w:t>
      </w:r>
      <w:r>
        <w:rPr>
          <w:b/>
          <w:spacing w:val="-2"/>
          <w:sz w:val="20"/>
        </w:rPr>
        <w:t>Łukowski</w:t>
      </w:r>
    </w:p>
    <w:p w:rsidR="00020E1E" w:rsidRDefault="00020E1E">
      <w:pPr>
        <w:pStyle w:val="Tekstpodstawowy"/>
        <w:spacing w:before="9"/>
        <w:rPr>
          <w:b/>
          <w:sz w:val="19"/>
        </w:rPr>
      </w:pPr>
    </w:p>
    <w:p w:rsidR="00020E1E" w:rsidRDefault="00A50DA4">
      <w:pPr>
        <w:pStyle w:val="Nagwek1"/>
        <w:numPr>
          <w:ilvl w:val="0"/>
          <w:numId w:val="13"/>
        </w:numPr>
        <w:tabs>
          <w:tab w:val="left" w:pos="577"/>
        </w:tabs>
        <w:ind w:hanging="361"/>
        <w:jc w:val="left"/>
      </w:pPr>
      <w:bookmarkStart w:id="13" w:name="_TOC_250007"/>
      <w:r>
        <w:t>Miejscowe</w:t>
      </w:r>
      <w:r>
        <w:rPr>
          <w:spacing w:val="-8"/>
        </w:rPr>
        <w:t xml:space="preserve"> </w:t>
      </w:r>
      <w:r>
        <w:t>plany</w:t>
      </w:r>
      <w:r>
        <w:rPr>
          <w:spacing w:val="-8"/>
        </w:rPr>
        <w:t xml:space="preserve"> </w:t>
      </w:r>
      <w:r>
        <w:t>zagospodarowania</w:t>
      </w:r>
      <w:r>
        <w:rPr>
          <w:spacing w:val="-5"/>
        </w:rPr>
        <w:t xml:space="preserve"> </w:t>
      </w:r>
      <w:bookmarkEnd w:id="13"/>
      <w:r>
        <w:rPr>
          <w:spacing w:val="-2"/>
        </w:rPr>
        <w:t>przestrzennego</w:t>
      </w:r>
    </w:p>
    <w:p w:rsidR="00020E1E" w:rsidRDefault="00020E1E">
      <w:pPr>
        <w:pStyle w:val="Tekstpodstawowy"/>
        <w:spacing w:before="11"/>
        <w:rPr>
          <w:b/>
          <w:sz w:val="23"/>
        </w:rPr>
      </w:pPr>
    </w:p>
    <w:p w:rsidR="00020E1E" w:rsidRDefault="00A50DA4">
      <w:pPr>
        <w:pStyle w:val="Nagwek3"/>
        <w:numPr>
          <w:ilvl w:val="1"/>
          <w:numId w:val="13"/>
        </w:numPr>
        <w:tabs>
          <w:tab w:val="left" w:pos="1008"/>
        </w:tabs>
        <w:jc w:val="both"/>
      </w:pPr>
      <w:bookmarkStart w:id="14" w:name="_TOC_250006"/>
      <w:r>
        <w:t>Informacje</w:t>
      </w:r>
      <w:r>
        <w:rPr>
          <w:spacing w:val="-3"/>
        </w:rPr>
        <w:t xml:space="preserve"> </w:t>
      </w:r>
      <w:bookmarkEnd w:id="14"/>
      <w:r>
        <w:rPr>
          <w:spacing w:val="-2"/>
        </w:rPr>
        <w:t>wstępne</w:t>
      </w:r>
    </w:p>
    <w:p w:rsidR="00020E1E" w:rsidRDefault="00A50DA4">
      <w:pPr>
        <w:pStyle w:val="Tekstpodstawowy"/>
        <w:spacing w:before="103" w:line="276" w:lineRule="auto"/>
        <w:ind w:left="216" w:right="471" w:firstLine="360"/>
        <w:jc w:val="both"/>
      </w:pPr>
      <w:r>
        <w:t xml:space="preserve">Miejscowy plan zagospodarowania przestrzennego stanowi </w:t>
      </w:r>
      <w:hyperlink r:id="rId16">
        <w:r>
          <w:t>akt prawa miejscowego</w:t>
        </w:r>
      </w:hyperlink>
      <w:r>
        <w:t xml:space="preserve">, określający </w:t>
      </w:r>
      <w:hyperlink r:id="rId17">
        <w:r>
          <w:t>przeznaczenie</w:t>
        </w:r>
      </w:hyperlink>
      <w:r>
        <w:t>, warunki zagospodarowania i zabudowy terenu, a także rozmieszczenie</w:t>
      </w:r>
      <w:r>
        <w:rPr>
          <w:spacing w:val="-1"/>
        </w:rPr>
        <w:t xml:space="preserve"> </w:t>
      </w:r>
      <w:hyperlink r:id="rId18">
        <w:r>
          <w:t>inwestycji celu publicznego</w:t>
        </w:r>
      </w:hyperlink>
      <w:r>
        <w:t>. Plan miejscowy stanowi</w:t>
      </w:r>
      <w:r>
        <w:rPr>
          <w:spacing w:val="-2"/>
        </w:rPr>
        <w:t xml:space="preserve"> </w:t>
      </w:r>
      <w:r>
        <w:t xml:space="preserve">podstawę </w:t>
      </w:r>
      <w:hyperlink r:id="rId19">
        <w:r>
          <w:t>planowania</w:t>
        </w:r>
      </w:hyperlink>
      <w:r>
        <w:t xml:space="preserve"> </w:t>
      </w:r>
      <w:hyperlink r:id="rId20">
        <w:r>
          <w:t>przestrzennego</w:t>
        </w:r>
      </w:hyperlink>
      <w:r>
        <w:t xml:space="preserve"> w </w:t>
      </w:r>
      <w:hyperlink r:id="rId21">
        <w:r>
          <w:t>gminie</w:t>
        </w:r>
      </w:hyperlink>
      <w:r>
        <w:t>, ustanawia przepisy powszechnie</w:t>
      </w:r>
      <w:r>
        <w:rPr>
          <w:spacing w:val="-3"/>
        </w:rPr>
        <w:t xml:space="preserve"> </w:t>
      </w:r>
      <w:r>
        <w:t xml:space="preserve">obowiązujące na danym terenie, będące podstawą wydawania </w:t>
      </w:r>
      <w:hyperlink r:id="rId22">
        <w:r>
          <w:t>decyzji administracyjnych</w:t>
        </w:r>
      </w:hyperlink>
      <w:r>
        <w:t xml:space="preserve">, w przeciwieństwie do </w:t>
      </w:r>
      <w:hyperlink r:id="rId23">
        <w:r>
          <w:t>studium</w:t>
        </w:r>
      </w:hyperlink>
      <w:r>
        <w:t>, które wyraża jedynie politykę przestrzenną miasta. Wejście w życie uchwalonego planu miejscowego ma skutki prawne dla gminy, inwestorów oraz właścicieli nieruchomości objętych tym planem. Ustalenie przeznaczenia oraz określenie sposobów zagospodarowania znacznie skraca czas przygotowania inwestycji. Plan miejscowy jest jedynym narzędziem planistycznym</w:t>
      </w:r>
      <w:r>
        <w:rPr>
          <w:spacing w:val="-4"/>
        </w:rPr>
        <w:t xml:space="preserve"> </w:t>
      </w:r>
      <w:r>
        <w:t>utrwalającym</w:t>
      </w:r>
      <w:r>
        <w:rPr>
          <w:spacing w:val="-3"/>
        </w:rPr>
        <w:t xml:space="preserve"> </w:t>
      </w:r>
      <w:r>
        <w:t>ład</w:t>
      </w:r>
      <w:r>
        <w:rPr>
          <w:spacing w:val="-2"/>
        </w:rPr>
        <w:t xml:space="preserve"> </w:t>
      </w:r>
      <w:r>
        <w:t>przestrzenny</w:t>
      </w:r>
      <w:r>
        <w:rPr>
          <w:spacing w:val="-3"/>
        </w:rPr>
        <w:t xml:space="preserve"> </w:t>
      </w:r>
      <w:r>
        <w:t>i</w:t>
      </w:r>
      <w:r>
        <w:rPr>
          <w:spacing w:val="-3"/>
        </w:rPr>
        <w:t xml:space="preserve"> </w:t>
      </w:r>
      <w:r>
        <w:t>pełną</w:t>
      </w:r>
      <w:r>
        <w:rPr>
          <w:spacing w:val="-3"/>
        </w:rPr>
        <w:t xml:space="preserve"> </w:t>
      </w:r>
      <w:r>
        <w:t>przewidywalność</w:t>
      </w:r>
      <w:r>
        <w:rPr>
          <w:spacing w:val="-4"/>
        </w:rPr>
        <w:t xml:space="preserve"> </w:t>
      </w:r>
      <w:r>
        <w:t>inwestycyjną</w:t>
      </w:r>
      <w:r>
        <w:rPr>
          <w:spacing w:val="-2"/>
        </w:rPr>
        <w:t xml:space="preserve"> </w:t>
      </w:r>
      <w:r>
        <w:t>terenów objętych</w:t>
      </w:r>
      <w:r>
        <w:rPr>
          <w:spacing w:val="-2"/>
        </w:rPr>
        <w:t xml:space="preserve"> </w:t>
      </w:r>
      <w:r>
        <w:t>planem.</w:t>
      </w:r>
      <w:r>
        <w:rPr>
          <w:spacing w:val="-2"/>
        </w:rPr>
        <w:t xml:space="preserve"> </w:t>
      </w:r>
      <w:r>
        <w:t>W</w:t>
      </w:r>
      <w:r>
        <w:rPr>
          <w:spacing w:val="-3"/>
        </w:rPr>
        <w:t xml:space="preserve"> </w:t>
      </w:r>
      <w:r>
        <w:t>planie</w:t>
      </w:r>
      <w:r>
        <w:rPr>
          <w:spacing w:val="-4"/>
        </w:rPr>
        <w:t xml:space="preserve"> </w:t>
      </w:r>
      <w:r>
        <w:t>miejscowym</w:t>
      </w:r>
      <w:r>
        <w:rPr>
          <w:spacing w:val="-2"/>
        </w:rPr>
        <w:t xml:space="preserve"> </w:t>
      </w:r>
      <w:r>
        <w:t>dokonuje</w:t>
      </w:r>
      <w:r>
        <w:rPr>
          <w:spacing w:val="-5"/>
        </w:rPr>
        <w:t xml:space="preserve"> </w:t>
      </w:r>
      <w:r>
        <w:t>się</w:t>
      </w:r>
      <w:r>
        <w:rPr>
          <w:spacing w:val="-2"/>
        </w:rPr>
        <w:t xml:space="preserve"> </w:t>
      </w:r>
      <w:r>
        <w:t>również</w:t>
      </w:r>
      <w:r>
        <w:rPr>
          <w:spacing w:val="-4"/>
        </w:rPr>
        <w:t xml:space="preserve"> </w:t>
      </w:r>
      <w:r>
        <w:t>zmiany</w:t>
      </w:r>
      <w:r>
        <w:rPr>
          <w:spacing w:val="-3"/>
        </w:rPr>
        <w:t xml:space="preserve"> </w:t>
      </w:r>
      <w:r>
        <w:t>przeznaczenia</w:t>
      </w:r>
      <w:r>
        <w:rPr>
          <w:spacing w:val="-2"/>
        </w:rPr>
        <w:t xml:space="preserve"> </w:t>
      </w:r>
      <w:r>
        <w:t>gruntów rolnych i leśnych na cele nierolnicze i nieleśne.</w:t>
      </w:r>
    </w:p>
    <w:p w:rsidR="00020E1E" w:rsidRDefault="00A50DA4">
      <w:pPr>
        <w:pStyle w:val="Tekstpodstawowy"/>
        <w:spacing w:before="1" w:line="276" w:lineRule="auto"/>
        <w:ind w:left="216" w:right="473" w:firstLine="360"/>
        <w:jc w:val="both"/>
      </w:pPr>
      <w:r>
        <w:t>Procedura uchwalenia lub zmiany planu zagospodarowania przestrzennego jest</w:t>
      </w:r>
      <w:r>
        <w:rPr>
          <w:spacing w:val="40"/>
        </w:rPr>
        <w:t xml:space="preserve"> </w:t>
      </w:r>
      <w:r>
        <w:t>określona w</w:t>
      </w:r>
      <w:r>
        <w:rPr>
          <w:spacing w:val="-1"/>
        </w:rPr>
        <w:t xml:space="preserve"> </w:t>
      </w:r>
      <w:r>
        <w:t>art.</w:t>
      </w:r>
      <w:r>
        <w:rPr>
          <w:spacing w:val="-1"/>
        </w:rPr>
        <w:t xml:space="preserve"> </w:t>
      </w:r>
      <w:r>
        <w:t>17</w:t>
      </w:r>
      <w:r>
        <w:rPr>
          <w:spacing w:val="-2"/>
        </w:rPr>
        <w:t xml:space="preserve"> </w:t>
      </w:r>
      <w:r>
        <w:t>ustawy</w:t>
      </w:r>
      <w:r>
        <w:rPr>
          <w:spacing w:val="-1"/>
        </w:rPr>
        <w:t xml:space="preserve"> </w:t>
      </w:r>
      <w:r>
        <w:t>o planowaniu</w:t>
      </w:r>
      <w:r>
        <w:rPr>
          <w:spacing w:val="-1"/>
        </w:rPr>
        <w:t xml:space="preserve"> </w:t>
      </w:r>
      <w:r>
        <w:t>i zagospodarowaniu</w:t>
      </w:r>
      <w:r>
        <w:rPr>
          <w:spacing w:val="-2"/>
        </w:rPr>
        <w:t xml:space="preserve"> </w:t>
      </w:r>
      <w:r>
        <w:t>przestrzennym (Dz.</w:t>
      </w:r>
      <w:r>
        <w:rPr>
          <w:spacing w:val="-1"/>
        </w:rPr>
        <w:t xml:space="preserve"> </w:t>
      </w:r>
      <w:r>
        <w:t>U.</w:t>
      </w:r>
      <w:r>
        <w:rPr>
          <w:spacing w:val="-3"/>
        </w:rPr>
        <w:t xml:space="preserve"> </w:t>
      </w:r>
      <w:r>
        <w:t>z</w:t>
      </w:r>
      <w:r>
        <w:rPr>
          <w:spacing w:val="-2"/>
        </w:rPr>
        <w:t xml:space="preserve"> </w:t>
      </w:r>
      <w:r>
        <w:t>2022r. poz.</w:t>
      </w:r>
      <w:r>
        <w:rPr>
          <w:spacing w:val="11"/>
        </w:rPr>
        <w:t xml:space="preserve"> </w:t>
      </w:r>
      <w:r>
        <w:t>503</w:t>
      </w:r>
      <w:r>
        <w:rPr>
          <w:spacing w:val="15"/>
        </w:rPr>
        <w:t xml:space="preserve"> </w:t>
      </w:r>
      <w:r>
        <w:t>ze</w:t>
      </w:r>
      <w:r>
        <w:rPr>
          <w:spacing w:val="16"/>
        </w:rPr>
        <w:t xml:space="preserve"> </w:t>
      </w:r>
      <w:r>
        <w:t>zm.),</w:t>
      </w:r>
      <w:r>
        <w:rPr>
          <w:spacing w:val="14"/>
        </w:rPr>
        <w:t xml:space="preserve"> </w:t>
      </w:r>
      <w:r>
        <w:t>zaś</w:t>
      </w:r>
      <w:r>
        <w:rPr>
          <w:spacing w:val="15"/>
        </w:rPr>
        <w:t xml:space="preserve"> </w:t>
      </w:r>
      <w:r>
        <w:t>aktem</w:t>
      </w:r>
      <w:r>
        <w:rPr>
          <w:spacing w:val="16"/>
        </w:rPr>
        <w:t xml:space="preserve"> </w:t>
      </w:r>
      <w:r>
        <w:t>wykonawczym,</w:t>
      </w:r>
      <w:r>
        <w:rPr>
          <w:spacing w:val="15"/>
        </w:rPr>
        <w:t xml:space="preserve"> </w:t>
      </w:r>
      <w:r>
        <w:t>mówiącym</w:t>
      </w:r>
      <w:r>
        <w:rPr>
          <w:spacing w:val="13"/>
        </w:rPr>
        <w:t xml:space="preserve"> </w:t>
      </w:r>
      <w:r>
        <w:t>m.in.</w:t>
      </w:r>
      <w:r>
        <w:rPr>
          <w:spacing w:val="14"/>
        </w:rPr>
        <w:t xml:space="preserve"> </w:t>
      </w:r>
      <w:r>
        <w:t>o</w:t>
      </w:r>
      <w:r>
        <w:rPr>
          <w:spacing w:val="15"/>
        </w:rPr>
        <w:t xml:space="preserve"> </w:t>
      </w:r>
      <w:r>
        <w:t>zakresie,</w:t>
      </w:r>
      <w:r>
        <w:rPr>
          <w:spacing w:val="14"/>
        </w:rPr>
        <w:t xml:space="preserve"> </w:t>
      </w:r>
      <w:r>
        <w:t>formie</w:t>
      </w:r>
      <w:r>
        <w:rPr>
          <w:spacing w:val="15"/>
        </w:rPr>
        <w:t xml:space="preserve"> </w:t>
      </w:r>
      <w:r>
        <w:t>i</w:t>
      </w:r>
      <w:r>
        <w:rPr>
          <w:spacing w:val="15"/>
        </w:rPr>
        <w:t xml:space="preserve"> </w:t>
      </w:r>
      <w:r>
        <w:t>skali</w:t>
      </w:r>
      <w:r>
        <w:rPr>
          <w:spacing w:val="16"/>
        </w:rPr>
        <w:t xml:space="preserve"> </w:t>
      </w:r>
      <w:r>
        <w:rPr>
          <w:spacing w:val="-2"/>
        </w:rPr>
        <w:t>planu</w:t>
      </w:r>
    </w:p>
    <w:p w:rsidR="00020E1E" w:rsidRDefault="00020E1E">
      <w:pPr>
        <w:spacing w:line="276" w:lineRule="auto"/>
        <w:jc w:val="both"/>
        <w:sectPr w:rsidR="00020E1E">
          <w:headerReference w:type="default" r:id="rId24"/>
          <w:footerReference w:type="default" r:id="rId25"/>
          <w:pgSz w:w="11910" w:h="16840"/>
          <w:pgMar w:top="1380" w:right="940" w:bottom="1200" w:left="1200" w:header="743" w:footer="1004" w:gutter="0"/>
          <w:cols w:space="708"/>
        </w:sectPr>
      </w:pPr>
    </w:p>
    <w:p w:rsidR="00020E1E" w:rsidRDefault="00020E1E">
      <w:pPr>
        <w:pStyle w:val="Tekstpodstawowy"/>
        <w:spacing w:before="3"/>
        <w:rPr>
          <w:sz w:val="11"/>
        </w:rPr>
      </w:pPr>
    </w:p>
    <w:p w:rsidR="00020E1E" w:rsidRDefault="00A50DA4">
      <w:pPr>
        <w:pStyle w:val="Tekstpodstawowy"/>
        <w:spacing w:before="52" w:line="276" w:lineRule="auto"/>
        <w:ind w:left="216" w:right="474"/>
        <w:jc w:val="both"/>
      </w:pPr>
      <w:r>
        <w:t>jest Rozporządzenie Ministra Rozwoju i Technologii z dnia 17 grudnia 2021 r. w sprawie wymaganego</w:t>
      </w:r>
      <w:r>
        <w:rPr>
          <w:spacing w:val="-1"/>
        </w:rPr>
        <w:t xml:space="preserve"> </w:t>
      </w:r>
      <w:r>
        <w:t>zakresu</w:t>
      </w:r>
      <w:r>
        <w:rPr>
          <w:spacing w:val="-2"/>
        </w:rPr>
        <w:t xml:space="preserve"> </w:t>
      </w:r>
      <w:r>
        <w:t>projektu</w:t>
      </w:r>
      <w:r>
        <w:rPr>
          <w:spacing w:val="-2"/>
        </w:rPr>
        <w:t xml:space="preserve"> </w:t>
      </w:r>
      <w:r>
        <w:t>miejscowego</w:t>
      </w:r>
      <w:r>
        <w:rPr>
          <w:spacing w:val="-2"/>
        </w:rPr>
        <w:t xml:space="preserve"> </w:t>
      </w:r>
      <w:r>
        <w:t>planu</w:t>
      </w:r>
      <w:r>
        <w:rPr>
          <w:spacing w:val="-4"/>
        </w:rPr>
        <w:t xml:space="preserve"> </w:t>
      </w:r>
      <w:r>
        <w:t>zagospodarowania</w:t>
      </w:r>
      <w:r>
        <w:rPr>
          <w:spacing w:val="-2"/>
        </w:rPr>
        <w:t xml:space="preserve"> </w:t>
      </w:r>
      <w:r>
        <w:t>przestrzennego</w:t>
      </w:r>
      <w:r>
        <w:rPr>
          <w:spacing w:val="-1"/>
        </w:rPr>
        <w:t xml:space="preserve"> </w:t>
      </w:r>
      <w:r w:rsidR="005B62A2">
        <w:rPr>
          <w:spacing w:val="-1"/>
        </w:rPr>
        <w:t xml:space="preserve">                    </w:t>
      </w:r>
      <w:r>
        <w:t>(Dz.</w:t>
      </w:r>
      <w:r>
        <w:rPr>
          <w:spacing w:val="-4"/>
        </w:rPr>
        <w:t xml:space="preserve"> </w:t>
      </w:r>
      <w:r>
        <w:t>U. z 2021r. poz. 2404).</w:t>
      </w:r>
    </w:p>
    <w:p w:rsidR="00020E1E" w:rsidRDefault="00020E1E">
      <w:pPr>
        <w:pStyle w:val="Tekstpodstawowy"/>
        <w:spacing w:before="8"/>
        <w:rPr>
          <w:sz w:val="27"/>
        </w:rPr>
      </w:pPr>
    </w:p>
    <w:p w:rsidR="00020E1E" w:rsidRDefault="00A50DA4">
      <w:pPr>
        <w:pStyle w:val="Tekstpodstawowy"/>
        <w:spacing w:line="276" w:lineRule="auto"/>
        <w:ind w:left="216" w:right="473" w:firstLine="360"/>
        <w:jc w:val="both"/>
      </w:pPr>
      <w:r>
        <w:t xml:space="preserve">Ocena aktualności miejscowych planów ma na celu identyfikację potrzeb dotyczących zmiany ustaleń planów miejscowych. Plany miejscowe ocenia się wg następujących </w:t>
      </w:r>
      <w:r>
        <w:rPr>
          <w:spacing w:val="-2"/>
        </w:rPr>
        <w:t>kryteriów:</w:t>
      </w:r>
    </w:p>
    <w:p w:rsidR="00020E1E" w:rsidRDefault="00A50DA4">
      <w:pPr>
        <w:pStyle w:val="Akapitzlist"/>
        <w:numPr>
          <w:ilvl w:val="0"/>
          <w:numId w:val="9"/>
        </w:numPr>
        <w:tabs>
          <w:tab w:val="left" w:pos="936"/>
        </w:tabs>
        <w:spacing w:line="276" w:lineRule="auto"/>
        <w:ind w:right="473"/>
        <w:jc w:val="both"/>
        <w:rPr>
          <w:sz w:val="24"/>
        </w:rPr>
      </w:pPr>
      <w:r>
        <w:rPr>
          <w:sz w:val="24"/>
        </w:rPr>
        <w:t>Zgodność z aktualnymi przepisami prawa- zgodność ustaleń planu z zakresem wymaganym w świetle art. 15 ustawy o planowaniu i zagospodarowaniu przestrzennym (Dz. U. z 2022r. poz. 503 ze zm.) oraz według wymagań dotyczących formy i zakresu ustaleń miejscowego planu, określonych w rozporządzeniu (Dz.U.2021.2404) wydanym na podstawie ww. ustawy;</w:t>
      </w:r>
    </w:p>
    <w:p w:rsidR="00020E1E" w:rsidRDefault="00A50DA4">
      <w:pPr>
        <w:pStyle w:val="Akapitzlist"/>
        <w:numPr>
          <w:ilvl w:val="0"/>
          <w:numId w:val="9"/>
        </w:numPr>
        <w:tabs>
          <w:tab w:val="left" w:pos="936"/>
        </w:tabs>
        <w:spacing w:line="276" w:lineRule="auto"/>
        <w:ind w:right="474"/>
        <w:jc w:val="both"/>
        <w:rPr>
          <w:sz w:val="24"/>
        </w:rPr>
      </w:pPr>
      <w:r>
        <w:rPr>
          <w:sz w:val="24"/>
        </w:rPr>
        <w:t>Wystąpienie nowych potrzeb ze strony właścicieli gruntów i mieszkańców- według złożonych wniosków o zmianę lub opracowanie miejscowego planu;</w:t>
      </w:r>
    </w:p>
    <w:p w:rsidR="00020E1E" w:rsidRDefault="00A50DA4">
      <w:pPr>
        <w:pStyle w:val="Akapitzlist"/>
        <w:numPr>
          <w:ilvl w:val="0"/>
          <w:numId w:val="9"/>
        </w:numPr>
        <w:tabs>
          <w:tab w:val="left" w:pos="936"/>
        </w:tabs>
        <w:spacing w:line="276" w:lineRule="auto"/>
        <w:ind w:right="471"/>
        <w:jc w:val="both"/>
        <w:rPr>
          <w:sz w:val="24"/>
        </w:rPr>
      </w:pPr>
      <w:r>
        <w:rPr>
          <w:sz w:val="24"/>
        </w:rPr>
        <w:t xml:space="preserve">Wystąpienie nowych potrzeb lub możliwości rozwojowych w mieście- wyrażone </w:t>
      </w:r>
      <w:r w:rsidR="005B62A2">
        <w:rPr>
          <w:sz w:val="24"/>
        </w:rPr>
        <w:t xml:space="preserve">                    </w:t>
      </w:r>
      <w:r>
        <w:rPr>
          <w:sz w:val="24"/>
        </w:rPr>
        <w:t xml:space="preserve">w zmianie priorytetów i celów rozwojowych według dokumentów strategicznych </w:t>
      </w:r>
      <w:r w:rsidR="005B62A2">
        <w:rPr>
          <w:sz w:val="24"/>
        </w:rPr>
        <w:t xml:space="preserve">                     </w:t>
      </w:r>
      <w:r>
        <w:rPr>
          <w:sz w:val="24"/>
        </w:rPr>
        <w:t>i bieżącej polityki przestrzennej.</w:t>
      </w:r>
    </w:p>
    <w:p w:rsidR="00020E1E" w:rsidRDefault="00020E1E">
      <w:pPr>
        <w:pStyle w:val="Tekstpodstawowy"/>
        <w:spacing w:before="6"/>
        <w:rPr>
          <w:sz w:val="27"/>
        </w:rPr>
      </w:pPr>
    </w:p>
    <w:p w:rsidR="00020E1E" w:rsidRDefault="00A50DA4">
      <w:pPr>
        <w:pStyle w:val="Tekstpodstawowy"/>
        <w:spacing w:line="276" w:lineRule="auto"/>
        <w:ind w:left="216" w:right="471" w:firstLine="360"/>
        <w:jc w:val="both"/>
      </w:pPr>
      <w:r>
        <w:t>Na terenie miasta Stoczek Łukowski obowiązuje sześć miejscowych planów zagospodarowania przestrzennego:</w:t>
      </w:r>
    </w:p>
    <w:p w:rsidR="00020E1E" w:rsidRDefault="00A50DA4">
      <w:pPr>
        <w:pStyle w:val="Akapitzlist"/>
        <w:numPr>
          <w:ilvl w:val="1"/>
          <w:numId w:val="9"/>
        </w:numPr>
        <w:tabs>
          <w:tab w:val="left" w:pos="1296"/>
        </w:tabs>
        <w:spacing w:before="1" w:line="276" w:lineRule="auto"/>
        <w:ind w:right="471"/>
        <w:jc w:val="both"/>
        <w:rPr>
          <w:sz w:val="24"/>
        </w:rPr>
      </w:pPr>
      <w:r>
        <w:rPr>
          <w:sz w:val="24"/>
        </w:rPr>
        <w:t>Uchwała nr XLIV/242/97 Rady Miejskiej w Stoczku Łukowskim z dnia 31 grudnia 1997r. w sprawie uchwalenia zmiany miejscowego planu ogólnego zagospodarowania przestrzennego miasta Stoczek Łukowski,</w:t>
      </w:r>
    </w:p>
    <w:p w:rsidR="00020E1E" w:rsidRDefault="00A50DA4">
      <w:pPr>
        <w:pStyle w:val="Akapitzlist"/>
        <w:numPr>
          <w:ilvl w:val="1"/>
          <w:numId w:val="9"/>
        </w:numPr>
        <w:tabs>
          <w:tab w:val="left" w:pos="1296"/>
        </w:tabs>
        <w:spacing w:line="276" w:lineRule="auto"/>
        <w:ind w:right="470"/>
        <w:jc w:val="both"/>
        <w:rPr>
          <w:sz w:val="24"/>
        </w:rPr>
      </w:pPr>
      <w:r>
        <w:rPr>
          <w:sz w:val="24"/>
        </w:rPr>
        <w:t>Uchwała nr III/18/98 Rady Miejskiej w Stoczku Łukowskim z dnia 12 grudnia 1998r. w sprawie uchwalenia zmiany miejscowego planu zagospodarowania przestrzennego miasta Stoczek Łukowski,</w:t>
      </w:r>
    </w:p>
    <w:p w:rsidR="00020E1E" w:rsidRDefault="00A50DA4">
      <w:pPr>
        <w:pStyle w:val="Akapitzlist"/>
        <w:numPr>
          <w:ilvl w:val="1"/>
          <w:numId w:val="9"/>
        </w:numPr>
        <w:tabs>
          <w:tab w:val="left" w:pos="1296"/>
        </w:tabs>
        <w:spacing w:line="276" w:lineRule="auto"/>
        <w:ind w:right="471"/>
        <w:jc w:val="both"/>
        <w:rPr>
          <w:sz w:val="24"/>
        </w:rPr>
      </w:pPr>
      <w:r>
        <w:rPr>
          <w:sz w:val="24"/>
        </w:rPr>
        <w:t>Uchwała</w:t>
      </w:r>
      <w:r>
        <w:rPr>
          <w:spacing w:val="80"/>
          <w:w w:val="150"/>
          <w:sz w:val="24"/>
        </w:rPr>
        <w:t xml:space="preserve"> </w:t>
      </w:r>
      <w:r>
        <w:rPr>
          <w:sz w:val="24"/>
        </w:rPr>
        <w:t>nr</w:t>
      </w:r>
      <w:r>
        <w:rPr>
          <w:spacing w:val="80"/>
          <w:w w:val="150"/>
          <w:sz w:val="24"/>
        </w:rPr>
        <w:t xml:space="preserve"> </w:t>
      </w:r>
      <w:r>
        <w:rPr>
          <w:sz w:val="24"/>
        </w:rPr>
        <w:t>XXII/152/2000</w:t>
      </w:r>
      <w:r>
        <w:rPr>
          <w:spacing w:val="80"/>
          <w:w w:val="150"/>
          <w:sz w:val="24"/>
        </w:rPr>
        <w:t xml:space="preserve"> </w:t>
      </w:r>
      <w:r>
        <w:rPr>
          <w:sz w:val="24"/>
        </w:rPr>
        <w:t>Rady</w:t>
      </w:r>
      <w:r>
        <w:rPr>
          <w:spacing w:val="80"/>
          <w:w w:val="150"/>
          <w:sz w:val="24"/>
        </w:rPr>
        <w:t xml:space="preserve"> </w:t>
      </w:r>
      <w:r>
        <w:rPr>
          <w:sz w:val="24"/>
        </w:rPr>
        <w:t>Miejskiej</w:t>
      </w:r>
      <w:r>
        <w:rPr>
          <w:spacing w:val="80"/>
          <w:w w:val="150"/>
          <w:sz w:val="24"/>
        </w:rPr>
        <w:t xml:space="preserve"> </w:t>
      </w:r>
      <w:r>
        <w:rPr>
          <w:sz w:val="24"/>
        </w:rPr>
        <w:t>w</w:t>
      </w:r>
      <w:r>
        <w:rPr>
          <w:spacing w:val="80"/>
          <w:w w:val="150"/>
          <w:sz w:val="24"/>
        </w:rPr>
        <w:t xml:space="preserve"> </w:t>
      </w:r>
      <w:r>
        <w:rPr>
          <w:sz w:val="24"/>
        </w:rPr>
        <w:t>Stoczku</w:t>
      </w:r>
      <w:r>
        <w:rPr>
          <w:spacing w:val="80"/>
          <w:w w:val="150"/>
          <w:sz w:val="24"/>
        </w:rPr>
        <w:t xml:space="preserve"> </w:t>
      </w:r>
      <w:r>
        <w:rPr>
          <w:sz w:val="24"/>
        </w:rPr>
        <w:t>Łukowskim</w:t>
      </w:r>
      <w:r>
        <w:rPr>
          <w:spacing w:val="80"/>
          <w:w w:val="150"/>
          <w:sz w:val="24"/>
        </w:rPr>
        <w:t xml:space="preserve"> </w:t>
      </w:r>
      <w:r>
        <w:rPr>
          <w:sz w:val="24"/>
        </w:rPr>
        <w:t>z</w:t>
      </w:r>
      <w:r>
        <w:rPr>
          <w:spacing w:val="80"/>
          <w:w w:val="150"/>
          <w:sz w:val="24"/>
        </w:rPr>
        <w:t xml:space="preserve"> </w:t>
      </w:r>
      <w:r>
        <w:rPr>
          <w:sz w:val="24"/>
        </w:rPr>
        <w:t>dnia 14 listopada 2000r. w sprawie uchwalenia zmiany miejscowego planu ogólnego zagospodarowania przestrzennego miasta Stoczek Łukowski,</w:t>
      </w:r>
    </w:p>
    <w:p w:rsidR="00020E1E" w:rsidRDefault="00A50DA4">
      <w:pPr>
        <w:pStyle w:val="Akapitzlist"/>
        <w:numPr>
          <w:ilvl w:val="1"/>
          <w:numId w:val="9"/>
        </w:numPr>
        <w:tabs>
          <w:tab w:val="left" w:pos="1296"/>
        </w:tabs>
        <w:spacing w:line="276" w:lineRule="auto"/>
        <w:ind w:right="471"/>
        <w:jc w:val="both"/>
        <w:rPr>
          <w:sz w:val="24"/>
        </w:rPr>
      </w:pPr>
      <w:r>
        <w:rPr>
          <w:sz w:val="24"/>
        </w:rPr>
        <w:t>Uchwała nr V/25/2003 Rady Miasta Stoczek Łukowski z dnia 6 marca 2003r. w sprawie uchwalenia zmiany miejscowego planu ogólnego zagospodarowania przestrzennego miasta Stoczek Łukowski,</w:t>
      </w:r>
    </w:p>
    <w:p w:rsidR="00020E1E" w:rsidRDefault="00A50DA4">
      <w:pPr>
        <w:pStyle w:val="Akapitzlist"/>
        <w:numPr>
          <w:ilvl w:val="1"/>
          <w:numId w:val="9"/>
        </w:numPr>
        <w:tabs>
          <w:tab w:val="left" w:pos="1296"/>
        </w:tabs>
        <w:spacing w:line="276" w:lineRule="auto"/>
        <w:ind w:right="472"/>
        <w:jc w:val="both"/>
        <w:rPr>
          <w:sz w:val="24"/>
        </w:rPr>
      </w:pPr>
      <w:r>
        <w:rPr>
          <w:sz w:val="24"/>
        </w:rPr>
        <w:t>Uchwała nr XXXIII/161/2005 Rady Miasta Stoczek</w:t>
      </w:r>
      <w:r>
        <w:rPr>
          <w:spacing w:val="-2"/>
          <w:sz w:val="24"/>
        </w:rPr>
        <w:t xml:space="preserve"> </w:t>
      </w:r>
      <w:r>
        <w:rPr>
          <w:sz w:val="24"/>
        </w:rPr>
        <w:t>Łukowski z dnia 18 października 2005r. w sprawie uchwalenia miejscowego planu zagospodarowania przestrzennego Miasta Stoczek Łukowski,</w:t>
      </w:r>
    </w:p>
    <w:p w:rsidR="00020E1E" w:rsidRDefault="00A50DA4">
      <w:pPr>
        <w:pStyle w:val="Akapitzlist"/>
        <w:numPr>
          <w:ilvl w:val="1"/>
          <w:numId w:val="9"/>
        </w:numPr>
        <w:tabs>
          <w:tab w:val="left" w:pos="1296"/>
        </w:tabs>
        <w:spacing w:line="276" w:lineRule="auto"/>
        <w:ind w:right="472"/>
        <w:jc w:val="both"/>
        <w:rPr>
          <w:sz w:val="24"/>
        </w:rPr>
      </w:pPr>
      <w:r>
        <w:rPr>
          <w:sz w:val="24"/>
        </w:rPr>
        <w:t>Uchwała Nr XLII/276/2022 Rady Miasta Stoczek Łukowski z dnia 28 października 2022r. w sprawie uchwalenia miejscowego planu zagospodarowania przestrzennego dla działki ewidencyjnej nr 732/3 w Stoczku Łukowskim.</w:t>
      </w:r>
    </w:p>
    <w:p w:rsidR="00020E1E" w:rsidRDefault="00020E1E">
      <w:pPr>
        <w:spacing w:line="276" w:lineRule="auto"/>
        <w:jc w:val="both"/>
        <w:rPr>
          <w:sz w:val="24"/>
        </w:rPr>
        <w:sectPr w:rsidR="00020E1E">
          <w:pgSz w:w="11910" w:h="16840"/>
          <w:pgMar w:top="1380" w:right="940" w:bottom="1200" w:left="1200" w:header="743" w:footer="1004" w:gutter="0"/>
          <w:cols w:space="708"/>
        </w:sectPr>
      </w:pPr>
    </w:p>
    <w:p w:rsidR="00020E1E" w:rsidRDefault="00020E1E">
      <w:pPr>
        <w:pStyle w:val="Tekstpodstawowy"/>
        <w:spacing w:before="3"/>
        <w:rPr>
          <w:sz w:val="11"/>
        </w:rPr>
      </w:pPr>
    </w:p>
    <w:p w:rsidR="00020E1E" w:rsidRDefault="00A50DA4">
      <w:pPr>
        <w:pStyle w:val="Tekstpodstawowy"/>
        <w:spacing w:before="52" w:line="276" w:lineRule="auto"/>
        <w:ind w:left="216" w:right="471" w:firstLine="360"/>
        <w:jc w:val="both"/>
      </w:pPr>
      <w:r>
        <w:t>Obszar, jaki pokrywają powyższe plany wynosi ok. 752 ha, co stanowi ok. 82% całości Miasta</w:t>
      </w:r>
      <w:r>
        <w:rPr>
          <w:vertAlign w:val="superscript"/>
        </w:rPr>
        <w:t>3</w:t>
      </w:r>
      <w:r>
        <w:t>. Jest to bardzo wysoki odsetek, gdyż średnio w województwie lubelskim powierzchnia zajęta przez plany do powierzchni ogółem wynosi ok. 57%.</w:t>
      </w:r>
    </w:p>
    <w:p w:rsidR="00020E1E" w:rsidRDefault="00020E1E">
      <w:pPr>
        <w:spacing w:line="276" w:lineRule="auto"/>
        <w:jc w:val="both"/>
        <w:sectPr w:rsidR="00020E1E">
          <w:pgSz w:w="11910" w:h="16840"/>
          <w:pgMar w:top="1380" w:right="940" w:bottom="1200" w:left="1200" w:header="743" w:footer="1004" w:gutter="0"/>
          <w:cols w:space="708"/>
        </w:sectPr>
      </w:pPr>
    </w:p>
    <w:p w:rsidR="00020E1E" w:rsidRDefault="00A50DA4">
      <w:pPr>
        <w:pStyle w:val="Tekstpodstawowy"/>
        <w:tabs>
          <w:tab w:val="left" w:pos="1410"/>
        </w:tabs>
        <w:spacing w:line="278" w:lineRule="auto"/>
        <w:ind w:left="216" w:firstLine="360"/>
      </w:pPr>
      <w:r>
        <w:rPr>
          <w:spacing w:val="-2"/>
        </w:rPr>
        <w:lastRenderedPageBreak/>
        <w:t>Zasięg</w:t>
      </w:r>
      <w:r>
        <w:tab/>
      </w:r>
      <w:r>
        <w:rPr>
          <w:spacing w:val="-2"/>
        </w:rPr>
        <w:t xml:space="preserve">obowiązujących </w:t>
      </w:r>
      <w:r>
        <w:t>przedstawia</w:t>
      </w:r>
      <w:r>
        <w:rPr>
          <w:spacing w:val="-14"/>
        </w:rPr>
        <w:t xml:space="preserve"> </w:t>
      </w:r>
      <w:r>
        <w:t>rysunek</w:t>
      </w:r>
      <w:r>
        <w:rPr>
          <w:spacing w:val="-14"/>
        </w:rPr>
        <w:t xml:space="preserve"> </w:t>
      </w:r>
      <w:r>
        <w:t>poniżej:</w:t>
      </w:r>
    </w:p>
    <w:p w:rsidR="00020E1E" w:rsidRDefault="00A50DA4">
      <w:pPr>
        <w:pStyle w:val="Tekstpodstawowy"/>
        <w:tabs>
          <w:tab w:val="left" w:pos="1045"/>
          <w:tab w:val="left" w:pos="2524"/>
          <w:tab w:val="left" w:pos="2992"/>
          <w:tab w:val="left" w:pos="3472"/>
          <w:tab w:val="left" w:pos="4593"/>
        </w:tabs>
        <w:spacing w:line="293" w:lineRule="exact"/>
        <w:ind w:left="101"/>
      </w:pPr>
      <w:r>
        <w:br w:type="column"/>
      </w:r>
      <w:r>
        <w:rPr>
          <w:spacing w:val="-2"/>
        </w:rPr>
        <w:lastRenderedPageBreak/>
        <w:t>planów</w:t>
      </w:r>
      <w:r>
        <w:tab/>
      </w:r>
      <w:r>
        <w:rPr>
          <w:spacing w:val="-2"/>
        </w:rPr>
        <w:t>miejscowych</w:t>
      </w:r>
      <w:r>
        <w:tab/>
      </w:r>
      <w:r>
        <w:rPr>
          <w:spacing w:val="-5"/>
        </w:rPr>
        <w:t>na</w:t>
      </w:r>
      <w:r>
        <w:tab/>
      </w:r>
      <w:r>
        <w:rPr>
          <w:spacing w:val="-5"/>
        </w:rPr>
        <w:t>tle</w:t>
      </w:r>
      <w:r>
        <w:tab/>
      </w:r>
      <w:r>
        <w:rPr>
          <w:spacing w:val="-2"/>
        </w:rPr>
        <w:t>jednostki</w:t>
      </w:r>
      <w:r>
        <w:tab/>
      </w:r>
      <w:r>
        <w:rPr>
          <w:spacing w:val="-2"/>
        </w:rPr>
        <w:t>administracyjnej</w:t>
      </w:r>
    </w:p>
    <w:p w:rsidR="00020E1E" w:rsidRDefault="00020E1E">
      <w:pPr>
        <w:spacing w:line="293" w:lineRule="exact"/>
        <w:sectPr w:rsidR="00020E1E">
          <w:type w:val="continuous"/>
          <w:pgSz w:w="11910" w:h="16840"/>
          <w:pgMar w:top="660" w:right="940" w:bottom="280" w:left="1200" w:header="743" w:footer="1004" w:gutter="0"/>
          <w:cols w:num="2" w:space="708" w:equalWidth="0">
            <w:col w:w="3046" w:space="40"/>
            <w:col w:w="6684"/>
          </w:cols>
        </w:sectPr>
      </w:pPr>
    </w:p>
    <w:p w:rsidR="00020E1E" w:rsidRDefault="005B62A2">
      <w:pPr>
        <w:pStyle w:val="Tekstpodstawowy"/>
        <w:ind w:left="758"/>
        <w:rPr>
          <w:sz w:val="20"/>
        </w:rPr>
      </w:pPr>
      <w:r>
        <w:rPr>
          <w:sz w:val="20"/>
        </w:rPr>
      </w:r>
      <w:r>
        <w:rPr>
          <w:sz w:val="20"/>
        </w:rPr>
        <w:pict>
          <v:group id="docshapegroup16" o:spid="_x0000_s1032" style="width:417.5pt;height:225.4pt;mso-position-horizontal-relative:char;mso-position-vertical-relative:line" coordsize="8350,45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7" o:spid="_x0000_s1034" type="#_x0000_t75" style="position:absolute;width:5688;height:4508">
              <v:imagedata r:id="rId26" o:title=""/>
            </v:shape>
            <v:shape id="docshape18" o:spid="_x0000_s1033" type="#_x0000_t75" style="position:absolute;left:5709;top:3379;width:2640;height:1126">
              <v:imagedata r:id="rId27" o:title=""/>
            </v:shape>
            <w10:wrap type="none"/>
            <w10:anchorlock/>
          </v:group>
        </w:pict>
      </w:r>
    </w:p>
    <w:p w:rsidR="00020E1E" w:rsidRDefault="00A50DA4">
      <w:pPr>
        <w:spacing w:before="36"/>
        <w:ind w:left="216" w:right="480"/>
        <w:rPr>
          <w:b/>
          <w:sz w:val="20"/>
        </w:rPr>
      </w:pPr>
      <w:r>
        <w:rPr>
          <w:b/>
          <w:sz w:val="20"/>
        </w:rPr>
        <w:t>Rysunek</w:t>
      </w:r>
      <w:r>
        <w:rPr>
          <w:b/>
          <w:spacing w:val="40"/>
          <w:sz w:val="20"/>
        </w:rPr>
        <w:t xml:space="preserve"> </w:t>
      </w:r>
      <w:r>
        <w:rPr>
          <w:b/>
          <w:sz w:val="20"/>
        </w:rPr>
        <w:t>3.</w:t>
      </w:r>
      <w:r>
        <w:rPr>
          <w:b/>
          <w:spacing w:val="40"/>
          <w:sz w:val="20"/>
        </w:rPr>
        <w:t xml:space="preserve"> </w:t>
      </w:r>
      <w:r>
        <w:rPr>
          <w:b/>
          <w:sz w:val="20"/>
        </w:rPr>
        <w:t>Obszar</w:t>
      </w:r>
      <w:r>
        <w:rPr>
          <w:b/>
          <w:spacing w:val="40"/>
          <w:sz w:val="20"/>
        </w:rPr>
        <w:t xml:space="preserve"> </w:t>
      </w:r>
      <w:r>
        <w:rPr>
          <w:b/>
          <w:sz w:val="20"/>
        </w:rPr>
        <w:t>objęty</w:t>
      </w:r>
      <w:r>
        <w:rPr>
          <w:b/>
          <w:spacing w:val="40"/>
          <w:sz w:val="20"/>
        </w:rPr>
        <w:t xml:space="preserve"> </w:t>
      </w:r>
      <w:r>
        <w:rPr>
          <w:b/>
          <w:sz w:val="20"/>
        </w:rPr>
        <w:t>obowiązującymi</w:t>
      </w:r>
      <w:r>
        <w:rPr>
          <w:b/>
          <w:spacing w:val="40"/>
          <w:sz w:val="20"/>
        </w:rPr>
        <w:t xml:space="preserve"> </w:t>
      </w:r>
      <w:r>
        <w:rPr>
          <w:b/>
          <w:sz w:val="20"/>
        </w:rPr>
        <w:t>planami</w:t>
      </w:r>
      <w:r>
        <w:rPr>
          <w:b/>
          <w:spacing w:val="40"/>
          <w:sz w:val="20"/>
        </w:rPr>
        <w:t xml:space="preserve"> </w:t>
      </w:r>
      <w:r>
        <w:rPr>
          <w:b/>
          <w:sz w:val="20"/>
        </w:rPr>
        <w:t>miejscowymi</w:t>
      </w:r>
      <w:r>
        <w:rPr>
          <w:b/>
          <w:spacing w:val="40"/>
          <w:sz w:val="20"/>
        </w:rPr>
        <w:t xml:space="preserve"> </w:t>
      </w:r>
      <w:r>
        <w:rPr>
          <w:b/>
          <w:sz w:val="20"/>
        </w:rPr>
        <w:t>w</w:t>
      </w:r>
      <w:r>
        <w:rPr>
          <w:b/>
          <w:spacing w:val="40"/>
          <w:sz w:val="20"/>
        </w:rPr>
        <w:t xml:space="preserve"> </w:t>
      </w:r>
      <w:r>
        <w:rPr>
          <w:b/>
          <w:sz w:val="20"/>
        </w:rPr>
        <w:t>granicach</w:t>
      </w:r>
      <w:r>
        <w:rPr>
          <w:b/>
          <w:spacing w:val="40"/>
          <w:sz w:val="20"/>
        </w:rPr>
        <w:t xml:space="preserve"> </w:t>
      </w:r>
      <w:r>
        <w:rPr>
          <w:b/>
          <w:sz w:val="20"/>
        </w:rPr>
        <w:t>miasta</w:t>
      </w:r>
      <w:r>
        <w:rPr>
          <w:b/>
          <w:spacing w:val="40"/>
          <w:sz w:val="20"/>
        </w:rPr>
        <w:t xml:space="preserve"> </w:t>
      </w:r>
      <w:r>
        <w:rPr>
          <w:b/>
          <w:sz w:val="20"/>
        </w:rPr>
        <w:t>Stoczek</w:t>
      </w:r>
      <w:r>
        <w:rPr>
          <w:b/>
          <w:spacing w:val="40"/>
          <w:sz w:val="20"/>
        </w:rPr>
        <w:t xml:space="preserve"> </w:t>
      </w:r>
      <w:r>
        <w:rPr>
          <w:b/>
          <w:sz w:val="20"/>
        </w:rPr>
        <w:t>Łukowski, źródło: System Informacji Przestrzennej Urzędu Miasta Stoczek Łukowski</w:t>
      </w:r>
    </w:p>
    <w:p w:rsidR="00020E1E" w:rsidRDefault="00020E1E">
      <w:pPr>
        <w:pStyle w:val="Tekstpodstawowy"/>
        <w:spacing w:before="5"/>
        <w:rPr>
          <w:b/>
          <w:sz w:val="23"/>
        </w:rPr>
      </w:pPr>
    </w:p>
    <w:p w:rsidR="00020E1E" w:rsidRDefault="00A50DA4">
      <w:pPr>
        <w:pStyle w:val="Tekstpodstawowy"/>
        <w:spacing w:before="52"/>
        <w:ind w:left="576"/>
      </w:pPr>
      <w:r>
        <w:t>Obszar,</w:t>
      </w:r>
      <w:r>
        <w:rPr>
          <w:spacing w:val="23"/>
        </w:rPr>
        <w:t xml:space="preserve"> </w:t>
      </w:r>
      <w:r>
        <w:t>na</w:t>
      </w:r>
      <w:r>
        <w:rPr>
          <w:spacing w:val="25"/>
        </w:rPr>
        <w:t xml:space="preserve"> </w:t>
      </w:r>
      <w:r>
        <w:t>którym</w:t>
      </w:r>
      <w:r>
        <w:rPr>
          <w:spacing w:val="23"/>
        </w:rPr>
        <w:t xml:space="preserve"> </w:t>
      </w:r>
      <w:r>
        <w:t>nie</w:t>
      </w:r>
      <w:r>
        <w:rPr>
          <w:spacing w:val="23"/>
        </w:rPr>
        <w:t xml:space="preserve"> </w:t>
      </w:r>
      <w:r>
        <w:t>obowiązują</w:t>
      </w:r>
      <w:r>
        <w:rPr>
          <w:spacing w:val="23"/>
        </w:rPr>
        <w:t xml:space="preserve"> </w:t>
      </w:r>
      <w:r>
        <w:t>żadne</w:t>
      </w:r>
      <w:r>
        <w:rPr>
          <w:spacing w:val="23"/>
        </w:rPr>
        <w:t xml:space="preserve"> </w:t>
      </w:r>
      <w:r>
        <w:t>plany</w:t>
      </w:r>
      <w:r>
        <w:rPr>
          <w:spacing w:val="19"/>
        </w:rPr>
        <w:t xml:space="preserve"> </w:t>
      </w:r>
      <w:r>
        <w:t>miejscowe,</w:t>
      </w:r>
      <w:r>
        <w:rPr>
          <w:spacing w:val="25"/>
        </w:rPr>
        <w:t xml:space="preserve"> </w:t>
      </w:r>
      <w:r>
        <w:t>znajdujący</w:t>
      </w:r>
      <w:r>
        <w:rPr>
          <w:spacing w:val="24"/>
        </w:rPr>
        <w:t xml:space="preserve"> </w:t>
      </w:r>
      <w:r>
        <w:t>się</w:t>
      </w:r>
      <w:r>
        <w:rPr>
          <w:spacing w:val="25"/>
        </w:rPr>
        <w:t xml:space="preserve"> </w:t>
      </w:r>
      <w:r>
        <w:t>w</w:t>
      </w:r>
      <w:r>
        <w:rPr>
          <w:spacing w:val="25"/>
        </w:rPr>
        <w:t xml:space="preserve"> </w:t>
      </w:r>
      <w:r>
        <w:rPr>
          <w:spacing w:val="-2"/>
        </w:rPr>
        <w:t>zachodnim</w:t>
      </w:r>
    </w:p>
    <w:p w:rsidR="00020E1E" w:rsidRDefault="00A50DA4">
      <w:pPr>
        <w:pStyle w:val="Tekstpodstawowy"/>
        <w:spacing w:before="43"/>
        <w:ind w:left="216"/>
      </w:pPr>
      <w:r>
        <w:t>krańcu</w:t>
      </w:r>
      <w:r>
        <w:rPr>
          <w:spacing w:val="73"/>
          <w:w w:val="150"/>
        </w:rPr>
        <w:t xml:space="preserve"> </w:t>
      </w:r>
      <w:r>
        <w:t>miasta</w:t>
      </w:r>
      <w:r>
        <w:rPr>
          <w:spacing w:val="70"/>
          <w:w w:val="150"/>
        </w:rPr>
        <w:t xml:space="preserve"> </w:t>
      </w:r>
      <w:r>
        <w:t>Stoczek</w:t>
      </w:r>
      <w:r>
        <w:rPr>
          <w:spacing w:val="69"/>
          <w:w w:val="150"/>
        </w:rPr>
        <w:t xml:space="preserve"> </w:t>
      </w:r>
      <w:r>
        <w:t>Łukowski</w:t>
      </w:r>
      <w:r>
        <w:rPr>
          <w:spacing w:val="72"/>
          <w:w w:val="150"/>
        </w:rPr>
        <w:t xml:space="preserve"> </w:t>
      </w:r>
      <w:r>
        <w:t>to</w:t>
      </w:r>
      <w:r>
        <w:rPr>
          <w:spacing w:val="72"/>
          <w:w w:val="150"/>
        </w:rPr>
        <w:t xml:space="preserve"> </w:t>
      </w:r>
      <w:r>
        <w:t>teren</w:t>
      </w:r>
      <w:r>
        <w:rPr>
          <w:spacing w:val="74"/>
          <w:w w:val="150"/>
        </w:rPr>
        <w:t xml:space="preserve"> </w:t>
      </w:r>
      <w:r>
        <w:t>wykorzystywany</w:t>
      </w:r>
      <w:r>
        <w:rPr>
          <w:spacing w:val="71"/>
          <w:w w:val="150"/>
        </w:rPr>
        <w:t xml:space="preserve"> </w:t>
      </w:r>
      <w:r>
        <w:t>rolniczo</w:t>
      </w:r>
      <w:r>
        <w:rPr>
          <w:spacing w:val="72"/>
          <w:w w:val="150"/>
        </w:rPr>
        <w:t xml:space="preserve"> </w:t>
      </w:r>
      <w:r>
        <w:t>(pola</w:t>
      </w:r>
      <w:r>
        <w:rPr>
          <w:spacing w:val="70"/>
          <w:w w:val="150"/>
        </w:rPr>
        <w:t xml:space="preserve"> </w:t>
      </w:r>
      <w:r>
        <w:t>uprawne</w:t>
      </w:r>
      <w:r>
        <w:rPr>
          <w:spacing w:val="72"/>
          <w:w w:val="150"/>
        </w:rPr>
        <w:t xml:space="preserve"> </w:t>
      </w:r>
      <w:r>
        <w:rPr>
          <w:spacing w:val="-10"/>
        </w:rPr>
        <w:t>z</w:t>
      </w:r>
    </w:p>
    <w:p w:rsidR="00020E1E" w:rsidRDefault="00A50DA4">
      <w:pPr>
        <w:pStyle w:val="Tekstpodstawowy"/>
        <w:tabs>
          <w:tab w:val="left" w:pos="1536"/>
          <w:tab w:val="left" w:pos="3287"/>
          <w:tab w:val="left" w:pos="4869"/>
          <w:tab w:val="left" w:pos="5270"/>
          <w:tab w:val="left" w:pos="6258"/>
          <w:tab w:val="left" w:pos="7245"/>
          <w:tab w:val="left" w:pos="7778"/>
          <w:tab w:val="left" w:pos="8709"/>
        </w:tabs>
        <w:spacing w:before="43"/>
        <w:ind w:left="216"/>
      </w:pPr>
      <w:r>
        <w:rPr>
          <w:spacing w:val="-2"/>
        </w:rPr>
        <w:t>nielicznymi</w:t>
      </w:r>
      <w:r>
        <w:tab/>
      </w:r>
      <w:proofErr w:type="spellStart"/>
      <w:r>
        <w:rPr>
          <w:spacing w:val="-2"/>
        </w:rPr>
        <w:t>zadrzewieniami</w:t>
      </w:r>
      <w:proofErr w:type="spellEnd"/>
      <w:r>
        <w:tab/>
      </w:r>
      <w:r>
        <w:rPr>
          <w:spacing w:val="-2"/>
        </w:rPr>
        <w:t>śródpolnymi),</w:t>
      </w:r>
      <w:r>
        <w:tab/>
      </w:r>
      <w:r>
        <w:rPr>
          <w:spacing w:val="-10"/>
        </w:rPr>
        <w:t>w</w:t>
      </w:r>
      <w:r>
        <w:tab/>
      </w:r>
      <w:r>
        <w:rPr>
          <w:spacing w:val="-2"/>
        </w:rPr>
        <w:t>obrębie</w:t>
      </w:r>
      <w:r>
        <w:tab/>
      </w:r>
      <w:r>
        <w:rPr>
          <w:spacing w:val="-2"/>
        </w:rPr>
        <w:t>którego</w:t>
      </w:r>
      <w:r>
        <w:tab/>
      </w:r>
      <w:r>
        <w:rPr>
          <w:spacing w:val="-5"/>
        </w:rPr>
        <w:t>nie</w:t>
      </w:r>
      <w:r>
        <w:tab/>
      </w:r>
      <w:r>
        <w:rPr>
          <w:spacing w:val="-2"/>
        </w:rPr>
        <w:t>istnieją</w:t>
      </w:r>
      <w:r>
        <w:tab/>
      </w:r>
      <w:r>
        <w:rPr>
          <w:spacing w:val="-2"/>
        </w:rPr>
        <w:t>żadne</w:t>
      </w:r>
    </w:p>
    <w:p w:rsidR="00020E1E" w:rsidRDefault="00A50DA4">
      <w:pPr>
        <w:pStyle w:val="Tekstpodstawowy"/>
        <w:spacing w:before="45"/>
        <w:ind w:left="216"/>
      </w:pPr>
      <w:r>
        <w:t>zabudowania.</w:t>
      </w:r>
      <w:r>
        <w:rPr>
          <w:spacing w:val="74"/>
          <w:w w:val="150"/>
        </w:rPr>
        <w:t xml:space="preserve"> </w:t>
      </w:r>
      <w:r>
        <w:t>Jest</w:t>
      </w:r>
      <w:r>
        <w:rPr>
          <w:spacing w:val="76"/>
          <w:w w:val="150"/>
        </w:rPr>
        <w:t xml:space="preserve"> </w:t>
      </w:r>
      <w:r>
        <w:t>to</w:t>
      </w:r>
      <w:r>
        <w:rPr>
          <w:spacing w:val="72"/>
          <w:w w:val="150"/>
        </w:rPr>
        <w:t xml:space="preserve"> </w:t>
      </w:r>
      <w:r>
        <w:t>jedyny</w:t>
      </w:r>
      <w:r>
        <w:rPr>
          <w:spacing w:val="75"/>
          <w:w w:val="150"/>
        </w:rPr>
        <w:t xml:space="preserve"> </w:t>
      </w:r>
      <w:r>
        <w:t>obszar,</w:t>
      </w:r>
      <w:r>
        <w:rPr>
          <w:spacing w:val="74"/>
          <w:w w:val="150"/>
        </w:rPr>
        <w:t xml:space="preserve"> </w:t>
      </w:r>
      <w:r>
        <w:t>którego</w:t>
      </w:r>
      <w:r>
        <w:rPr>
          <w:spacing w:val="72"/>
          <w:w w:val="150"/>
        </w:rPr>
        <w:t xml:space="preserve"> </w:t>
      </w:r>
      <w:r>
        <w:t>polityka</w:t>
      </w:r>
      <w:r>
        <w:rPr>
          <w:spacing w:val="75"/>
          <w:w w:val="150"/>
        </w:rPr>
        <w:t xml:space="preserve"> </w:t>
      </w:r>
      <w:r>
        <w:t>przestrzenna</w:t>
      </w:r>
      <w:r>
        <w:rPr>
          <w:spacing w:val="74"/>
          <w:w w:val="150"/>
        </w:rPr>
        <w:t xml:space="preserve"> </w:t>
      </w:r>
      <w:r>
        <w:t>jest</w:t>
      </w:r>
      <w:r>
        <w:rPr>
          <w:spacing w:val="76"/>
          <w:w w:val="150"/>
        </w:rPr>
        <w:t xml:space="preserve"> </w:t>
      </w:r>
      <w:r>
        <w:rPr>
          <w:spacing w:val="-2"/>
        </w:rPr>
        <w:t>potencjalnie</w:t>
      </w:r>
    </w:p>
    <w:p w:rsidR="00020E1E" w:rsidRDefault="00A50DA4">
      <w:pPr>
        <w:pStyle w:val="Tekstpodstawowy"/>
        <w:spacing w:before="43"/>
        <w:ind w:left="216"/>
      </w:pPr>
      <w:r>
        <w:t>regulowana</w:t>
      </w:r>
      <w:r>
        <w:rPr>
          <w:spacing w:val="70"/>
        </w:rPr>
        <w:t xml:space="preserve"> </w:t>
      </w:r>
      <w:r>
        <w:t>przez</w:t>
      </w:r>
      <w:r>
        <w:rPr>
          <w:spacing w:val="71"/>
        </w:rPr>
        <w:t xml:space="preserve"> </w:t>
      </w:r>
      <w:r>
        <w:t>decyzje</w:t>
      </w:r>
      <w:r>
        <w:rPr>
          <w:spacing w:val="74"/>
        </w:rPr>
        <w:t xml:space="preserve"> </w:t>
      </w:r>
      <w:r>
        <w:t>o</w:t>
      </w:r>
      <w:r>
        <w:rPr>
          <w:spacing w:val="73"/>
        </w:rPr>
        <w:t xml:space="preserve"> </w:t>
      </w:r>
      <w:r>
        <w:t>warunkach</w:t>
      </w:r>
      <w:r>
        <w:rPr>
          <w:spacing w:val="74"/>
        </w:rPr>
        <w:t xml:space="preserve"> </w:t>
      </w:r>
      <w:r>
        <w:t>zabudowy/</w:t>
      </w:r>
      <w:r>
        <w:rPr>
          <w:spacing w:val="72"/>
        </w:rPr>
        <w:t xml:space="preserve"> </w:t>
      </w:r>
      <w:r>
        <w:t>decyzje</w:t>
      </w:r>
      <w:r>
        <w:rPr>
          <w:spacing w:val="74"/>
        </w:rPr>
        <w:t xml:space="preserve"> </w:t>
      </w:r>
      <w:r>
        <w:t>o</w:t>
      </w:r>
      <w:r>
        <w:rPr>
          <w:spacing w:val="71"/>
        </w:rPr>
        <w:t xml:space="preserve"> </w:t>
      </w:r>
      <w:r>
        <w:t>ustaleniu</w:t>
      </w:r>
      <w:r>
        <w:rPr>
          <w:spacing w:val="74"/>
        </w:rPr>
        <w:t xml:space="preserve"> </w:t>
      </w:r>
      <w:r>
        <w:t>lokalizacji</w:t>
      </w:r>
      <w:r>
        <w:rPr>
          <w:spacing w:val="73"/>
        </w:rPr>
        <w:t xml:space="preserve"> </w:t>
      </w:r>
      <w:r>
        <w:rPr>
          <w:spacing w:val="-4"/>
        </w:rPr>
        <w:t>celu</w:t>
      </w:r>
    </w:p>
    <w:p w:rsidR="00020E1E" w:rsidRDefault="00A50DA4">
      <w:pPr>
        <w:pStyle w:val="Tekstpodstawowy"/>
        <w:spacing w:before="43" w:line="278" w:lineRule="auto"/>
        <w:ind w:left="216"/>
      </w:pPr>
      <w:r>
        <w:t>publicznego. Jednak z uwagi na charakter tej przestrzeni, decyzje takie nie zostały wydane w ostatnich latach.</w:t>
      </w:r>
    </w:p>
    <w:p w:rsidR="00020E1E" w:rsidRDefault="00020E1E">
      <w:pPr>
        <w:pStyle w:val="Tekstpodstawowy"/>
        <w:spacing w:before="3"/>
        <w:rPr>
          <w:sz w:val="19"/>
        </w:rPr>
      </w:pPr>
    </w:p>
    <w:p w:rsidR="00020E1E" w:rsidRDefault="00A50DA4">
      <w:pPr>
        <w:pStyle w:val="Tekstpodstawowy"/>
        <w:spacing w:line="278" w:lineRule="auto"/>
        <w:ind w:left="216" w:firstLine="360"/>
      </w:pPr>
      <w:r>
        <w:t>Miejscowe plany zagospodarowania przestrzennego w mieście Stoczek Łukowski można podzielić na dwie grupy, ze względu na podstawę prawną:</w:t>
      </w:r>
    </w:p>
    <w:p w:rsidR="00020E1E" w:rsidRDefault="00A50DA4">
      <w:pPr>
        <w:pStyle w:val="Akapitzlist"/>
        <w:numPr>
          <w:ilvl w:val="0"/>
          <w:numId w:val="10"/>
        </w:numPr>
        <w:tabs>
          <w:tab w:val="left" w:pos="576"/>
        </w:tabs>
        <w:spacing w:line="288" w:lineRule="exact"/>
        <w:rPr>
          <w:sz w:val="24"/>
        </w:rPr>
      </w:pPr>
      <w:r>
        <w:rPr>
          <w:sz w:val="24"/>
          <w:u w:val="single"/>
        </w:rPr>
        <w:t>uchwalone</w:t>
      </w:r>
      <w:r>
        <w:rPr>
          <w:spacing w:val="-4"/>
          <w:sz w:val="24"/>
          <w:u w:val="single"/>
        </w:rPr>
        <w:t xml:space="preserve"> </w:t>
      </w:r>
      <w:r>
        <w:rPr>
          <w:sz w:val="24"/>
          <w:u w:val="single"/>
        </w:rPr>
        <w:t>w</w:t>
      </w:r>
      <w:r>
        <w:rPr>
          <w:spacing w:val="-2"/>
          <w:sz w:val="24"/>
          <w:u w:val="single"/>
        </w:rPr>
        <w:t xml:space="preserve"> </w:t>
      </w:r>
      <w:r>
        <w:rPr>
          <w:sz w:val="24"/>
          <w:u w:val="single"/>
        </w:rPr>
        <w:t>oparciu</w:t>
      </w:r>
      <w:r>
        <w:rPr>
          <w:spacing w:val="-2"/>
          <w:sz w:val="24"/>
          <w:u w:val="single"/>
        </w:rPr>
        <w:t xml:space="preserve"> </w:t>
      </w:r>
      <w:r>
        <w:rPr>
          <w:sz w:val="24"/>
          <w:u w:val="single"/>
        </w:rPr>
        <w:t>o</w:t>
      </w:r>
      <w:r>
        <w:rPr>
          <w:spacing w:val="-3"/>
          <w:sz w:val="24"/>
          <w:u w:val="single"/>
        </w:rPr>
        <w:t xml:space="preserve"> </w:t>
      </w:r>
      <w:r>
        <w:rPr>
          <w:sz w:val="24"/>
          <w:u w:val="single"/>
        </w:rPr>
        <w:t>nieobowiązującą</w:t>
      </w:r>
      <w:r>
        <w:rPr>
          <w:spacing w:val="-3"/>
          <w:sz w:val="24"/>
          <w:u w:val="single"/>
        </w:rPr>
        <w:t xml:space="preserve"> </w:t>
      </w:r>
      <w:r>
        <w:rPr>
          <w:sz w:val="24"/>
          <w:u w:val="single"/>
        </w:rPr>
        <w:t>ustawę</w:t>
      </w:r>
      <w:r>
        <w:rPr>
          <w:spacing w:val="-5"/>
          <w:sz w:val="24"/>
          <w:u w:val="single"/>
        </w:rPr>
        <w:t xml:space="preserve"> </w:t>
      </w:r>
      <w:r>
        <w:rPr>
          <w:sz w:val="24"/>
          <w:u w:val="single"/>
        </w:rPr>
        <w:t>o</w:t>
      </w:r>
      <w:r>
        <w:rPr>
          <w:spacing w:val="-4"/>
          <w:sz w:val="24"/>
          <w:u w:val="single"/>
        </w:rPr>
        <w:t xml:space="preserve"> </w:t>
      </w:r>
      <w:r>
        <w:rPr>
          <w:sz w:val="24"/>
          <w:u w:val="single"/>
        </w:rPr>
        <w:t>planowaniu</w:t>
      </w:r>
      <w:r>
        <w:rPr>
          <w:spacing w:val="-3"/>
          <w:sz w:val="24"/>
          <w:u w:val="single"/>
        </w:rPr>
        <w:t xml:space="preserve"> </w:t>
      </w:r>
      <w:r>
        <w:rPr>
          <w:sz w:val="24"/>
          <w:u w:val="single"/>
        </w:rPr>
        <w:t>przestrzennym</w:t>
      </w:r>
      <w:r>
        <w:rPr>
          <w:spacing w:val="-1"/>
          <w:sz w:val="24"/>
          <w:u w:val="single"/>
        </w:rPr>
        <w:t xml:space="preserve"> </w:t>
      </w:r>
      <w:r>
        <w:rPr>
          <w:sz w:val="24"/>
          <w:u w:val="single"/>
        </w:rPr>
        <w:t>z</w:t>
      </w:r>
      <w:r>
        <w:rPr>
          <w:spacing w:val="-1"/>
          <w:sz w:val="24"/>
          <w:u w:val="single"/>
        </w:rPr>
        <w:t xml:space="preserve"> </w:t>
      </w:r>
      <w:r>
        <w:rPr>
          <w:spacing w:val="-2"/>
          <w:sz w:val="24"/>
          <w:u w:val="single"/>
        </w:rPr>
        <w:t>1994r.:</w:t>
      </w:r>
    </w:p>
    <w:p w:rsidR="00020E1E" w:rsidRDefault="00020E1E">
      <w:pPr>
        <w:spacing w:line="288" w:lineRule="exact"/>
        <w:rPr>
          <w:sz w:val="24"/>
        </w:rPr>
        <w:sectPr w:rsidR="00020E1E">
          <w:type w:val="continuous"/>
          <w:pgSz w:w="11910" w:h="16840"/>
          <w:pgMar w:top="660" w:right="940" w:bottom="280" w:left="1200" w:header="743" w:footer="1004" w:gutter="0"/>
          <w:cols w:space="708"/>
        </w:sectPr>
      </w:pPr>
    </w:p>
    <w:p w:rsidR="00020E1E" w:rsidRDefault="00A50DA4">
      <w:pPr>
        <w:pStyle w:val="Akapitzlist"/>
        <w:numPr>
          <w:ilvl w:val="1"/>
          <w:numId w:val="10"/>
        </w:numPr>
        <w:tabs>
          <w:tab w:val="left" w:pos="935"/>
          <w:tab w:val="left" w:pos="936"/>
        </w:tabs>
        <w:spacing w:before="42"/>
        <w:rPr>
          <w:sz w:val="24"/>
        </w:rPr>
      </w:pPr>
      <w:r>
        <w:rPr>
          <w:sz w:val="24"/>
        </w:rPr>
        <w:lastRenderedPageBreak/>
        <w:t>Uchwała</w:t>
      </w:r>
      <w:r>
        <w:rPr>
          <w:spacing w:val="53"/>
          <w:sz w:val="24"/>
        </w:rPr>
        <w:t xml:space="preserve"> </w:t>
      </w:r>
      <w:r>
        <w:rPr>
          <w:sz w:val="24"/>
        </w:rPr>
        <w:t>nr</w:t>
      </w:r>
      <w:r>
        <w:rPr>
          <w:spacing w:val="54"/>
          <w:sz w:val="24"/>
        </w:rPr>
        <w:t xml:space="preserve"> </w:t>
      </w:r>
      <w:r>
        <w:rPr>
          <w:sz w:val="24"/>
        </w:rPr>
        <w:t>XLIV/242/97</w:t>
      </w:r>
      <w:r>
        <w:rPr>
          <w:spacing w:val="53"/>
          <w:sz w:val="24"/>
        </w:rPr>
        <w:t xml:space="preserve"> </w:t>
      </w:r>
      <w:r>
        <w:rPr>
          <w:sz w:val="24"/>
        </w:rPr>
        <w:t>Rady</w:t>
      </w:r>
      <w:r>
        <w:rPr>
          <w:spacing w:val="54"/>
          <w:sz w:val="24"/>
        </w:rPr>
        <w:t xml:space="preserve"> </w:t>
      </w:r>
      <w:r>
        <w:rPr>
          <w:sz w:val="24"/>
        </w:rPr>
        <w:t>Miejskiej</w:t>
      </w:r>
      <w:r>
        <w:rPr>
          <w:spacing w:val="54"/>
          <w:sz w:val="24"/>
        </w:rPr>
        <w:t xml:space="preserve"> </w:t>
      </w:r>
      <w:r>
        <w:rPr>
          <w:sz w:val="24"/>
        </w:rPr>
        <w:t>w</w:t>
      </w:r>
      <w:r>
        <w:rPr>
          <w:spacing w:val="52"/>
          <w:sz w:val="24"/>
        </w:rPr>
        <w:t xml:space="preserve"> </w:t>
      </w:r>
      <w:r>
        <w:rPr>
          <w:sz w:val="24"/>
        </w:rPr>
        <w:t>Stoczku</w:t>
      </w:r>
      <w:r>
        <w:rPr>
          <w:spacing w:val="55"/>
          <w:sz w:val="24"/>
        </w:rPr>
        <w:t xml:space="preserve"> </w:t>
      </w:r>
      <w:r>
        <w:rPr>
          <w:spacing w:val="-2"/>
          <w:sz w:val="24"/>
        </w:rPr>
        <w:t>Łukowskim</w:t>
      </w:r>
    </w:p>
    <w:p w:rsidR="00020E1E" w:rsidRDefault="00A50DA4">
      <w:pPr>
        <w:pStyle w:val="Tekstpodstawowy"/>
        <w:spacing w:before="55"/>
        <w:ind w:left="73"/>
      </w:pPr>
      <w:r>
        <w:br w:type="column"/>
      </w:r>
      <w:r>
        <w:lastRenderedPageBreak/>
        <w:t>z</w:t>
      </w:r>
      <w:r>
        <w:rPr>
          <w:spacing w:val="57"/>
        </w:rPr>
        <w:t xml:space="preserve"> </w:t>
      </w:r>
      <w:r>
        <w:t>dnia</w:t>
      </w:r>
      <w:r>
        <w:rPr>
          <w:spacing w:val="56"/>
        </w:rPr>
        <w:t xml:space="preserve"> </w:t>
      </w:r>
      <w:r>
        <w:t>31</w:t>
      </w:r>
      <w:r>
        <w:rPr>
          <w:spacing w:val="58"/>
        </w:rPr>
        <w:t xml:space="preserve"> </w:t>
      </w:r>
      <w:r>
        <w:rPr>
          <w:spacing w:val="-2"/>
        </w:rPr>
        <w:t>grudnia</w:t>
      </w:r>
    </w:p>
    <w:p w:rsidR="00020E1E" w:rsidRDefault="00020E1E">
      <w:pPr>
        <w:sectPr w:rsidR="00020E1E">
          <w:type w:val="continuous"/>
          <w:pgSz w:w="11910" w:h="16840"/>
          <w:pgMar w:top="660" w:right="940" w:bottom="280" w:left="1200" w:header="743" w:footer="1004" w:gutter="0"/>
          <w:cols w:num="2" w:space="708" w:equalWidth="0">
            <w:col w:w="7339" w:space="40"/>
            <w:col w:w="2391"/>
          </w:cols>
        </w:sectPr>
      </w:pPr>
    </w:p>
    <w:p w:rsidR="00020E1E" w:rsidRDefault="00A50DA4">
      <w:pPr>
        <w:pStyle w:val="Tekstpodstawowy"/>
        <w:tabs>
          <w:tab w:val="left" w:pos="1891"/>
          <w:tab w:val="left" w:pos="2383"/>
        </w:tabs>
        <w:spacing w:before="45"/>
        <w:ind w:left="936"/>
      </w:pPr>
      <w:r>
        <w:rPr>
          <w:spacing w:val="-2"/>
        </w:rPr>
        <w:lastRenderedPageBreak/>
        <w:t>1997r.</w:t>
      </w:r>
      <w:r>
        <w:tab/>
      </w:r>
      <w:r>
        <w:rPr>
          <w:spacing w:val="-10"/>
        </w:rPr>
        <w:t>w</w:t>
      </w:r>
      <w:r>
        <w:tab/>
      </w:r>
      <w:r>
        <w:rPr>
          <w:spacing w:val="-2"/>
        </w:rPr>
        <w:t>sprawie</w:t>
      </w:r>
    </w:p>
    <w:p w:rsidR="00020E1E" w:rsidRDefault="00A50DA4">
      <w:pPr>
        <w:pStyle w:val="Tekstpodstawowy"/>
        <w:tabs>
          <w:tab w:val="left" w:pos="1714"/>
          <w:tab w:val="left" w:pos="2724"/>
        </w:tabs>
        <w:spacing w:before="45"/>
        <w:ind w:left="278"/>
      </w:pPr>
      <w:r>
        <w:br w:type="column"/>
      </w:r>
      <w:r>
        <w:rPr>
          <w:spacing w:val="-2"/>
        </w:rPr>
        <w:lastRenderedPageBreak/>
        <w:t>uchwalenia</w:t>
      </w:r>
      <w:r>
        <w:tab/>
      </w:r>
      <w:r>
        <w:rPr>
          <w:spacing w:val="-2"/>
        </w:rPr>
        <w:t>zmiany</w:t>
      </w:r>
      <w:r>
        <w:tab/>
      </w:r>
      <w:r>
        <w:rPr>
          <w:spacing w:val="-2"/>
        </w:rPr>
        <w:t>miejscowego</w:t>
      </w:r>
    </w:p>
    <w:p w:rsidR="00020E1E" w:rsidRDefault="00A50DA4">
      <w:pPr>
        <w:pStyle w:val="Tekstpodstawowy"/>
        <w:tabs>
          <w:tab w:val="left" w:pos="1155"/>
        </w:tabs>
        <w:spacing w:before="45"/>
        <w:ind w:left="284"/>
      </w:pPr>
      <w:r>
        <w:br w:type="column"/>
      </w:r>
      <w:r>
        <w:rPr>
          <w:spacing w:val="-2"/>
        </w:rPr>
        <w:lastRenderedPageBreak/>
        <w:t>planu</w:t>
      </w:r>
      <w:r>
        <w:tab/>
      </w:r>
      <w:r>
        <w:rPr>
          <w:spacing w:val="-2"/>
        </w:rPr>
        <w:t>ogólnego</w:t>
      </w:r>
    </w:p>
    <w:p w:rsidR="00020E1E" w:rsidRDefault="00020E1E">
      <w:pPr>
        <w:sectPr w:rsidR="00020E1E">
          <w:type w:val="continuous"/>
          <w:pgSz w:w="11910" w:h="16840"/>
          <w:pgMar w:top="660" w:right="940" w:bottom="280" w:left="1200" w:header="743" w:footer="1004" w:gutter="0"/>
          <w:cols w:num="3" w:space="708" w:equalWidth="0">
            <w:col w:w="3149" w:space="40"/>
            <w:col w:w="4002" w:space="39"/>
            <w:col w:w="2540"/>
          </w:cols>
        </w:sectPr>
      </w:pPr>
    </w:p>
    <w:p w:rsidR="00020E1E" w:rsidRDefault="00A50DA4">
      <w:pPr>
        <w:pStyle w:val="Tekstpodstawowy"/>
        <w:spacing w:before="43"/>
        <w:ind w:left="936"/>
        <w:jc w:val="both"/>
      </w:pPr>
      <w:r>
        <w:lastRenderedPageBreak/>
        <w:t>zagospodarowania</w:t>
      </w:r>
      <w:r>
        <w:rPr>
          <w:spacing w:val="-3"/>
        </w:rPr>
        <w:t xml:space="preserve"> </w:t>
      </w:r>
      <w:r>
        <w:t>przestrzennego</w:t>
      </w:r>
      <w:r>
        <w:rPr>
          <w:spacing w:val="-4"/>
        </w:rPr>
        <w:t xml:space="preserve"> </w:t>
      </w:r>
      <w:r>
        <w:t>miasta</w:t>
      </w:r>
      <w:r>
        <w:rPr>
          <w:spacing w:val="-3"/>
        </w:rPr>
        <w:t xml:space="preserve"> </w:t>
      </w:r>
      <w:r>
        <w:t>Stoczek</w:t>
      </w:r>
      <w:r>
        <w:rPr>
          <w:spacing w:val="-3"/>
        </w:rPr>
        <w:t xml:space="preserve"> </w:t>
      </w:r>
      <w:r>
        <w:rPr>
          <w:spacing w:val="-2"/>
        </w:rPr>
        <w:t>Łukowski,</w:t>
      </w:r>
    </w:p>
    <w:p w:rsidR="00020E1E" w:rsidRDefault="00A50DA4">
      <w:pPr>
        <w:pStyle w:val="Akapitzlist"/>
        <w:numPr>
          <w:ilvl w:val="1"/>
          <w:numId w:val="10"/>
        </w:numPr>
        <w:tabs>
          <w:tab w:val="left" w:pos="936"/>
        </w:tabs>
        <w:spacing w:before="45" w:line="276" w:lineRule="auto"/>
        <w:ind w:right="471"/>
        <w:jc w:val="both"/>
        <w:rPr>
          <w:sz w:val="24"/>
        </w:rPr>
      </w:pPr>
      <w:r>
        <w:rPr>
          <w:sz w:val="24"/>
        </w:rPr>
        <w:t>Uchwała</w:t>
      </w:r>
      <w:r>
        <w:rPr>
          <w:spacing w:val="-1"/>
          <w:sz w:val="24"/>
        </w:rPr>
        <w:t xml:space="preserve"> </w:t>
      </w:r>
      <w:r>
        <w:rPr>
          <w:sz w:val="24"/>
        </w:rPr>
        <w:t>nr III/18/98 Rady</w:t>
      </w:r>
      <w:r>
        <w:rPr>
          <w:spacing w:val="-4"/>
          <w:sz w:val="24"/>
        </w:rPr>
        <w:t xml:space="preserve"> </w:t>
      </w:r>
      <w:r>
        <w:rPr>
          <w:sz w:val="24"/>
        </w:rPr>
        <w:t>Miejskiej w</w:t>
      </w:r>
      <w:r>
        <w:rPr>
          <w:spacing w:val="-1"/>
          <w:sz w:val="24"/>
        </w:rPr>
        <w:t xml:space="preserve"> </w:t>
      </w:r>
      <w:r>
        <w:rPr>
          <w:sz w:val="24"/>
        </w:rPr>
        <w:t>Stoczku</w:t>
      </w:r>
      <w:r>
        <w:rPr>
          <w:spacing w:val="-1"/>
          <w:sz w:val="24"/>
        </w:rPr>
        <w:t xml:space="preserve"> </w:t>
      </w:r>
      <w:r>
        <w:rPr>
          <w:sz w:val="24"/>
        </w:rPr>
        <w:t>Łukowskim z dnia 12 grudnia 1998 r.</w:t>
      </w:r>
      <w:r>
        <w:rPr>
          <w:spacing w:val="-2"/>
          <w:sz w:val="24"/>
        </w:rPr>
        <w:t xml:space="preserve"> </w:t>
      </w:r>
      <w:r>
        <w:rPr>
          <w:sz w:val="24"/>
        </w:rPr>
        <w:t>w sprawie uchwalenia zmiany miejscowego planu zagospodarowania przestrzennego miasta Stoczek Łukowski,</w:t>
      </w:r>
    </w:p>
    <w:p w:rsidR="00020E1E" w:rsidRDefault="00020E1E">
      <w:pPr>
        <w:pStyle w:val="Tekstpodstawowy"/>
        <w:rPr>
          <w:sz w:val="20"/>
        </w:rPr>
      </w:pPr>
    </w:p>
    <w:p w:rsidR="00020E1E" w:rsidRDefault="00020E1E">
      <w:pPr>
        <w:pStyle w:val="Tekstpodstawowy"/>
        <w:rPr>
          <w:sz w:val="20"/>
        </w:rPr>
      </w:pPr>
    </w:p>
    <w:p w:rsidR="00020E1E" w:rsidRDefault="005B62A2">
      <w:pPr>
        <w:pStyle w:val="Tekstpodstawowy"/>
        <w:spacing w:before="4"/>
        <w:rPr>
          <w:sz w:val="19"/>
        </w:rPr>
      </w:pPr>
      <w:r>
        <w:pict>
          <v:rect id="docshape19" o:spid="_x0000_s1031" style="position:absolute;margin-left:70.8pt;margin-top:13.05pt;width:2in;height:.7pt;z-index:-15723520;mso-wrap-distance-left:0;mso-wrap-distance-right:0;mso-position-horizontal-relative:page" fillcolor="black" stroked="f">
            <w10:wrap type="topAndBottom" anchorx="page"/>
          </v:rect>
        </w:pict>
      </w:r>
    </w:p>
    <w:p w:rsidR="00020E1E" w:rsidRDefault="00A50DA4">
      <w:pPr>
        <w:spacing w:before="102"/>
        <w:ind w:left="216"/>
        <w:rPr>
          <w:i/>
          <w:sz w:val="20"/>
        </w:rPr>
      </w:pPr>
      <w:r>
        <w:rPr>
          <w:sz w:val="20"/>
          <w:vertAlign w:val="superscript"/>
        </w:rPr>
        <w:t>3</w:t>
      </w:r>
      <w:r>
        <w:rPr>
          <w:spacing w:val="-6"/>
          <w:sz w:val="20"/>
        </w:rPr>
        <w:t xml:space="preserve"> </w:t>
      </w:r>
      <w:r>
        <w:rPr>
          <w:sz w:val="20"/>
        </w:rPr>
        <w:t>Dane</w:t>
      </w:r>
      <w:r>
        <w:rPr>
          <w:spacing w:val="-5"/>
          <w:sz w:val="20"/>
        </w:rPr>
        <w:t xml:space="preserve"> </w:t>
      </w:r>
      <w:r>
        <w:rPr>
          <w:sz w:val="20"/>
        </w:rPr>
        <w:t>z</w:t>
      </w:r>
      <w:r>
        <w:rPr>
          <w:spacing w:val="-5"/>
          <w:sz w:val="20"/>
        </w:rPr>
        <w:t xml:space="preserve"> </w:t>
      </w:r>
      <w:r>
        <w:rPr>
          <w:i/>
          <w:sz w:val="20"/>
        </w:rPr>
        <w:t>Raportu</w:t>
      </w:r>
      <w:r>
        <w:rPr>
          <w:i/>
          <w:spacing w:val="-4"/>
          <w:sz w:val="20"/>
        </w:rPr>
        <w:t xml:space="preserve"> </w:t>
      </w:r>
      <w:r>
        <w:rPr>
          <w:i/>
          <w:sz w:val="20"/>
        </w:rPr>
        <w:t>o</w:t>
      </w:r>
      <w:r>
        <w:rPr>
          <w:i/>
          <w:spacing w:val="-3"/>
          <w:sz w:val="20"/>
        </w:rPr>
        <w:t xml:space="preserve"> </w:t>
      </w:r>
      <w:r>
        <w:rPr>
          <w:i/>
          <w:sz w:val="20"/>
        </w:rPr>
        <w:t>stanie</w:t>
      </w:r>
      <w:r>
        <w:rPr>
          <w:i/>
          <w:spacing w:val="-5"/>
          <w:sz w:val="20"/>
        </w:rPr>
        <w:t xml:space="preserve"> </w:t>
      </w:r>
      <w:r>
        <w:rPr>
          <w:i/>
          <w:sz w:val="20"/>
        </w:rPr>
        <w:t>miasta</w:t>
      </w:r>
      <w:r>
        <w:rPr>
          <w:i/>
          <w:spacing w:val="-5"/>
          <w:sz w:val="20"/>
        </w:rPr>
        <w:t xml:space="preserve"> </w:t>
      </w:r>
      <w:r>
        <w:rPr>
          <w:i/>
          <w:sz w:val="20"/>
        </w:rPr>
        <w:t>Stoczek</w:t>
      </w:r>
      <w:r>
        <w:rPr>
          <w:i/>
          <w:spacing w:val="-6"/>
          <w:sz w:val="20"/>
        </w:rPr>
        <w:t xml:space="preserve"> </w:t>
      </w:r>
      <w:r>
        <w:rPr>
          <w:i/>
          <w:sz w:val="20"/>
        </w:rPr>
        <w:t>Łukowski</w:t>
      </w:r>
      <w:r>
        <w:rPr>
          <w:i/>
          <w:spacing w:val="-5"/>
          <w:sz w:val="20"/>
        </w:rPr>
        <w:t xml:space="preserve"> </w:t>
      </w:r>
      <w:r>
        <w:rPr>
          <w:i/>
          <w:sz w:val="20"/>
        </w:rPr>
        <w:t>za</w:t>
      </w:r>
      <w:r>
        <w:rPr>
          <w:i/>
          <w:spacing w:val="-4"/>
          <w:sz w:val="20"/>
        </w:rPr>
        <w:t xml:space="preserve"> </w:t>
      </w:r>
      <w:r>
        <w:rPr>
          <w:i/>
          <w:sz w:val="20"/>
        </w:rPr>
        <w:t>2021</w:t>
      </w:r>
      <w:r>
        <w:rPr>
          <w:i/>
          <w:spacing w:val="-6"/>
          <w:sz w:val="20"/>
        </w:rPr>
        <w:t xml:space="preserve"> </w:t>
      </w:r>
      <w:r>
        <w:rPr>
          <w:i/>
          <w:spacing w:val="-5"/>
          <w:sz w:val="20"/>
        </w:rPr>
        <w:t>rok</w:t>
      </w:r>
    </w:p>
    <w:p w:rsidR="00020E1E" w:rsidRDefault="00020E1E">
      <w:pPr>
        <w:rPr>
          <w:sz w:val="20"/>
        </w:rPr>
        <w:sectPr w:rsidR="00020E1E">
          <w:type w:val="continuous"/>
          <w:pgSz w:w="11910" w:h="16840"/>
          <w:pgMar w:top="660" w:right="940" w:bottom="280" w:left="1200" w:header="743" w:footer="1004" w:gutter="0"/>
          <w:cols w:space="708"/>
        </w:sectPr>
      </w:pPr>
    </w:p>
    <w:p w:rsidR="00020E1E" w:rsidRDefault="005B62A2">
      <w:pPr>
        <w:pStyle w:val="Tekstpodstawowy"/>
        <w:rPr>
          <w:i/>
          <w:sz w:val="10"/>
        </w:rPr>
      </w:pPr>
      <w:r>
        <w:lastRenderedPageBreak/>
        <w:pict>
          <v:rect id="docshape22" o:spid="_x0000_s1030" style="position:absolute;margin-left:52.7pt;margin-top:69.1pt;width:542.5pt;height:.7pt;z-index:15734272;mso-position-horizontal-relative:page;mso-position-vertical-relative:page" fillcolor="black" stroked="f">
            <w10:wrap anchorx="page" anchory="page"/>
          </v:rect>
        </w:pict>
      </w:r>
    </w:p>
    <w:p w:rsidR="00020E1E" w:rsidRDefault="00A50DA4">
      <w:pPr>
        <w:pStyle w:val="Akapitzlist"/>
        <w:numPr>
          <w:ilvl w:val="1"/>
          <w:numId w:val="10"/>
        </w:numPr>
        <w:tabs>
          <w:tab w:val="left" w:pos="936"/>
        </w:tabs>
        <w:spacing w:before="100" w:line="276" w:lineRule="auto"/>
        <w:ind w:right="472"/>
        <w:jc w:val="both"/>
        <w:rPr>
          <w:sz w:val="24"/>
        </w:rPr>
      </w:pPr>
      <w:bookmarkStart w:id="15" w:name="3.2._Charakterystyka_obowiązujących_miej"/>
      <w:bookmarkStart w:id="16" w:name="3.2.1._Uchwała_nr_XLIV/242/97_Rady_Miejs"/>
      <w:bookmarkEnd w:id="15"/>
      <w:bookmarkEnd w:id="16"/>
      <w:r>
        <w:rPr>
          <w:sz w:val="24"/>
        </w:rPr>
        <w:t>Uchwała</w:t>
      </w:r>
      <w:r>
        <w:rPr>
          <w:spacing w:val="40"/>
          <w:sz w:val="24"/>
        </w:rPr>
        <w:t xml:space="preserve">  </w:t>
      </w:r>
      <w:r>
        <w:rPr>
          <w:sz w:val="24"/>
        </w:rPr>
        <w:t>nr</w:t>
      </w:r>
      <w:r>
        <w:rPr>
          <w:spacing w:val="40"/>
          <w:sz w:val="24"/>
        </w:rPr>
        <w:t xml:space="preserve">  </w:t>
      </w:r>
      <w:r>
        <w:rPr>
          <w:sz w:val="24"/>
        </w:rPr>
        <w:t>XXII/152/2000</w:t>
      </w:r>
      <w:r>
        <w:rPr>
          <w:spacing w:val="40"/>
          <w:sz w:val="24"/>
        </w:rPr>
        <w:t xml:space="preserve">  </w:t>
      </w:r>
      <w:r>
        <w:rPr>
          <w:sz w:val="24"/>
        </w:rPr>
        <w:t>Rady</w:t>
      </w:r>
      <w:r>
        <w:rPr>
          <w:spacing w:val="40"/>
          <w:sz w:val="24"/>
        </w:rPr>
        <w:t xml:space="preserve">  </w:t>
      </w:r>
      <w:r>
        <w:rPr>
          <w:sz w:val="24"/>
        </w:rPr>
        <w:t>Miejskiej</w:t>
      </w:r>
      <w:r>
        <w:rPr>
          <w:spacing w:val="40"/>
          <w:sz w:val="24"/>
        </w:rPr>
        <w:t xml:space="preserve">  </w:t>
      </w:r>
      <w:r>
        <w:rPr>
          <w:sz w:val="24"/>
        </w:rPr>
        <w:t>w</w:t>
      </w:r>
      <w:r>
        <w:rPr>
          <w:spacing w:val="40"/>
          <w:sz w:val="24"/>
        </w:rPr>
        <w:t xml:space="preserve">  </w:t>
      </w:r>
      <w:r>
        <w:rPr>
          <w:sz w:val="24"/>
        </w:rPr>
        <w:t>Stoczku</w:t>
      </w:r>
      <w:r>
        <w:rPr>
          <w:spacing w:val="40"/>
          <w:sz w:val="24"/>
        </w:rPr>
        <w:t xml:space="preserve">  </w:t>
      </w:r>
      <w:r>
        <w:rPr>
          <w:sz w:val="24"/>
        </w:rPr>
        <w:t>Łukowskim</w:t>
      </w:r>
      <w:r>
        <w:rPr>
          <w:spacing w:val="40"/>
          <w:sz w:val="24"/>
        </w:rPr>
        <w:t xml:space="preserve">  </w:t>
      </w:r>
      <w:r>
        <w:rPr>
          <w:sz w:val="24"/>
        </w:rPr>
        <w:t>z</w:t>
      </w:r>
      <w:r>
        <w:rPr>
          <w:spacing w:val="40"/>
          <w:sz w:val="24"/>
        </w:rPr>
        <w:t xml:space="preserve">  </w:t>
      </w:r>
      <w:r>
        <w:rPr>
          <w:sz w:val="24"/>
        </w:rPr>
        <w:t>dnia</w:t>
      </w:r>
      <w:r>
        <w:rPr>
          <w:spacing w:val="80"/>
          <w:sz w:val="24"/>
        </w:rPr>
        <w:t xml:space="preserve"> </w:t>
      </w:r>
      <w:r>
        <w:rPr>
          <w:sz w:val="24"/>
        </w:rPr>
        <w:t>14 listopada 2000 r. w sprawie uchwalenia zmiany miejscowego planu ogólnego zagospodarowania przestrzennego miasta Stoczek Łukowski,</w:t>
      </w:r>
    </w:p>
    <w:p w:rsidR="00020E1E" w:rsidRDefault="00A50DA4">
      <w:pPr>
        <w:pStyle w:val="Akapitzlist"/>
        <w:numPr>
          <w:ilvl w:val="1"/>
          <w:numId w:val="10"/>
        </w:numPr>
        <w:tabs>
          <w:tab w:val="left" w:pos="936"/>
        </w:tabs>
        <w:spacing w:before="1" w:line="276" w:lineRule="auto"/>
        <w:ind w:right="471"/>
        <w:jc w:val="both"/>
        <w:rPr>
          <w:sz w:val="24"/>
        </w:rPr>
      </w:pPr>
      <w:r>
        <w:rPr>
          <w:sz w:val="24"/>
        </w:rPr>
        <w:t>Uchwała nr V/25/2003 Rady Miasta Stoczek Łukowski z dnia 6 marca 2003 r. w sprawie uchwalenia zmiany miejscowego planu ogólnego zagospodarowania przestrzennego miasta Stoczek Łukowski.</w:t>
      </w:r>
    </w:p>
    <w:p w:rsidR="00020E1E" w:rsidRDefault="00A50DA4">
      <w:pPr>
        <w:pStyle w:val="Akapitzlist"/>
        <w:numPr>
          <w:ilvl w:val="0"/>
          <w:numId w:val="10"/>
        </w:numPr>
        <w:tabs>
          <w:tab w:val="left" w:pos="576"/>
        </w:tabs>
        <w:spacing w:line="278" w:lineRule="auto"/>
        <w:ind w:right="473"/>
        <w:jc w:val="both"/>
        <w:rPr>
          <w:sz w:val="24"/>
        </w:rPr>
      </w:pPr>
      <w:r>
        <w:rPr>
          <w:sz w:val="24"/>
          <w:u w:val="single"/>
        </w:rPr>
        <w:t>uchwalone w oparciu o ustawę o planowaniu i zagospodarowaniu przestrzennym z</w:t>
      </w:r>
      <w:r>
        <w:rPr>
          <w:sz w:val="24"/>
        </w:rPr>
        <w:t xml:space="preserve"> </w:t>
      </w:r>
      <w:r>
        <w:rPr>
          <w:spacing w:val="-2"/>
          <w:sz w:val="24"/>
          <w:u w:val="single"/>
        </w:rPr>
        <w:t>2003r</w:t>
      </w:r>
      <w:r>
        <w:rPr>
          <w:spacing w:val="-2"/>
          <w:sz w:val="24"/>
        </w:rPr>
        <w:t>.:</w:t>
      </w:r>
    </w:p>
    <w:p w:rsidR="00020E1E" w:rsidRDefault="00A50DA4">
      <w:pPr>
        <w:pStyle w:val="Akapitzlist"/>
        <w:numPr>
          <w:ilvl w:val="1"/>
          <w:numId w:val="10"/>
        </w:numPr>
        <w:tabs>
          <w:tab w:val="left" w:pos="936"/>
        </w:tabs>
        <w:spacing w:line="276" w:lineRule="auto"/>
        <w:ind w:right="472"/>
        <w:jc w:val="both"/>
        <w:rPr>
          <w:sz w:val="24"/>
        </w:rPr>
      </w:pPr>
      <w:r>
        <w:rPr>
          <w:sz w:val="24"/>
        </w:rPr>
        <w:t>Uchwała nr XXXIII/161/2005 Rady Miasta Stoczek Łukowski z dnia 18 października 2005 r. w sprawie uchwalenia miejscowego planu zagospodarowania przestrzennego Miasta Stoczek Łukowski,</w:t>
      </w:r>
    </w:p>
    <w:p w:rsidR="00020E1E" w:rsidRDefault="00A50DA4">
      <w:pPr>
        <w:pStyle w:val="Akapitzlist"/>
        <w:numPr>
          <w:ilvl w:val="1"/>
          <w:numId w:val="10"/>
        </w:numPr>
        <w:tabs>
          <w:tab w:val="left" w:pos="936"/>
        </w:tabs>
        <w:spacing w:line="276" w:lineRule="auto"/>
        <w:ind w:right="473"/>
        <w:jc w:val="both"/>
        <w:rPr>
          <w:sz w:val="24"/>
        </w:rPr>
      </w:pPr>
      <w:r>
        <w:rPr>
          <w:sz w:val="24"/>
        </w:rPr>
        <w:t xml:space="preserve">Uchwała Nr XLII/276/2022 w sprawie uchwalenia miejscowego planu zagospodarowania przestrzennego dla działki ewidencyjnej nr 732/3 w Stoczku </w:t>
      </w:r>
      <w:r>
        <w:rPr>
          <w:spacing w:val="-2"/>
          <w:sz w:val="24"/>
        </w:rPr>
        <w:t>Łukowskim.</w:t>
      </w:r>
    </w:p>
    <w:p w:rsidR="00020E1E" w:rsidRDefault="00020E1E">
      <w:pPr>
        <w:pStyle w:val="Tekstpodstawowy"/>
        <w:spacing w:before="2"/>
        <w:rPr>
          <w:sz w:val="19"/>
        </w:rPr>
      </w:pPr>
    </w:p>
    <w:p w:rsidR="00020E1E" w:rsidRDefault="00A50DA4">
      <w:pPr>
        <w:pStyle w:val="Nagwek3"/>
        <w:numPr>
          <w:ilvl w:val="1"/>
          <w:numId w:val="13"/>
        </w:numPr>
        <w:tabs>
          <w:tab w:val="left" w:pos="1008"/>
        </w:tabs>
        <w:spacing w:line="276" w:lineRule="auto"/>
        <w:ind w:left="1007" w:right="1392"/>
      </w:pPr>
      <w:bookmarkStart w:id="17" w:name="_TOC_250005"/>
      <w:r>
        <w:t>Charakterystyka</w:t>
      </w:r>
      <w:r>
        <w:rPr>
          <w:spacing w:val="-7"/>
        </w:rPr>
        <w:t xml:space="preserve"> </w:t>
      </w:r>
      <w:r>
        <w:t>obowiązujących</w:t>
      </w:r>
      <w:r>
        <w:rPr>
          <w:spacing w:val="-7"/>
        </w:rPr>
        <w:t xml:space="preserve"> </w:t>
      </w:r>
      <w:r>
        <w:t>miejscowych</w:t>
      </w:r>
      <w:r>
        <w:rPr>
          <w:spacing w:val="-10"/>
        </w:rPr>
        <w:t xml:space="preserve"> </w:t>
      </w:r>
      <w:r>
        <w:t>planów</w:t>
      </w:r>
      <w:r>
        <w:rPr>
          <w:spacing w:val="-8"/>
        </w:rPr>
        <w:t xml:space="preserve"> </w:t>
      </w:r>
      <w:r>
        <w:t xml:space="preserve">zagospodarowania </w:t>
      </w:r>
      <w:bookmarkEnd w:id="17"/>
      <w:r>
        <w:rPr>
          <w:spacing w:val="-2"/>
        </w:rPr>
        <w:t>przestrzennego</w:t>
      </w:r>
    </w:p>
    <w:p w:rsidR="00020E1E" w:rsidRDefault="00A50DA4">
      <w:pPr>
        <w:pStyle w:val="Akapitzlist"/>
        <w:numPr>
          <w:ilvl w:val="2"/>
          <w:numId w:val="13"/>
        </w:numPr>
        <w:tabs>
          <w:tab w:val="left" w:pos="1656"/>
        </w:tabs>
        <w:spacing w:before="200" w:line="276" w:lineRule="auto"/>
        <w:ind w:right="474" w:hanging="504"/>
        <w:jc w:val="both"/>
        <w:rPr>
          <w:i/>
          <w:sz w:val="24"/>
        </w:rPr>
      </w:pPr>
      <w:r>
        <w:rPr>
          <w:i/>
          <w:sz w:val="24"/>
          <w:u w:val="single"/>
        </w:rPr>
        <w:t>Uchwała nr XLIV/242/97 Rady Miejskiej w Stoczku Łukowskim z dnia 31</w:t>
      </w:r>
      <w:r>
        <w:rPr>
          <w:i/>
          <w:sz w:val="24"/>
        </w:rPr>
        <w:t xml:space="preserve"> </w:t>
      </w:r>
      <w:r>
        <w:rPr>
          <w:i/>
          <w:sz w:val="24"/>
          <w:u w:val="single"/>
        </w:rPr>
        <w:t>grudnia 1997r. w sprawie uchwalenia zmiany miejscowego planu ogólnego</w:t>
      </w:r>
      <w:r>
        <w:rPr>
          <w:i/>
          <w:sz w:val="24"/>
        </w:rPr>
        <w:t xml:space="preserve"> </w:t>
      </w:r>
      <w:r>
        <w:rPr>
          <w:i/>
          <w:sz w:val="24"/>
          <w:u w:val="single"/>
        </w:rPr>
        <w:t>zagospodarowania przestrzennego miasta Stoczek Łukowski</w:t>
      </w:r>
    </w:p>
    <w:p w:rsidR="00020E1E" w:rsidRDefault="00020E1E">
      <w:pPr>
        <w:pStyle w:val="Tekstpodstawowy"/>
        <w:spacing w:before="3"/>
        <w:rPr>
          <w:i/>
          <w:sz w:val="23"/>
        </w:rPr>
      </w:pPr>
    </w:p>
    <w:p w:rsidR="00020E1E" w:rsidRDefault="00A50DA4">
      <w:pPr>
        <w:pStyle w:val="Tekstpodstawowy"/>
        <w:spacing w:before="52" w:line="276" w:lineRule="auto"/>
        <w:ind w:left="216" w:right="472" w:firstLine="360"/>
        <w:jc w:val="both"/>
      </w:pPr>
      <w:r>
        <w:t>W czasie opracowywania i uchwalania ww. miejscowego planu zagospodarowania przestrzennego obowiązywała ustawa o planowaniu przestrzennym z 1994r. Zakres planu odpowiada więc wymogom wynikającym z przepisów ww. ustawy.</w:t>
      </w:r>
    </w:p>
    <w:p w:rsidR="00020E1E" w:rsidRDefault="00A50DA4">
      <w:pPr>
        <w:pStyle w:val="Tekstpodstawowy"/>
        <w:spacing w:before="2" w:line="276" w:lineRule="auto"/>
        <w:ind w:left="216" w:right="473" w:firstLine="360"/>
        <w:jc w:val="both"/>
      </w:pPr>
      <w:r>
        <w:t xml:space="preserve">Swoim obszarem plan obejmuje działkę o nr </w:t>
      </w:r>
      <w:proofErr w:type="spellStart"/>
      <w:r>
        <w:t>ewid</w:t>
      </w:r>
      <w:proofErr w:type="spellEnd"/>
      <w:r>
        <w:t xml:space="preserve">. 292 i część działki o nr </w:t>
      </w:r>
      <w:proofErr w:type="spellStart"/>
      <w:r>
        <w:t>ewid</w:t>
      </w:r>
      <w:proofErr w:type="spellEnd"/>
      <w:r>
        <w:t>. 293 położoną centrum Stoczka Łukowskiego</w:t>
      </w:r>
      <w:r>
        <w:rPr>
          <w:spacing w:val="40"/>
        </w:rPr>
        <w:t xml:space="preserve"> </w:t>
      </w:r>
      <w:r>
        <w:t>o powierzchni ok. 0,32 ha.</w:t>
      </w:r>
    </w:p>
    <w:p w:rsidR="00020E1E" w:rsidRDefault="00A50DA4">
      <w:pPr>
        <w:pStyle w:val="Tekstpodstawowy"/>
        <w:spacing w:line="276" w:lineRule="auto"/>
        <w:ind w:left="216" w:right="472" w:firstLine="360"/>
        <w:jc w:val="both"/>
      </w:pPr>
      <w:r>
        <w:t xml:space="preserve">Przedmiotem ustaleń planu jest przeznaczenie pod budownictwo jednorodzinne </w:t>
      </w:r>
      <w:r w:rsidR="003E7B2A">
        <w:t xml:space="preserve">                  </w:t>
      </w:r>
      <w:bookmarkStart w:id="18" w:name="_GoBack"/>
      <w:bookmarkEnd w:id="18"/>
      <w:r>
        <w:t xml:space="preserve">(tj. budowę organistówki), oznaczone na rysunku planu jako MN- tereny zabudowy </w:t>
      </w:r>
      <w:r>
        <w:rPr>
          <w:spacing w:val="-2"/>
        </w:rPr>
        <w:t>jednorodzinnej.</w:t>
      </w:r>
    </w:p>
    <w:p w:rsidR="00020E1E" w:rsidRDefault="00A50DA4">
      <w:pPr>
        <w:pStyle w:val="Tekstpodstawowy"/>
        <w:spacing w:line="293" w:lineRule="exact"/>
        <w:ind w:left="576"/>
        <w:jc w:val="both"/>
      </w:pPr>
      <w:r>
        <w:t>Rysunek</w:t>
      </w:r>
      <w:r>
        <w:rPr>
          <w:spacing w:val="-3"/>
        </w:rPr>
        <w:t xml:space="preserve"> </w:t>
      </w:r>
      <w:r>
        <w:t>planu,</w:t>
      </w:r>
      <w:r>
        <w:rPr>
          <w:spacing w:val="-2"/>
        </w:rPr>
        <w:t xml:space="preserve"> </w:t>
      </w:r>
      <w:r>
        <w:t>który</w:t>
      </w:r>
      <w:r>
        <w:rPr>
          <w:spacing w:val="-2"/>
        </w:rPr>
        <w:t xml:space="preserve"> </w:t>
      </w:r>
      <w:r>
        <w:t>stanowi</w:t>
      </w:r>
      <w:r>
        <w:rPr>
          <w:spacing w:val="-3"/>
        </w:rPr>
        <w:t xml:space="preserve"> </w:t>
      </w:r>
      <w:r>
        <w:t>jego</w:t>
      </w:r>
      <w:r>
        <w:rPr>
          <w:spacing w:val="-5"/>
        </w:rPr>
        <w:t xml:space="preserve"> </w:t>
      </w:r>
      <w:r>
        <w:t>integralną</w:t>
      </w:r>
      <w:r>
        <w:rPr>
          <w:spacing w:val="-1"/>
        </w:rPr>
        <w:t xml:space="preserve"> </w:t>
      </w:r>
      <w:r>
        <w:t>część</w:t>
      </w:r>
      <w:r>
        <w:rPr>
          <w:spacing w:val="-4"/>
        </w:rPr>
        <w:t xml:space="preserve"> </w:t>
      </w:r>
      <w:r>
        <w:t>sporządzono</w:t>
      </w:r>
      <w:r>
        <w:rPr>
          <w:spacing w:val="-4"/>
        </w:rPr>
        <w:t xml:space="preserve"> </w:t>
      </w:r>
      <w:r>
        <w:t>w</w:t>
      </w:r>
      <w:r>
        <w:rPr>
          <w:spacing w:val="-2"/>
        </w:rPr>
        <w:t xml:space="preserve"> </w:t>
      </w:r>
      <w:r>
        <w:t>skali</w:t>
      </w:r>
      <w:r>
        <w:rPr>
          <w:spacing w:val="-2"/>
        </w:rPr>
        <w:t xml:space="preserve"> </w:t>
      </w:r>
      <w:r>
        <w:t>1:</w:t>
      </w:r>
      <w:r>
        <w:rPr>
          <w:spacing w:val="-2"/>
        </w:rPr>
        <w:t xml:space="preserve"> </w:t>
      </w:r>
      <w:r>
        <w:rPr>
          <w:spacing w:val="-4"/>
        </w:rPr>
        <w:t>500.</w:t>
      </w:r>
    </w:p>
    <w:p w:rsidR="00020E1E" w:rsidRDefault="00020E1E">
      <w:pPr>
        <w:spacing w:line="293" w:lineRule="exact"/>
        <w:jc w:val="both"/>
        <w:sectPr w:rsidR="00020E1E">
          <w:headerReference w:type="default" r:id="rId28"/>
          <w:footerReference w:type="default" r:id="rId29"/>
          <w:pgSz w:w="11910" w:h="16840"/>
          <w:pgMar w:top="1360" w:right="940" w:bottom="1200" w:left="1200" w:header="743" w:footer="1004" w:gutter="0"/>
          <w:cols w:space="708"/>
        </w:sectPr>
      </w:pPr>
    </w:p>
    <w:p w:rsidR="00020E1E" w:rsidRDefault="00020E1E">
      <w:pPr>
        <w:pStyle w:val="Tekstpodstawowy"/>
        <w:spacing w:before="8" w:after="1"/>
        <w:rPr>
          <w:sz w:val="15"/>
        </w:rPr>
      </w:pPr>
    </w:p>
    <w:p w:rsidR="00020E1E" w:rsidRDefault="00A50DA4">
      <w:pPr>
        <w:pStyle w:val="Tekstpodstawowy"/>
        <w:ind w:left="3321"/>
        <w:rPr>
          <w:sz w:val="20"/>
        </w:rPr>
      </w:pPr>
      <w:r>
        <w:rPr>
          <w:noProof/>
          <w:sz w:val="20"/>
          <w:lang w:eastAsia="pl-PL"/>
        </w:rPr>
        <w:drawing>
          <wp:inline distT="0" distB="0" distL="0" distR="0">
            <wp:extent cx="2277167" cy="3268599"/>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30" cstate="print"/>
                    <a:stretch>
                      <a:fillRect/>
                    </a:stretch>
                  </pic:blipFill>
                  <pic:spPr>
                    <a:xfrm>
                      <a:off x="0" y="0"/>
                      <a:ext cx="2277167" cy="3268599"/>
                    </a:xfrm>
                    <a:prstGeom prst="rect">
                      <a:avLst/>
                    </a:prstGeom>
                  </pic:spPr>
                </pic:pic>
              </a:graphicData>
            </a:graphic>
          </wp:inline>
        </w:drawing>
      </w:r>
    </w:p>
    <w:p w:rsidR="00020E1E" w:rsidRDefault="00A50DA4">
      <w:pPr>
        <w:spacing w:before="37"/>
        <w:ind w:left="216" w:right="474"/>
        <w:jc w:val="both"/>
        <w:rPr>
          <w:b/>
          <w:sz w:val="20"/>
        </w:rPr>
      </w:pPr>
      <w:r>
        <w:rPr>
          <w:b/>
          <w:sz w:val="20"/>
        </w:rPr>
        <w:t>Rysunek 4.</w:t>
      </w:r>
      <w:r>
        <w:rPr>
          <w:b/>
          <w:spacing w:val="-2"/>
          <w:sz w:val="20"/>
        </w:rPr>
        <w:t xml:space="preserve"> </w:t>
      </w:r>
      <w:r>
        <w:rPr>
          <w:b/>
          <w:sz w:val="20"/>
        </w:rPr>
        <w:t>Rysunek zmiany miejscowego</w:t>
      </w:r>
      <w:r>
        <w:rPr>
          <w:b/>
          <w:spacing w:val="-2"/>
          <w:sz w:val="20"/>
        </w:rPr>
        <w:t xml:space="preserve"> </w:t>
      </w:r>
      <w:r>
        <w:rPr>
          <w:b/>
          <w:sz w:val="20"/>
        </w:rPr>
        <w:t>planu ogólnego</w:t>
      </w:r>
      <w:r>
        <w:rPr>
          <w:b/>
          <w:spacing w:val="40"/>
          <w:sz w:val="20"/>
        </w:rPr>
        <w:t xml:space="preserve"> </w:t>
      </w:r>
      <w:r>
        <w:rPr>
          <w:b/>
          <w:sz w:val="20"/>
        </w:rPr>
        <w:t>zagospodarowania</w:t>
      </w:r>
      <w:r>
        <w:rPr>
          <w:b/>
          <w:spacing w:val="-2"/>
          <w:sz w:val="20"/>
        </w:rPr>
        <w:t xml:space="preserve"> </w:t>
      </w:r>
      <w:r>
        <w:rPr>
          <w:b/>
          <w:sz w:val="20"/>
        </w:rPr>
        <w:t>przestrzennego</w:t>
      </w:r>
      <w:r>
        <w:rPr>
          <w:b/>
          <w:spacing w:val="40"/>
          <w:sz w:val="20"/>
        </w:rPr>
        <w:t xml:space="preserve"> </w:t>
      </w:r>
      <w:r>
        <w:rPr>
          <w:b/>
          <w:sz w:val="20"/>
        </w:rPr>
        <w:t>miasta</w:t>
      </w:r>
      <w:r>
        <w:rPr>
          <w:b/>
          <w:spacing w:val="-1"/>
          <w:sz w:val="20"/>
        </w:rPr>
        <w:t xml:space="preserve"> </w:t>
      </w:r>
      <w:r>
        <w:rPr>
          <w:b/>
          <w:sz w:val="20"/>
        </w:rPr>
        <w:t>Stoczek Łukowski na tle mapy ewidencyjnej, źródło: System Informacji Przestrzennej Urzędu Miasta Stoczek Łukowski, https://mstoczeklukowski.e-mapa.net/</w:t>
      </w:r>
    </w:p>
    <w:p w:rsidR="00020E1E" w:rsidRDefault="00020E1E">
      <w:pPr>
        <w:pStyle w:val="Tekstpodstawowy"/>
        <w:spacing w:before="8"/>
        <w:rPr>
          <w:b/>
          <w:sz w:val="19"/>
        </w:rPr>
      </w:pPr>
    </w:p>
    <w:p w:rsidR="00020E1E" w:rsidRDefault="00A50DA4">
      <w:pPr>
        <w:pStyle w:val="Tekstpodstawowy"/>
        <w:spacing w:line="276" w:lineRule="auto"/>
        <w:ind w:left="216" w:right="472" w:firstLine="427"/>
        <w:jc w:val="both"/>
      </w:pPr>
      <w:r>
        <w:t>Zakres ustaleń planu obejmuje: przeznaczenie terenów oraz linie rozgraniczające tereny o różnych funkcjach lub różnych zasadach zagospodarowania, zasady obsługi w zakresie infrastruktury technicznej, lokalne warunki, zasady i standardy kształtowania zabudowy</w:t>
      </w:r>
      <w:r w:rsidR="005B62A2">
        <w:t xml:space="preserve">                    </w:t>
      </w:r>
      <w:r>
        <w:t xml:space="preserve"> i gabaryty obiektów, a także max. lub min wskaźniki intensywności zabudowy.</w:t>
      </w:r>
    </w:p>
    <w:p w:rsidR="00020E1E" w:rsidRDefault="00A50DA4">
      <w:pPr>
        <w:pStyle w:val="Tekstpodstawowy"/>
        <w:spacing w:before="1"/>
        <w:ind w:left="643"/>
        <w:jc w:val="both"/>
      </w:pPr>
      <w:r>
        <w:t>Plan</w:t>
      </w:r>
      <w:r>
        <w:rPr>
          <w:spacing w:val="-5"/>
        </w:rPr>
        <w:t xml:space="preserve"> </w:t>
      </w:r>
      <w:r>
        <w:t>został</w:t>
      </w:r>
      <w:r>
        <w:rPr>
          <w:spacing w:val="-3"/>
        </w:rPr>
        <w:t xml:space="preserve"> </w:t>
      </w:r>
      <w:r>
        <w:t>zrealizowany,</w:t>
      </w:r>
      <w:r>
        <w:rPr>
          <w:spacing w:val="-5"/>
        </w:rPr>
        <w:t xml:space="preserve"> </w:t>
      </w:r>
      <w:r>
        <w:t>na</w:t>
      </w:r>
      <w:r>
        <w:rPr>
          <w:spacing w:val="-2"/>
        </w:rPr>
        <w:t xml:space="preserve"> </w:t>
      </w:r>
      <w:r>
        <w:t>działce</w:t>
      </w:r>
      <w:r>
        <w:rPr>
          <w:spacing w:val="-2"/>
        </w:rPr>
        <w:t xml:space="preserve"> </w:t>
      </w:r>
      <w:r>
        <w:t>znajduje</w:t>
      </w:r>
      <w:r>
        <w:rPr>
          <w:spacing w:val="-3"/>
        </w:rPr>
        <w:t xml:space="preserve"> </w:t>
      </w:r>
      <w:r>
        <w:t>się</w:t>
      </w:r>
      <w:r>
        <w:rPr>
          <w:spacing w:val="-3"/>
        </w:rPr>
        <w:t xml:space="preserve"> </w:t>
      </w:r>
      <w:r>
        <w:t>budynek</w:t>
      </w:r>
      <w:r>
        <w:rPr>
          <w:spacing w:val="-3"/>
        </w:rPr>
        <w:t xml:space="preserve"> </w:t>
      </w:r>
      <w:r>
        <w:rPr>
          <w:spacing w:val="-2"/>
        </w:rPr>
        <w:t>organistówki.</w:t>
      </w:r>
    </w:p>
    <w:p w:rsidR="00020E1E" w:rsidRDefault="00A50DA4">
      <w:pPr>
        <w:pStyle w:val="Tekstpodstawowy"/>
        <w:spacing w:before="4"/>
        <w:rPr>
          <w:sz w:val="29"/>
        </w:rPr>
      </w:pPr>
      <w:r>
        <w:rPr>
          <w:noProof/>
          <w:lang w:eastAsia="pl-PL"/>
        </w:rPr>
        <w:drawing>
          <wp:anchor distT="0" distB="0" distL="0" distR="0" simplePos="0" relativeHeight="12" behindDoc="0" locked="0" layoutInCell="1" allowOverlap="1">
            <wp:simplePos x="0" y="0"/>
            <wp:positionH relativeFrom="page">
              <wp:posOffset>1790700</wp:posOffset>
            </wp:positionH>
            <wp:positionV relativeFrom="paragraph">
              <wp:posOffset>242963</wp:posOffset>
            </wp:positionV>
            <wp:extent cx="4035055" cy="2313432"/>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31" cstate="print"/>
                    <a:stretch>
                      <a:fillRect/>
                    </a:stretch>
                  </pic:blipFill>
                  <pic:spPr>
                    <a:xfrm>
                      <a:off x="0" y="0"/>
                      <a:ext cx="4035055" cy="2313432"/>
                    </a:xfrm>
                    <a:prstGeom prst="rect">
                      <a:avLst/>
                    </a:prstGeom>
                  </pic:spPr>
                </pic:pic>
              </a:graphicData>
            </a:graphic>
          </wp:anchor>
        </w:drawing>
      </w:r>
    </w:p>
    <w:p w:rsidR="00020E1E" w:rsidRDefault="00A50DA4">
      <w:pPr>
        <w:spacing w:before="11"/>
        <w:ind w:left="216"/>
        <w:jc w:val="both"/>
        <w:rPr>
          <w:b/>
          <w:sz w:val="20"/>
        </w:rPr>
      </w:pPr>
      <w:r>
        <w:rPr>
          <w:b/>
          <w:sz w:val="20"/>
        </w:rPr>
        <w:t>Rysunek</w:t>
      </w:r>
      <w:r>
        <w:rPr>
          <w:b/>
          <w:spacing w:val="-5"/>
          <w:sz w:val="20"/>
        </w:rPr>
        <w:t xml:space="preserve"> </w:t>
      </w:r>
      <w:r>
        <w:rPr>
          <w:b/>
          <w:sz w:val="20"/>
        </w:rPr>
        <w:t>5.</w:t>
      </w:r>
      <w:r>
        <w:rPr>
          <w:b/>
          <w:spacing w:val="-6"/>
          <w:sz w:val="20"/>
        </w:rPr>
        <w:t xml:space="preserve"> </w:t>
      </w:r>
      <w:r>
        <w:rPr>
          <w:b/>
          <w:sz w:val="20"/>
        </w:rPr>
        <w:t>Widok</w:t>
      </w:r>
      <w:r>
        <w:rPr>
          <w:b/>
          <w:spacing w:val="-6"/>
          <w:sz w:val="20"/>
        </w:rPr>
        <w:t xml:space="preserve"> </w:t>
      </w:r>
      <w:r>
        <w:rPr>
          <w:b/>
          <w:sz w:val="20"/>
        </w:rPr>
        <w:t>na</w:t>
      </w:r>
      <w:r>
        <w:rPr>
          <w:b/>
          <w:spacing w:val="-6"/>
          <w:sz w:val="20"/>
        </w:rPr>
        <w:t xml:space="preserve"> </w:t>
      </w:r>
      <w:r>
        <w:rPr>
          <w:b/>
          <w:sz w:val="20"/>
        </w:rPr>
        <w:t>zabudowania</w:t>
      </w:r>
      <w:r>
        <w:rPr>
          <w:b/>
          <w:spacing w:val="-6"/>
          <w:sz w:val="20"/>
        </w:rPr>
        <w:t xml:space="preserve"> </w:t>
      </w:r>
      <w:r>
        <w:rPr>
          <w:b/>
          <w:sz w:val="20"/>
        </w:rPr>
        <w:t>znajdujące</w:t>
      </w:r>
      <w:r>
        <w:rPr>
          <w:b/>
          <w:spacing w:val="-6"/>
          <w:sz w:val="20"/>
        </w:rPr>
        <w:t xml:space="preserve"> </w:t>
      </w:r>
      <w:r>
        <w:rPr>
          <w:b/>
          <w:sz w:val="20"/>
        </w:rPr>
        <w:t>się</w:t>
      </w:r>
      <w:r>
        <w:rPr>
          <w:b/>
          <w:spacing w:val="-6"/>
          <w:sz w:val="20"/>
        </w:rPr>
        <w:t xml:space="preserve"> </w:t>
      </w:r>
      <w:r>
        <w:rPr>
          <w:b/>
          <w:sz w:val="20"/>
        </w:rPr>
        <w:t>w</w:t>
      </w:r>
      <w:r>
        <w:rPr>
          <w:b/>
          <w:spacing w:val="-5"/>
          <w:sz w:val="20"/>
        </w:rPr>
        <w:t xml:space="preserve"> </w:t>
      </w:r>
      <w:r>
        <w:rPr>
          <w:b/>
          <w:sz w:val="20"/>
        </w:rPr>
        <w:t>granicach</w:t>
      </w:r>
      <w:r>
        <w:rPr>
          <w:b/>
          <w:spacing w:val="-4"/>
          <w:sz w:val="20"/>
        </w:rPr>
        <w:t xml:space="preserve"> </w:t>
      </w:r>
      <w:r>
        <w:rPr>
          <w:b/>
          <w:sz w:val="20"/>
        </w:rPr>
        <w:t>ww.</w:t>
      </w:r>
      <w:r>
        <w:rPr>
          <w:b/>
          <w:spacing w:val="-6"/>
          <w:sz w:val="20"/>
        </w:rPr>
        <w:t xml:space="preserve"> </w:t>
      </w:r>
      <w:r>
        <w:rPr>
          <w:b/>
          <w:sz w:val="20"/>
        </w:rPr>
        <w:t>planu,</w:t>
      </w:r>
      <w:r>
        <w:rPr>
          <w:b/>
          <w:spacing w:val="-6"/>
          <w:sz w:val="20"/>
        </w:rPr>
        <w:t xml:space="preserve"> </w:t>
      </w:r>
      <w:r>
        <w:rPr>
          <w:b/>
          <w:sz w:val="20"/>
        </w:rPr>
        <w:t>źródło:</w:t>
      </w:r>
      <w:r>
        <w:rPr>
          <w:b/>
          <w:spacing w:val="-5"/>
          <w:sz w:val="20"/>
        </w:rPr>
        <w:t xml:space="preserve"> </w:t>
      </w:r>
      <w:hyperlink r:id="rId32">
        <w:r>
          <w:rPr>
            <w:b/>
            <w:spacing w:val="-2"/>
            <w:sz w:val="20"/>
          </w:rPr>
          <w:t>www.mapy.google.pl</w:t>
        </w:r>
      </w:hyperlink>
    </w:p>
    <w:p w:rsidR="00020E1E" w:rsidRDefault="00020E1E">
      <w:pPr>
        <w:jc w:val="both"/>
        <w:rPr>
          <w:sz w:val="20"/>
        </w:rPr>
        <w:sectPr w:rsidR="00020E1E">
          <w:headerReference w:type="default" r:id="rId33"/>
          <w:footerReference w:type="default" r:id="rId34"/>
          <w:pgSz w:w="11910" w:h="16840"/>
          <w:pgMar w:top="1380" w:right="940" w:bottom="1200" w:left="1200" w:header="743" w:footer="1004" w:gutter="0"/>
          <w:cols w:space="708"/>
        </w:sectPr>
      </w:pPr>
    </w:p>
    <w:p w:rsidR="00020E1E" w:rsidRDefault="00020E1E">
      <w:pPr>
        <w:pStyle w:val="Tekstpodstawowy"/>
        <w:spacing w:before="3"/>
        <w:rPr>
          <w:b/>
          <w:sz w:val="11"/>
        </w:rPr>
      </w:pPr>
    </w:p>
    <w:p w:rsidR="00020E1E" w:rsidRDefault="00A50DA4">
      <w:pPr>
        <w:pStyle w:val="Akapitzlist"/>
        <w:numPr>
          <w:ilvl w:val="2"/>
          <w:numId w:val="13"/>
        </w:numPr>
        <w:tabs>
          <w:tab w:val="left" w:pos="1656"/>
        </w:tabs>
        <w:spacing w:before="52" w:line="276" w:lineRule="auto"/>
        <w:ind w:right="476" w:hanging="504"/>
        <w:jc w:val="both"/>
        <w:rPr>
          <w:i/>
          <w:sz w:val="24"/>
        </w:rPr>
      </w:pPr>
      <w:bookmarkStart w:id="19" w:name="3.2.2._Uchwała_nr_III/18/98_Rady_Miejski"/>
      <w:bookmarkEnd w:id="19"/>
      <w:r>
        <w:rPr>
          <w:i/>
          <w:sz w:val="24"/>
          <w:u w:val="single"/>
        </w:rPr>
        <w:t>Uchwała nr III/18/98 Rady Miejskiej w Stoczku Łukowskim z dnia 12 grudnia</w:t>
      </w:r>
      <w:r>
        <w:rPr>
          <w:i/>
          <w:sz w:val="24"/>
        </w:rPr>
        <w:t xml:space="preserve"> </w:t>
      </w:r>
      <w:r>
        <w:rPr>
          <w:i/>
          <w:sz w:val="24"/>
          <w:u w:val="single"/>
        </w:rPr>
        <w:t>1998 r. w sprawie uchwalenia zmiany miejscowego planu zagospodarowania</w:t>
      </w:r>
      <w:r>
        <w:rPr>
          <w:i/>
          <w:sz w:val="24"/>
        </w:rPr>
        <w:t xml:space="preserve"> </w:t>
      </w:r>
      <w:r>
        <w:rPr>
          <w:i/>
          <w:sz w:val="24"/>
          <w:u w:val="single"/>
        </w:rPr>
        <w:t>przestrzennego miasta Stoczek Łukowski</w:t>
      </w:r>
    </w:p>
    <w:p w:rsidR="00020E1E" w:rsidRDefault="00020E1E">
      <w:pPr>
        <w:pStyle w:val="Tekstpodstawowy"/>
        <w:spacing w:before="5"/>
        <w:rPr>
          <w:i/>
          <w:sz w:val="23"/>
        </w:rPr>
      </w:pPr>
    </w:p>
    <w:p w:rsidR="00020E1E" w:rsidRDefault="00A50DA4">
      <w:pPr>
        <w:pStyle w:val="Tekstpodstawowy"/>
        <w:spacing w:before="52" w:line="276" w:lineRule="auto"/>
        <w:ind w:left="216" w:right="473" w:firstLine="427"/>
        <w:jc w:val="both"/>
      </w:pPr>
      <w:r>
        <w:t>W czasie opracowywania i uchwalania ww. miejscowego planu zagospodarowania przestrzennego obowiązywała ustawa o planowaniu przestrzennym z 1994r. Zakres planu odpowiada więc wymogom wynikającym z przepisów ww. ustawy.</w:t>
      </w:r>
    </w:p>
    <w:p w:rsidR="00020E1E" w:rsidRDefault="00A50DA4">
      <w:pPr>
        <w:pStyle w:val="Tekstpodstawowy"/>
        <w:spacing w:line="276" w:lineRule="auto"/>
        <w:ind w:left="216" w:right="472" w:firstLine="427"/>
        <w:jc w:val="both"/>
      </w:pPr>
      <w:r>
        <w:t xml:space="preserve">Swoim obszarem plan obejmuje obszar między ulicami: od północy Kościelną, od zachodu </w:t>
      </w:r>
      <w:proofErr w:type="spellStart"/>
      <w:r>
        <w:t>Konopiankową</w:t>
      </w:r>
      <w:proofErr w:type="spellEnd"/>
      <w:r>
        <w:t xml:space="preserve">, </w:t>
      </w:r>
      <w:proofErr w:type="spellStart"/>
      <w:r>
        <w:t>Ośrednią</w:t>
      </w:r>
      <w:proofErr w:type="spellEnd"/>
      <w:r>
        <w:t xml:space="preserve"> i Partyzantów, od południa Witosa, od wschodu Sienkiewicza, Szkolną i Stodolną, położony w centrum Stoczka Łukowskiego</w:t>
      </w:r>
      <w:r>
        <w:rPr>
          <w:spacing w:val="40"/>
        </w:rPr>
        <w:t xml:space="preserve"> </w:t>
      </w:r>
      <w:r>
        <w:t>o powierzchni ok. 14,45 ha.</w:t>
      </w:r>
    </w:p>
    <w:p w:rsidR="00020E1E" w:rsidRDefault="00A50DA4">
      <w:pPr>
        <w:pStyle w:val="Tekstpodstawowy"/>
        <w:spacing w:line="276" w:lineRule="auto"/>
        <w:ind w:left="216" w:right="472" w:firstLine="427"/>
        <w:jc w:val="both"/>
      </w:pPr>
      <w:r>
        <w:t>Przedmiotem ustaleń planu jest przeznaczenie głównie pod tereny zabudowy mieszkaniowej jednorodzinnej</w:t>
      </w:r>
      <w:r>
        <w:rPr>
          <w:spacing w:val="40"/>
        </w:rPr>
        <w:t xml:space="preserve"> </w:t>
      </w:r>
      <w:r>
        <w:t xml:space="preserve">(MN), tereny zabudowy mieszkaniowej jednorodzinnej (MN/U), tereny zabudowy wielorodzinnej (MW), jak również pod tereny zieleni urządzonej (ZP), tereny urządzeń elektroenergetycznych (EE) oraz sieci infrastruktury technicznej i </w:t>
      </w:r>
      <w:r>
        <w:rPr>
          <w:spacing w:val="-2"/>
        </w:rPr>
        <w:t>drogowej.</w:t>
      </w:r>
    </w:p>
    <w:p w:rsidR="00020E1E" w:rsidRDefault="005B62A2">
      <w:pPr>
        <w:pStyle w:val="Tekstpodstawowy"/>
        <w:spacing w:before="10"/>
        <w:rPr>
          <w:sz w:val="17"/>
        </w:rPr>
      </w:pPr>
      <w:r>
        <w:pict>
          <v:group id="docshapegroup26" o:spid="_x0000_s1027" style="position:absolute;margin-left:1in;margin-top:12.1pt;width:437.05pt;height:353.3pt;z-index:-15721984;mso-wrap-distance-left:0;mso-wrap-distance-right:0;mso-position-horizontal-relative:page" coordorigin="1440,242" coordsize="8741,7066">
            <v:shape id="docshape27" o:spid="_x0000_s1029" type="#_x0000_t75" style="position:absolute;left:1754;top:241;width:8427;height:7066">
              <v:imagedata r:id="rId35" o:title=""/>
            </v:shape>
            <v:shape id="docshape28" o:spid="_x0000_s1028" type="#_x0000_t75" style="position:absolute;left:1440;top:3793;width:2940;height:3509">
              <v:imagedata r:id="rId36" o:title=""/>
            </v:shape>
            <w10:wrap type="topAndBottom" anchorx="page"/>
          </v:group>
        </w:pict>
      </w:r>
    </w:p>
    <w:p w:rsidR="00020E1E" w:rsidRDefault="00020E1E">
      <w:pPr>
        <w:pStyle w:val="Tekstpodstawowy"/>
        <w:spacing w:before="4"/>
        <w:rPr>
          <w:sz w:val="19"/>
        </w:rPr>
      </w:pPr>
    </w:p>
    <w:p w:rsidR="00020E1E" w:rsidRDefault="00A50DA4">
      <w:pPr>
        <w:ind w:left="216" w:right="549"/>
        <w:rPr>
          <w:b/>
          <w:sz w:val="20"/>
        </w:rPr>
      </w:pPr>
      <w:r>
        <w:rPr>
          <w:b/>
          <w:sz w:val="20"/>
        </w:rPr>
        <w:t>Rysunek</w:t>
      </w:r>
      <w:r>
        <w:rPr>
          <w:b/>
          <w:spacing w:val="-2"/>
          <w:sz w:val="20"/>
        </w:rPr>
        <w:t xml:space="preserve"> </w:t>
      </w:r>
      <w:r>
        <w:rPr>
          <w:b/>
          <w:sz w:val="20"/>
        </w:rPr>
        <w:t>6.</w:t>
      </w:r>
      <w:r>
        <w:rPr>
          <w:b/>
          <w:spacing w:val="-4"/>
          <w:sz w:val="20"/>
        </w:rPr>
        <w:t xml:space="preserve"> </w:t>
      </w:r>
      <w:r>
        <w:rPr>
          <w:b/>
          <w:sz w:val="20"/>
        </w:rPr>
        <w:t>Rysunek</w:t>
      </w:r>
      <w:r>
        <w:rPr>
          <w:b/>
          <w:spacing w:val="-2"/>
          <w:sz w:val="20"/>
        </w:rPr>
        <w:t xml:space="preserve"> </w:t>
      </w:r>
      <w:r>
        <w:rPr>
          <w:b/>
          <w:sz w:val="20"/>
        </w:rPr>
        <w:t>zmiany</w:t>
      </w:r>
      <w:r>
        <w:rPr>
          <w:b/>
          <w:spacing w:val="-1"/>
          <w:sz w:val="20"/>
        </w:rPr>
        <w:t xml:space="preserve"> </w:t>
      </w:r>
      <w:r>
        <w:rPr>
          <w:b/>
          <w:sz w:val="20"/>
        </w:rPr>
        <w:t>miejscowego</w:t>
      </w:r>
      <w:r>
        <w:rPr>
          <w:b/>
          <w:spacing w:val="-4"/>
          <w:sz w:val="20"/>
        </w:rPr>
        <w:t xml:space="preserve"> </w:t>
      </w:r>
      <w:r>
        <w:rPr>
          <w:b/>
          <w:sz w:val="20"/>
        </w:rPr>
        <w:t>planu</w:t>
      </w:r>
      <w:r>
        <w:rPr>
          <w:b/>
          <w:spacing w:val="-2"/>
          <w:sz w:val="20"/>
        </w:rPr>
        <w:t xml:space="preserve"> </w:t>
      </w:r>
      <w:r>
        <w:rPr>
          <w:b/>
          <w:sz w:val="20"/>
        </w:rPr>
        <w:t>zagospodarowania</w:t>
      </w:r>
      <w:r>
        <w:rPr>
          <w:b/>
          <w:spacing w:val="-4"/>
          <w:sz w:val="20"/>
        </w:rPr>
        <w:t xml:space="preserve"> </w:t>
      </w:r>
      <w:r>
        <w:rPr>
          <w:b/>
          <w:sz w:val="20"/>
        </w:rPr>
        <w:t>przestrzennego</w:t>
      </w:r>
      <w:r>
        <w:rPr>
          <w:b/>
          <w:spacing w:val="37"/>
          <w:sz w:val="20"/>
        </w:rPr>
        <w:t xml:space="preserve"> </w:t>
      </w:r>
      <w:r>
        <w:rPr>
          <w:b/>
          <w:sz w:val="20"/>
        </w:rPr>
        <w:t>miasta</w:t>
      </w:r>
      <w:r>
        <w:rPr>
          <w:b/>
          <w:spacing w:val="-4"/>
          <w:sz w:val="20"/>
        </w:rPr>
        <w:t xml:space="preserve"> </w:t>
      </w:r>
      <w:r>
        <w:rPr>
          <w:b/>
          <w:sz w:val="20"/>
        </w:rPr>
        <w:t>Stoczek</w:t>
      </w:r>
      <w:r>
        <w:rPr>
          <w:b/>
          <w:spacing w:val="-4"/>
          <w:sz w:val="20"/>
        </w:rPr>
        <w:t xml:space="preserve"> </w:t>
      </w:r>
      <w:r>
        <w:rPr>
          <w:b/>
          <w:sz w:val="20"/>
        </w:rPr>
        <w:t xml:space="preserve">Łukowski na tle mapy ewidencyjnej, źródło: System Informacji Przestrzennej Urzędu Miasta Stoczek Łukowski, </w:t>
      </w:r>
      <w:r>
        <w:rPr>
          <w:b/>
          <w:spacing w:val="-2"/>
          <w:sz w:val="20"/>
        </w:rPr>
        <w:t>https://mstoczeklukowski.e-mapa.net/</w:t>
      </w:r>
    </w:p>
    <w:p w:rsidR="00020E1E" w:rsidRDefault="00020E1E">
      <w:pPr>
        <w:rPr>
          <w:sz w:val="20"/>
        </w:rPr>
        <w:sectPr w:rsidR="00020E1E">
          <w:pgSz w:w="11910" w:h="16840"/>
          <w:pgMar w:top="1380" w:right="940" w:bottom="1200" w:left="1200" w:header="743" w:footer="1004" w:gutter="0"/>
          <w:cols w:space="708"/>
        </w:sectPr>
      </w:pPr>
    </w:p>
    <w:p w:rsidR="00020E1E" w:rsidRDefault="00020E1E">
      <w:pPr>
        <w:pStyle w:val="Tekstpodstawowy"/>
        <w:spacing w:before="3"/>
        <w:rPr>
          <w:b/>
          <w:sz w:val="11"/>
        </w:rPr>
      </w:pPr>
    </w:p>
    <w:p w:rsidR="00020E1E" w:rsidRDefault="00A50DA4">
      <w:pPr>
        <w:pStyle w:val="Tekstpodstawowy"/>
        <w:spacing w:before="52"/>
        <w:ind w:left="643"/>
        <w:jc w:val="both"/>
      </w:pPr>
      <w:r>
        <w:t>Rysunek</w:t>
      </w:r>
      <w:r>
        <w:rPr>
          <w:spacing w:val="-3"/>
        </w:rPr>
        <w:t xml:space="preserve"> </w:t>
      </w:r>
      <w:r>
        <w:t>planu,</w:t>
      </w:r>
      <w:r>
        <w:rPr>
          <w:spacing w:val="-2"/>
        </w:rPr>
        <w:t xml:space="preserve"> </w:t>
      </w:r>
      <w:r>
        <w:t>który</w:t>
      </w:r>
      <w:r>
        <w:rPr>
          <w:spacing w:val="-2"/>
        </w:rPr>
        <w:t xml:space="preserve"> </w:t>
      </w:r>
      <w:r>
        <w:t>stanowi</w:t>
      </w:r>
      <w:r>
        <w:rPr>
          <w:spacing w:val="-3"/>
        </w:rPr>
        <w:t xml:space="preserve"> </w:t>
      </w:r>
      <w:r>
        <w:t>jego</w:t>
      </w:r>
      <w:r>
        <w:rPr>
          <w:spacing w:val="-5"/>
        </w:rPr>
        <w:t xml:space="preserve"> </w:t>
      </w:r>
      <w:r>
        <w:t>integralną</w:t>
      </w:r>
      <w:r>
        <w:rPr>
          <w:spacing w:val="-1"/>
        </w:rPr>
        <w:t xml:space="preserve"> </w:t>
      </w:r>
      <w:r>
        <w:t>część</w:t>
      </w:r>
      <w:r>
        <w:rPr>
          <w:spacing w:val="-4"/>
        </w:rPr>
        <w:t xml:space="preserve"> </w:t>
      </w:r>
      <w:r>
        <w:t>sporządzono</w:t>
      </w:r>
      <w:r>
        <w:rPr>
          <w:spacing w:val="-4"/>
        </w:rPr>
        <w:t xml:space="preserve"> </w:t>
      </w:r>
      <w:r>
        <w:t>w</w:t>
      </w:r>
      <w:r>
        <w:rPr>
          <w:spacing w:val="-2"/>
        </w:rPr>
        <w:t xml:space="preserve"> </w:t>
      </w:r>
      <w:r>
        <w:t>skali</w:t>
      </w:r>
      <w:r>
        <w:rPr>
          <w:spacing w:val="-2"/>
        </w:rPr>
        <w:t xml:space="preserve"> </w:t>
      </w:r>
      <w:r>
        <w:t>1:</w:t>
      </w:r>
      <w:r>
        <w:rPr>
          <w:spacing w:val="-2"/>
        </w:rPr>
        <w:t xml:space="preserve"> 1000.</w:t>
      </w:r>
    </w:p>
    <w:p w:rsidR="00020E1E" w:rsidRDefault="00A50DA4">
      <w:pPr>
        <w:pStyle w:val="Tekstpodstawowy"/>
        <w:spacing w:before="45" w:line="276" w:lineRule="auto"/>
        <w:ind w:left="216" w:right="471" w:firstLine="427"/>
        <w:jc w:val="both"/>
      </w:pPr>
      <w:r>
        <w:t>W granicach omawianego planu zagospodarowane jest ogółem ok. 8,48 ha powierzchni, co stanowi ok. 59% powierzchni całego planu. Pozostała część, tj. ok. 5,97 ha, czyli ok. 41% powierzchni</w:t>
      </w:r>
      <w:r>
        <w:rPr>
          <w:spacing w:val="-3"/>
        </w:rPr>
        <w:t xml:space="preserve"> </w:t>
      </w:r>
      <w:r>
        <w:t>planu,</w:t>
      </w:r>
      <w:r>
        <w:rPr>
          <w:spacing w:val="-2"/>
        </w:rPr>
        <w:t xml:space="preserve"> </w:t>
      </w:r>
      <w:r>
        <w:t>to</w:t>
      </w:r>
      <w:r>
        <w:rPr>
          <w:spacing w:val="-2"/>
        </w:rPr>
        <w:t xml:space="preserve"> </w:t>
      </w:r>
      <w:r>
        <w:t>tereny</w:t>
      </w:r>
      <w:r>
        <w:rPr>
          <w:spacing w:val="-1"/>
        </w:rPr>
        <w:t xml:space="preserve"> </w:t>
      </w:r>
      <w:r>
        <w:t>wolne,</w:t>
      </w:r>
      <w:r>
        <w:rPr>
          <w:spacing w:val="-2"/>
        </w:rPr>
        <w:t xml:space="preserve"> </w:t>
      </w:r>
      <w:r>
        <w:t>niezabudowane, których</w:t>
      </w:r>
      <w:r>
        <w:rPr>
          <w:spacing w:val="-2"/>
        </w:rPr>
        <w:t xml:space="preserve"> </w:t>
      </w:r>
      <w:r>
        <w:t>przeznaczeniem jest</w:t>
      </w:r>
      <w:r>
        <w:rPr>
          <w:spacing w:val="-1"/>
        </w:rPr>
        <w:t xml:space="preserve"> </w:t>
      </w:r>
      <w:r>
        <w:t xml:space="preserve">zabudowa mieszkaniowa jednorodzinna oraz zabudowa mieszkaniowa jednorodzinna z usługami </w:t>
      </w:r>
      <w:r>
        <w:rPr>
          <w:spacing w:val="-2"/>
        </w:rPr>
        <w:t>nieuciążliwymi.</w:t>
      </w:r>
    </w:p>
    <w:p w:rsidR="00020E1E" w:rsidRDefault="00A50DA4">
      <w:pPr>
        <w:pStyle w:val="Tekstpodstawowy"/>
        <w:spacing w:line="276" w:lineRule="auto"/>
        <w:ind w:left="216" w:right="470" w:firstLine="427"/>
        <w:jc w:val="both"/>
      </w:pPr>
      <w:r>
        <w:t>Rada Miasta Stoczek Łukowski Uchwałą Nr XL/269/2022 z dnia 30 sierpnia 2022r.</w:t>
      </w:r>
      <w:r>
        <w:rPr>
          <w:spacing w:val="40"/>
        </w:rPr>
        <w:t xml:space="preserve"> </w:t>
      </w:r>
      <w:r>
        <w:t xml:space="preserve">podjęła decyzję o przystąpieniu do sporządzenia miejscowego planu zagospodarowania przestrzennego miasta Stoczek Łukowski, który ma obejmować obszar działki o nr </w:t>
      </w:r>
      <w:proofErr w:type="spellStart"/>
      <w:r>
        <w:t>ewid</w:t>
      </w:r>
      <w:proofErr w:type="spellEnd"/>
      <w:r>
        <w:t xml:space="preserve">. 2123/6 i części działek o nr </w:t>
      </w:r>
      <w:proofErr w:type="spellStart"/>
      <w:r>
        <w:t>ewid</w:t>
      </w:r>
      <w:proofErr w:type="spellEnd"/>
      <w:r>
        <w:t>. 1970 i 788/1. Obszar ten znajduje się obecnie w granicach omawianego planu, a jego przeznaczeniem jest zabudowa mieszkaniowa wielorodzinna (1MW). Obecnie obowiązujące Studium uwarunkowań i kierunków zagospodarowania przestrzennego miasta Stoczek Łukowski, w odróżnieniu do poprzedniego Studium,</w:t>
      </w:r>
      <w:r>
        <w:rPr>
          <w:spacing w:val="80"/>
        </w:rPr>
        <w:t xml:space="preserve"> </w:t>
      </w:r>
      <w:r>
        <w:t>wyznacza kierunek przeznaczenia dla tego terenu jako zabudowa mieszkaniowa wielorodzinna i usługowa. Rada Miasta uznała, iż opracowanie nowego planu dla przedmiotowych działek umożliwi wprowadzenie ładu przestrzennego oraz da szansę na realizację</w:t>
      </w:r>
      <w:r>
        <w:rPr>
          <w:spacing w:val="-2"/>
        </w:rPr>
        <w:t xml:space="preserve"> </w:t>
      </w:r>
      <w:r>
        <w:t>mieszkalnictwa</w:t>
      </w:r>
      <w:r>
        <w:rPr>
          <w:spacing w:val="-6"/>
        </w:rPr>
        <w:t xml:space="preserve"> </w:t>
      </w:r>
      <w:r>
        <w:t>wielorodzinnego</w:t>
      </w:r>
      <w:r>
        <w:rPr>
          <w:spacing w:val="-4"/>
        </w:rPr>
        <w:t xml:space="preserve"> </w:t>
      </w:r>
      <w:r>
        <w:t>i</w:t>
      </w:r>
      <w:r>
        <w:rPr>
          <w:spacing w:val="-2"/>
        </w:rPr>
        <w:t xml:space="preserve"> </w:t>
      </w:r>
      <w:r>
        <w:t>usługowego</w:t>
      </w:r>
      <w:r>
        <w:rPr>
          <w:spacing w:val="-2"/>
        </w:rPr>
        <w:t xml:space="preserve"> </w:t>
      </w:r>
      <w:r>
        <w:t>zgodnie</w:t>
      </w:r>
      <w:r>
        <w:rPr>
          <w:spacing w:val="-2"/>
        </w:rPr>
        <w:t xml:space="preserve"> </w:t>
      </w:r>
      <w:r>
        <w:t>z</w:t>
      </w:r>
      <w:r>
        <w:rPr>
          <w:spacing w:val="-3"/>
        </w:rPr>
        <w:t xml:space="preserve"> </w:t>
      </w:r>
      <w:r>
        <w:t>oczekiwaniami</w:t>
      </w:r>
      <w:r>
        <w:rPr>
          <w:spacing w:val="-2"/>
        </w:rPr>
        <w:t xml:space="preserve"> </w:t>
      </w:r>
      <w:r>
        <w:t>inwestora</w:t>
      </w:r>
      <w:r>
        <w:rPr>
          <w:spacing w:val="-2"/>
        </w:rPr>
        <w:t xml:space="preserve"> </w:t>
      </w:r>
      <w:r>
        <w:t>i samorządu Miasta Stoczek Łukowski, co dało podstawy do podjęcia uchwały o przystąpieniu do sporządzenia planu.</w:t>
      </w:r>
    </w:p>
    <w:p w:rsidR="00020E1E" w:rsidRDefault="00A50DA4">
      <w:pPr>
        <w:pStyle w:val="Tekstpodstawowy"/>
        <w:spacing w:before="9"/>
        <w:rPr>
          <w:sz w:val="17"/>
        </w:rPr>
      </w:pPr>
      <w:r>
        <w:rPr>
          <w:noProof/>
          <w:lang w:eastAsia="pl-PL"/>
        </w:rPr>
        <w:drawing>
          <wp:anchor distT="0" distB="0" distL="0" distR="0" simplePos="0" relativeHeight="14" behindDoc="0" locked="0" layoutInCell="1" allowOverlap="1">
            <wp:simplePos x="0" y="0"/>
            <wp:positionH relativeFrom="page">
              <wp:posOffset>1961388</wp:posOffset>
            </wp:positionH>
            <wp:positionV relativeFrom="paragraph">
              <wp:posOffset>153098</wp:posOffset>
            </wp:positionV>
            <wp:extent cx="3664821" cy="2170842"/>
            <wp:effectExtent l="0" t="0" r="0" b="0"/>
            <wp:wrapTopAndBottom/>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37" cstate="print"/>
                    <a:stretch>
                      <a:fillRect/>
                    </a:stretch>
                  </pic:blipFill>
                  <pic:spPr>
                    <a:xfrm>
                      <a:off x="0" y="0"/>
                      <a:ext cx="3664821" cy="2170842"/>
                    </a:xfrm>
                    <a:prstGeom prst="rect">
                      <a:avLst/>
                    </a:prstGeom>
                  </pic:spPr>
                </pic:pic>
              </a:graphicData>
            </a:graphic>
          </wp:anchor>
        </w:drawing>
      </w:r>
    </w:p>
    <w:p w:rsidR="00020E1E" w:rsidRDefault="00A50DA4">
      <w:pPr>
        <w:spacing w:before="36"/>
        <w:ind w:left="216" w:right="473"/>
        <w:jc w:val="both"/>
        <w:rPr>
          <w:b/>
          <w:sz w:val="20"/>
        </w:rPr>
      </w:pPr>
      <w:r>
        <w:rPr>
          <w:b/>
          <w:sz w:val="20"/>
        </w:rPr>
        <w:t xml:space="preserve">Rysunek 7. Działki o nr </w:t>
      </w:r>
      <w:proofErr w:type="spellStart"/>
      <w:r>
        <w:rPr>
          <w:b/>
          <w:sz w:val="20"/>
        </w:rPr>
        <w:t>ewid</w:t>
      </w:r>
      <w:proofErr w:type="spellEnd"/>
      <w:r>
        <w:rPr>
          <w:b/>
          <w:sz w:val="20"/>
        </w:rPr>
        <w:t>. 2123/6, 1970 i 788/1, objęte uchwałą o przystąpieniu do sporządzenia miejscowego planu zagospodarowania przestrzennego, źródło: System Informacji Przestrzennej Urzędu Miasta Stoczek Łukowski, https://mstoczeklukowski.e-mapa.net/</w:t>
      </w:r>
    </w:p>
    <w:p w:rsidR="00020E1E" w:rsidRDefault="00020E1E">
      <w:pPr>
        <w:pStyle w:val="Tekstpodstawowy"/>
        <w:rPr>
          <w:b/>
          <w:sz w:val="20"/>
        </w:rPr>
      </w:pPr>
    </w:p>
    <w:p w:rsidR="00020E1E" w:rsidRDefault="00020E1E">
      <w:pPr>
        <w:pStyle w:val="Tekstpodstawowy"/>
        <w:spacing w:before="8"/>
        <w:rPr>
          <w:b/>
          <w:sz w:val="21"/>
        </w:rPr>
      </w:pPr>
    </w:p>
    <w:p w:rsidR="00020E1E" w:rsidRDefault="00A50DA4">
      <w:pPr>
        <w:pStyle w:val="Tekstpodstawowy"/>
        <w:spacing w:before="1" w:line="276" w:lineRule="auto"/>
        <w:ind w:left="216" w:right="470" w:firstLine="427"/>
        <w:jc w:val="both"/>
      </w:pPr>
      <w:r>
        <w:t xml:space="preserve">Ponadto, Rada Miasta Stoczek Łukowski Uchwałą Nr XLIII/288/2022 z dnia 29 listopada 2022r. podjęła decyzję o przystąpieniu do sporządzenia miejscowego planu zagospodarowania przestrzennego miasta Stoczek Łukowski, który ma obejmować obszar działki o nr </w:t>
      </w:r>
      <w:proofErr w:type="spellStart"/>
      <w:r>
        <w:t>ewid</w:t>
      </w:r>
      <w:proofErr w:type="spellEnd"/>
      <w:r>
        <w:t>. 783/1. Obszar ten znajduje się obecnie w granicach omawianego planu,</w:t>
      </w:r>
      <w:r w:rsidR="003E7B2A">
        <w:t xml:space="preserve">                </w:t>
      </w:r>
      <w:r>
        <w:t xml:space="preserve"> a jego przeznaczeniem jest, podobnie jak w przypadku wyżej, zabudowa mieszkaniowa wielorodzinna (1MW). Obecnie obowiązujące Studium uwarunkowań i kierunków zagospodarowania</w:t>
      </w:r>
      <w:r>
        <w:rPr>
          <w:spacing w:val="-2"/>
        </w:rPr>
        <w:t xml:space="preserve"> </w:t>
      </w:r>
      <w:r>
        <w:t>przestrzennego miasta</w:t>
      </w:r>
      <w:r>
        <w:rPr>
          <w:spacing w:val="1"/>
        </w:rPr>
        <w:t xml:space="preserve"> </w:t>
      </w:r>
      <w:r>
        <w:t>Stoczek Łukowski, w odróżnieniu</w:t>
      </w:r>
      <w:r>
        <w:rPr>
          <w:spacing w:val="2"/>
        </w:rPr>
        <w:t xml:space="preserve"> </w:t>
      </w:r>
      <w:r>
        <w:t>do</w:t>
      </w:r>
      <w:r>
        <w:rPr>
          <w:spacing w:val="-1"/>
        </w:rPr>
        <w:t xml:space="preserve"> </w:t>
      </w:r>
      <w:r>
        <w:rPr>
          <w:spacing w:val="-2"/>
        </w:rPr>
        <w:t>poprzedniego</w:t>
      </w:r>
    </w:p>
    <w:p w:rsidR="00020E1E" w:rsidRDefault="00020E1E">
      <w:pPr>
        <w:spacing w:line="276" w:lineRule="auto"/>
        <w:jc w:val="both"/>
        <w:sectPr w:rsidR="00020E1E">
          <w:pgSz w:w="11910" w:h="16840"/>
          <w:pgMar w:top="1380" w:right="940" w:bottom="1200" w:left="1200" w:header="743" w:footer="1004" w:gutter="0"/>
          <w:cols w:space="708"/>
        </w:sectPr>
      </w:pPr>
    </w:p>
    <w:p w:rsidR="00020E1E" w:rsidRDefault="00020E1E">
      <w:pPr>
        <w:pStyle w:val="Tekstpodstawowy"/>
        <w:spacing w:before="3"/>
        <w:rPr>
          <w:sz w:val="11"/>
        </w:rPr>
      </w:pPr>
    </w:p>
    <w:p w:rsidR="00020E1E" w:rsidRDefault="00A50DA4">
      <w:pPr>
        <w:pStyle w:val="Tekstpodstawowy"/>
        <w:spacing w:before="52" w:line="276" w:lineRule="auto"/>
        <w:ind w:left="216" w:right="469"/>
        <w:jc w:val="both"/>
      </w:pPr>
      <w:r>
        <w:t>Studium, wyz</w:t>
      </w:r>
      <w:bookmarkStart w:id="20" w:name="3.2.3._Uchwała_nr_XXII/152/2000_Rady_Mie"/>
      <w:bookmarkEnd w:id="20"/>
      <w:r>
        <w:t>nacza kierunek przeznaczenia dla tego terenu jako zabudowa mieszkaniowa wielorodzinna i usługowa. Rada Miasta uznała, iż opracowanie nowego planu dla przedmiotowych działek umożliwi wprowadzenie ładu przestrzennego oraz da szansę na realizację</w:t>
      </w:r>
      <w:r>
        <w:rPr>
          <w:spacing w:val="-2"/>
        </w:rPr>
        <w:t xml:space="preserve"> </w:t>
      </w:r>
      <w:r>
        <w:t>mieszkalnictwa</w:t>
      </w:r>
      <w:r>
        <w:rPr>
          <w:spacing w:val="-6"/>
        </w:rPr>
        <w:t xml:space="preserve"> </w:t>
      </w:r>
      <w:r>
        <w:t>wielorodzinnego</w:t>
      </w:r>
      <w:r>
        <w:rPr>
          <w:spacing w:val="-3"/>
        </w:rPr>
        <w:t xml:space="preserve"> </w:t>
      </w:r>
      <w:r>
        <w:t>i</w:t>
      </w:r>
      <w:r>
        <w:rPr>
          <w:spacing w:val="-2"/>
        </w:rPr>
        <w:t xml:space="preserve"> </w:t>
      </w:r>
      <w:r>
        <w:t>usługowego</w:t>
      </w:r>
      <w:r>
        <w:rPr>
          <w:spacing w:val="-2"/>
        </w:rPr>
        <w:t xml:space="preserve"> </w:t>
      </w:r>
      <w:r>
        <w:t>zgodnie</w:t>
      </w:r>
      <w:r>
        <w:rPr>
          <w:spacing w:val="-2"/>
        </w:rPr>
        <w:t xml:space="preserve"> </w:t>
      </w:r>
      <w:r>
        <w:t>z</w:t>
      </w:r>
      <w:r>
        <w:rPr>
          <w:spacing w:val="-3"/>
        </w:rPr>
        <w:t xml:space="preserve"> </w:t>
      </w:r>
      <w:r>
        <w:t>oczekiwaniami</w:t>
      </w:r>
      <w:r>
        <w:rPr>
          <w:spacing w:val="-2"/>
        </w:rPr>
        <w:t xml:space="preserve"> </w:t>
      </w:r>
      <w:r>
        <w:t>inwestora</w:t>
      </w:r>
      <w:r>
        <w:rPr>
          <w:spacing w:val="-2"/>
        </w:rPr>
        <w:t xml:space="preserve"> </w:t>
      </w:r>
      <w:r>
        <w:t>i samorządu Miasta Stoczek Łukowski, co dało podstawy do podjęcia uchwały o przystąpieniu do sporządzenia planu.</w:t>
      </w:r>
    </w:p>
    <w:p w:rsidR="00020E1E" w:rsidRDefault="00A50DA4">
      <w:pPr>
        <w:pStyle w:val="Tekstpodstawowy"/>
        <w:spacing w:before="10"/>
        <w:rPr>
          <w:sz w:val="17"/>
        </w:rPr>
      </w:pPr>
      <w:r>
        <w:rPr>
          <w:noProof/>
          <w:lang w:eastAsia="pl-PL"/>
        </w:rPr>
        <w:drawing>
          <wp:anchor distT="0" distB="0" distL="0" distR="0" simplePos="0" relativeHeight="15" behindDoc="0" locked="0" layoutInCell="1" allowOverlap="1">
            <wp:simplePos x="0" y="0"/>
            <wp:positionH relativeFrom="page">
              <wp:posOffset>1953767</wp:posOffset>
            </wp:positionH>
            <wp:positionV relativeFrom="paragraph">
              <wp:posOffset>153694</wp:posOffset>
            </wp:positionV>
            <wp:extent cx="3933889" cy="2506979"/>
            <wp:effectExtent l="0" t="0" r="0" b="0"/>
            <wp:wrapTopAndBottom/>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38" cstate="print"/>
                    <a:stretch>
                      <a:fillRect/>
                    </a:stretch>
                  </pic:blipFill>
                  <pic:spPr>
                    <a:xfrm>
                      <a:off x="0" y="0"/>
                      <a:ext cx="3933889" cy="2506979"/>
                    </a:xfrm>
                    <a:prstGeom prst="rect">
                      <a:avLst/>
                    </a:prstGeom>
                  </pic:spPr>
                </pic:pic>
              </a:graphicData>
            </a:graphic>
          </wp:anchor>
        </w:drawing>
      </w:r>
    </w:p>
    <w:p w:rsidR="00020E1E" w:rsidRDefault="00020E1E">
      <w:pPr>
        <w:pStyle w:val="Tekstpodstawowy"/>
        <w:spacing w:before="4"/>
        <w:rPr>
          <w:sz w:val="23"/>
        </w:rPr>
      </w:pPr>
    </w:p>
    <w:p w:rsidR="00020E1E" w:rsidRDefault="00A50DA4">
      <w:pPr>
        <w:ind w:left="216" w:right="475"/>
        <w:jc w:val="both"/>
        <w:rPr>
          <w:b/>
          <w:sz w:val="20"/>
        </w:rPr>
      </w:pPr>
      <w:r>
        <w:rPr>
          <w:b/>
          <w:sz w:val="20"/>
        </w:rPr>
        <w:t>Rysunek 8. Działka o nr ewid.783/1, objęta uchwałą o przystąpieniu do sporządzenia miejscowego planu zagospodarowania przestrzennego, źródło: System Informacji Przestrzennej Urzędu Miasta Stoczek</w:t>
      </w:r>
      <w:r>
        <w:rPr>
          <w:b/>
          <w:spacing w:val="80"/>
          <w:sz w:val="20"/>
        </w:rPr>
        <w:t xml:space="preserve"> </w:t>
      </w:r>
      <w:r>
        <w:rPr>
          <w:b/>
          <w:sz w:val="20"/>
        </w:rPr>
        <w:t>Łukowski,</w:t>
      </w:r>
      <w:r>
        <w:rPr>
          <w:b/>
          <w:spacing w:val="-1"/>
          <w:sz w:val="20"/>
        </w:rPr>
        <w:t xml:space="preserve"> </w:t>
      </w:r>
      <w:r>
        <w:rPr>
          <w:b/>
          <w:sz w:val="20"/>
        </w:rPr>
        <w:t>https://mstoczeklukowski.e-mapa.net/</w:t>
      </w:r>
    </w:p>
    <w:p w:rsidR="00020E1E" w:rsidRDefault="00020E1E">
      <w:pPr>
        <w:pStyle w:val="Tekstpodstawowy"/>
        <w:rPr>
          <w:b/>
          <w:sz w:val="20"/>
        </w:rPr>
      </w:pPr>
    </w:p>
    <w:p w:rsidR="00020E1E" w:rsidRDefault="00020E1E">
      <w:pPr>
        <w:pStyle w:val="Tekstpodstawowy"/>
        <w:spacing w:before="8"/>
        <w:rPr>
          <w:b/>
          <w:sz w:val="21"/>
        </w:rPr>
      </w:pPr>
    </w:p>
    <w:p w:rsidR="00020E1E" w:rsidRDefault="00A50DA4">
      <w:pPr>
        <w:pStyle w:val="Akapitzlist"/>
        <w:numPr>
          <w:ilvl w:val="2"/>
          <w:numId w:val="13"/>
        </w:numPr>
        <w:tabs>
          <w:tab w:val="left" w:pos="1656"/>
        </w:tabs>
        <w:spacing w:line="276" w:lineRule="auto"/>
        <w:ind w:right="474" w:hanging="504"/>
        <w:jc w:val="both"/>
        <w:rPr>
          <w:i/>
          <w:sz w:val="24"/>
        </w:rPr>
      </w:pPr>
      <w:r>
        <w:rPr>
          <w:i/>
          <w:sz w:val="24"/>
          <w:u w:val="single"/>
        </w:rPr>
        <w:t>Uchwała</w:t>
      </w:r>
      <w:r>
        <w:rPr>
          <w:i/>
          <w:spacing w:val="80"/>
          <w:sz w:val="24"/>
          <w:u w:val="single"/>
        </w:rPr>
        <w:t xml:space="preserve"> </w:t>
      </w:r>
      <w:r>
        <w:rPr>
          <w:i/>
          <w:sz w:val="24"/>
          <w:u w:val="single"/>
        </w:rPr>
        <w:t>nr</w:t>
      </w:r>
      <w:r>
        <w:rPr>
          <w:i/>
          <w:spacing w:val="80"/>
          <w:sz w:val="24"/>
          <w:u w:val="single"/>
        </w:rPr>
        <w:t xml:space="preserve"> </w:t>
      </w:r>
      <w:r>
        <w:rPr>
          <w:i/>
          <w:sz w:val="24"/>
          <w:u w:val="single"/>
        </w:rPr>
        <w:t>XXII/152/2000</w:t>
      </w:r>
      <w:r>
        <w:rPr>
          <w:i/>
          <w:spacing w:val="80"/>
          <w:sz w:val="24"/>
          <w:u w:val="single"/>
        </w:rPr>
        <w:t xml:space="preserve"> </w:t>
      </w:r>
      <w:r>
        <w:rPr>
          <w:i/>
          <w:sz w:val="24"/>
          <w:u w:val="single"/>
        </w:rPr>
        <w:t>Rady</w:t>
      </w:r>
      <w:r>
        <w:rPr>
          <w:i/>
          <w:spacing w:val="80"/>
          <w:sz w:val="24"/>
          <w:u w:val="single"/>
        </w:rPr>
        <w:t xml:space="preserve"> </w:t>
      </w:r>
      <w:r>
        <w:rPr>
          <w:i/>
          <w:sz w:val="24"/>
          <w:u w:val="single"/>
        </w:rPr>
        <w:t>Miejskiej</w:t>
      </w:r>
      <w:r>
        <w:rPr>
          <w:i/>
          <w:spacing w:val="80"/>
          <w:sz w:val="24"/>
          <w:u w:val="single"/>
        </w:rPr>
        <w:t xml:space="preserve"> </w:t>
      </w:r>
      <w:r>
        <w:rPr>
          <w:i/>
          <w:sz w:val="24"/>
          <w:u w:val="single"/>
        </w:rPr>
        <w:t>w</w:t>
      </w:r>
      <w:r>
        <w:rPr>
          <w:i/>
          <w:spacing w:val="80"/>
          <w:sz w:val="24"/>
          <w:u w:val="single"/>
        </w:rPr>
        <w:t xml:space="preserve"> </w:t>
      </w:r>
      <w:r>
        <w:rPr>
          <w:i/>
          <w:sz w:val="24"/>
          <w:u w:val="single"/>
        </w:rPr>
        <w:t>Stoczku</w:t>
      </w:r>
      <w:r>
        <w:rPr>
          <w:i/>
          <w:spacing w:val="80"/>
          <w:sz w:val="24"/>
          <w:u w:val="single"/>
        </w:rPr>
        <w:t xml:space="preserve"> </w:t>
      </w:r>
      <w:r>
        <w:rPr>
          <w:i/>
          <w:sz w:val="24"/>
          <w:u w:val="single"/>
        </w:rPr>
        <w:t>Łukowskim</w:t>
      </w:r>
      <w:r>
        <w:rPr>
          <w:i/>
          <w:spacing w:val="80"/>
          <w:sz w:val="24"/>
          <w:u w:val="single"/>
        </w:rPr>
        <w:t xml:space="preserve"> </w:t>
      </w:r>
      <w:r>
        <w:rPr>
          <w:i/>
          <w:sz w:val="24"/>
          <w:u w:val="single"/>
        </w:rPr>
        <w:t>z</w:t>
      </w:r>
      <w:r>
        <w:rPr>
          <w:i/>
          <w:spacing w:val="80"/>
          <w:sz w:val="24"/>
          <w:u w:val="single"/>
        </w:rPr>
        <w:t xml:space="preserve"> </w:t>
      </w:r>
      <w:r>
        <w:rPr>
          <w:i/>
          <w:sz w:val="24"/>
          <w:u w:val="single"/>
        </w:rPr>
        <w:t>dnia</w:t>
      </w:r>
      <w:r>
        <w:rPr>
          <w:i/>
          <w:sz w:val="24"/>
        </w:rPr>
        <w:t xml:space="preserve"> </w:t>
      </w:r>
      <w:r>
        <w:rPr>
          <w:i/>
          <w:sz w:val="24"/>
          <w:u w:val="single"/>
        </w:rPr>
        <w:t>14 listopada 2000 r. w sprawie uchwalenia zmiany miejscowego planu ogólnego</w:t>
      </w:r>
      <w:r>
        <w:rPr>
          <w:i/>
          <w:sz w:val="24"/>
        </w:rPr>
        <w:t xml:space="preserve"> </w:t>
      </w:r>
      <w:r>
        <w:rPr>
          <w:i/>
          <w:sz w:val="24"/>
          <w:u w:val="single"/>
        </w:rPr>
        <w:t>zagospodarowania przestrzennego miasta Stoczek Łukowski</w:t>
      </w:r>
    </w:p>
    <w:p w:rsidR="00020E1E" w:rsidRDefault="00020E1E">
      <w:pPr>
        <w:pStyle w:val="Tekstpodstawowy"/>
        <w:spacing w:before="3"/>
        <w:rPr>
          <w:i/>
          <w:sz w:val="23"/>
        </w:rPr>
      </w:pPr>
    </w:p>
    <w:p w:rsidR="00020E1E" w:rsidRDefault="00A50DA4">
      <w:pPr>
        <w:pStyle w:val="Tekstpodstawowy"/>
        <w:spacing w:before="52" w:line="276" w:lineRule="auto"/>
        <w:ind w:left="216" w:right="475" w:firstLine="283"/>
        <w:jc w:val="both"/>
      </w:pPr>
      <w:r>
        <w:t>W czasie opracowywania i uchwalania ww. miejscowego planu zagospodarowania przestrzennego obowiązywała ustawa o planowaniu przestrzennym z 1994r. Zakres planu odpowiada więc wymogom wynikającym z przepisów ww. ustawy.</w:t>
      </w:r>
    </w:p>
    <w:p w:rsidR="00020E1E" w:rsidRDefault="00A50DA4">
      <w:pPr>
        <w:pStyle w:val="Tekstpodstawowy"/>
        <w:spacing w:before="2" w:line="276" w:lineRule="auto"/>
        <w:ind w:left="216" w:right="472" w:firstLine="283"/>
        <w:jc w:val="both"/>
      </w:pPr>
      <w:r>
        <w:t>Swoim obszarem plan obejmuje trzy oddzielne obszary: między ul. Na Skarpie, przy ul. Sienkiewicza oraz przy ul Piłsudskiego i ul. Lipowej. Przedmiotem ustaleń planu jest przeznaczenie pod tereny zabudowy jednorodzinnej (</w:t>
      </w:r>
      <w:proofErr w:type="spellStart"/>
      <w:r>
        <w:t>MNj</w:t>
      </w:r>
      <w:proofErr w:type="spellEnd"/>
      <w:r>
        <w:t>) oraz tereny zabudowy usługowej</w:t>
      </w:r>
    </w:p>
    <w:p w:rsidR="00020E1E" w:rsidRDefault="00A50DA4">
      <w:pPr>
        <w:pStyle w:val="Tekstpodstawowy"/>
        <w:spacing w:line="293" w:lineRule="exact"/>
        <w:ind w:left="216"/>
        <w:jc w:val="both"/>
      </w:pPr>
      <w:r>
        <w:t>(U)</w:t>
      </w:r>
      <w:r>
        <w:rPr>
          <w:spacing w:val="-4"/>
        </w:rPr>
        <w:t xml:space="preserve"> </w:t>
      </w:r>
      <w:r>
        <w:t>i</w:t>
      </w:r>
      <w:r>
        <w:rPr>
          <w:spacing w:val="53"/>
        </w:rPr>
        <w:t xml:space="preserve"> </w:t>
      </w:r>
      <w:r>
        <w:t>tereny</w:t>
      </w:r>
      <w:r>
        <w:rPr>
          <w:spacing w:val="-4"/>
        </w:rPr>
        <w:t xml:space="preserve"> </w:t>
      </w:r>
      <w:r>
        <w:t>zabudowy</w:t>
      </w:r>
      <w:r>
        <w:rPr>
          <w:spacing w:val="-3"/>
        </w:rPr>
        <w:t xml:space="preserve"> </w:t>
      </w:r>
      <w:r>
        <w:t>jednorodzinnej</w:t>
      </w:r>
      <w:r>
        <w:rPr>
          <w:spacing w:val="-5"/>
        </w:rPr>
        <w:t xml:space="preserve"> </w:t>
      </w:r>
      <w:r>
        <w:t>z</w:t>
      </w:r>
      <w:r>
        <w:rPr>
          <w:spacing w:val="-3"/>
        </w:rPr>
        <w:t xml:space="preserve"> </w:t>
      </w:r>
      <w:r>
        <w:t>usługami</w:t>
      </w:r>
      <w:r>
        <w:rPr>
          <w:spacing w:val="-6"/>
        </w:rPr>
        <w:t xml:space="preserve"> </w:t>
      </w:r>
      <w:r>
        <w:t xml:space="preserve">nieuciążliwymi </w:t>
      </w:r>
      <w:r>
        <w:rPr>
          <w:spacing w:val="-2"/>
        </w:rPr>
        <w:t>(</w:t>
      </w:r>
      <w:proofErr w:type="spellStart"/>
      <w:r>
        <w:rPr>
          <w:spacing w:val="-2"/>
        </w:rPr>
        <w:t>MNj,U</w:t>
      </w:r>
      <w:proofErr w:type="spellEnd"/>
      <w:r>
        <w:rPr>
          <w:spacing w:val="-2"/>
        </w:rPr>
        <w:t>).</w:t>
      </w:r>
    </w:p>
    <w:p w:rsidR="00020E1E" w:rsidRDefault="00A50DA4">
      <w:pPr>
        <w:pStyle w:val="Tekstpodstawowy"/>
        <w:spacing w:before="43" w:line="276" w:lineRule="auto"/>
        <w:ind w:left="216" w:right="474" w:firstLine="283"/>
        <w:jc w:val="both"/>
      </w:pPr>
      <w:r>
        <w:t>Rysunki planu, które stanowią jego integralną część, sporządzono w skali 1: 5000 (załączniki 1- 3) oraz w skali 1: 000 (załączniki 1a - 3a).</w:t>
      </w:r>
    </w:p>
    <w:p w:rsidR="00020E1E" w:rsidRDefault="00020E1E">
      <w:pPr>
        <w:pStyle w:val="Tekstpodstawowy"/>
        <w:spacing w:before="8"/>
        <w:rPr>
          <w:sz w:val="19"/>
        </w:rPr>
      </w:pPr>
    </w:p>
    <w:p w:rsidR="00020E1E" w:rsidRDefault="00A50DA4">
      <w:pPr>
        <w:pStyle w:val="Tekstpodstawowy"/>
        <w:spacing w:before="1" w:line="276" w:lineRule="auto"/>
        <w:ind w:left="216" w:right="473" w:firstLine="283"/>
        <w:jc w:val="both"/>
      </w:pPr>
      <w:r>
        <w:t xml:space="preserve">Plan ten został w pełni zrealizowany, każdy z obszarów jest zabudowany zgodnie z jego </w:t>
      </w:r>
      <w:r>
        <w:rPr>
          <w:spacing w:val="-2"/>
        </w:rPr>
        <w:t>przeznaczeniem.</w:t>
      </w:r>
    </w:p>
    <w:p w:rsidR="00020E1E" w:rsidRDefault="00020E1E">
      <w:pPr>
        <w:spacing w:line="276" w:lineRule="auto"/>
        <w:jc w:val="both"/>
        <w:sectPr w:rsidR="00020E1E">
          <w:pgSz w:w="11910" w:h="16840"/>
          <w:pgMar w:top="1380" w:right="940" w:bottom="1200" w:left="1200" w:header="743" w:footer="1004" w:gutter="0"/>
          <w:cols w:space="708"/>
        </w:sectPr>
      </w:pPr>
    </w:p>
    <w:p w:rsidR="00020E1E" w:rsidRDefault="00020E1E">
      <w:pPr>
        <w:pStyle w:val="Tekstpodstawowy"/>
        <w:rPr>
          <w:sz w:val="20"/>
        </w:rPr>
      </w:pPr>
    </w:p>
    <w:p w:rsidR="00020E1E" w:rsidRDefault="00020E1E">
      <w:pPr>
        <w:pStyle w:val="Tekstpodstawowy"/>
        <w:spacing w:before="3"/>
        <w:rPr>
          <w:sz w:val="23"/>
        </w:rPr>
      </w:pPr>
    </w:p>
    <w:p w:rsidR="00020E1E" w:rsidRDefault="00A50DA4">
      <w:pPr>
        <w:tabs>
          <w:tab w:val="left" w:pos="5208"/>
        </w:tabs>
        <w:ind w:left="756"/>
        <w:rPr>
          <w:sz w:val="20"/>
        </w:rPr>
      </w:pPr>
      <w:r>
        <w:rPr>
          <w:noProof/>
          <w:sz w:val="20"/>
          <w:lang w:eastAsia="pl-PL"/>
        </w:rPr>
        <w:drawing>
          <wp:inline distT="0" distB="0" distL="0" distR="0">
            <wp:extent cx="2270576" cy="2372105"/>
            <wp:effectExtent l="0" t="0" r="0" b="0"/>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39" cstate="print"/>
                    <a:stretch>
                      <a:fillRect/>
                    </a:stretch>
                  </pic:blipFill>
                  <pic:spPr>
                    <a:xfrm>
                      <a:off x="0" y="0"/>
                      <a:ext cx="2270576" cy="2372105"/>
                    </a:xfrm>
                    <a:prstGeom prst="rect">
                      <a:avLst/>
                    </a:prstGeom>
                  </pic:spPr>
                </pic:pic>
              </a:graphicData>
            </a:graphic>
          </wp:inline>
        </w:drawing>
      </w:r>
      <w:r>
        <w:rPr>
          <w:sz w:val="20"/>
        </w:rPr>
        <w:tab/>
      </w:r>
      <w:r>
        <w:rPr>
          <w:noProof/>
          <w:position w:val="7"/>
          <w:sz w:val="20"/>
          <w:lang w:eastAsia="pl-PL"/>
        </w:rPr>
        <w:drawing>
          <wp:inline distT="0" distB="0" distL="0" distR="0">
            <wp:extent cx="2576290" cy="2326386"/>
            <wp:effectExtent l="0" t="0" r="0" b="0"/>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40" cstate="print"/>
                    <a:stretch>
                      <a:fillRect/>
                    </a:stretch>
                  </pic:blipFill>
                  <pic:spPr>
                    <a:xfrm>
                      <a:off x="0" y="0"/>
                      <a:ext cx="2576290" cy="2326386"/>
                    </a:xfrm>
                    <a:prstGeom prst="rect">
                      <a:avLst/>
                    </a:prstGeom>
                  </pic:spPr>
                </pic:pic>
              </a:graphicData>
            </a:graphic>
          </wp:inline>
        </w:drawing>
      </w:r>
    </w:p>
    <w:p w:rsidR="00020E1E" w:rsidRDefault="00020E1E">
      <w:pPr>
        <w:pStyle w:val="Tekstpodstawowy"/>
        <w:spacing w:before="5"/>
        <w:rPr>
          <w:sz w:val="14"/>
        </w:rPr>
      </w:pPr>
    </w:p>
    <w:p w:rsidR="00020E1E" w:rsidRDefault="00A50DA4">
      <w:pPr>
        <w:spacing w:before="59"/>
        <w:ind w:left="216" w:right="474"/>
        <w:jc w:val="both"/>
        <w:rPr>
          <w:b/>
          <w:sz w:val="20"/>
        </w:rPr>
      </w:pPr>
      <w:r>
        <w:rPr>
          <w:b/>
          <w:sz w:val="20"/>
        </w:rPr>
        <w:t>Rysunek 9. Rysunek zmiany miejscowego planu ogólnego zagospodarowania przestrzennego</w:t>
      </w:r>
      <w:r>
        <w:rPr>
          <w:b/>
          <w:spacing w:val="40"/>
          <w:sz w:val="20"/>
        </w:rPr>
        <w:t xml:space="preserve"> </w:t>
      </w:r>
      <w:r>
        <w:rPr>
          <w:b/>
          <w:sz w:val="20"/>
        </w:rPr>
        <w:t>miasta Stoczek Łukowski na tle mapy ewidencyjnej, cz.1 i 2: przy ul. Na Skarpie oraz przy ul. Sienkiewicza, źródło: System Informacji Przestrzennej Urzędu Miasta Stoczek Łukowski, https://mstoczeklukowski.e-mapa.net/</w:t>
      </w:r>
    </w:p>
    <w:p w:rsidR="00020E1E" w:rsidRDefault="00A50DA4">
      <w:pPr>
        <w:pStyle w:val="Tekstpodstawowy"/>
        <w:spacing w:before="11"/>
        <w:rPr>
          <w:b/>
          <w:sz w:val="18"/>
        </w:rPr>
      </w:pPr>
      <w:r>
        <w:rPr>
          <w:noProof/>
          <w:lang w:eastAsia="pl-PL"/>
        </w:rPr>
        <w:drawing>
          <wp:anchor distT="0" distB="0" distL="0" distR="0" simplePos="0" relativeHeight="16" behindDoc="0" locked="0" layoutInCell="1" allowOverlap="1">
            <wp:simplePos x="0" y="0"/>
            <wp:positionH relativeFrom="page">
              <wp:posOffset>1772411</wp:posOffset>
            </wp:positionH>
            <wp:positionV relativeFrom="paragraph">
              <wp:posOffset>162229</wp:posOffset>
            </wp:positionV>
            <wp:extent cx="3763788" cy="2430779"/>
            <wp:effectExtent l="0" t="0" r="0" b="0"/>
            <wp:wrapTopAndBottom/>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41" cstate="print"/>
                    <a:stretch>
                      <a:fillRect/>
                    </a:stretch>
                  </pic:blipFill>
                  <pic:spPr>
                    <a:xfrm>
                      <a:off x="0" y="0"/>
                      <a:ext cx="3763788" cy="2430779"/>
                    </a:xfrm>
                    <a:prstGeom prst="rect">
                      <a:avLst/>
                    </a:prstGeom>
                  </pic:spPr>
                </pic:pic>
              </a:graphicData>
            </a:graphic>
          </wp:anchor>
        </w:drawing>
      </w:r>
    </w:p>
    <w:p w:rsidR="00020E1E" w:rsidRDefault="00A50DA4">
      <w:pPr>
        <w:spacing w:before="126"/>
        <w:ind w:left="216" w:right="473"/>
        <w:jc w:val="both"/>
        <w:rPr>
          <w:b/>
          <w:sz w:val="20"/>
        </w:rPr>
      </w:pPr>
      <w:r>
        <w:rPr>
          <w:b/>
          <w:sz w:val="20"/>
        </w:rPr>
        <w:t xml:space="preserve">Rysunek 10. </w:t>
      </w:r>
      <w:bookmarkStart w:id="21" w:name="3.2.4._Uchwała_nr_V/25/2003_Rady_Miasta_"/>
      <w:bookmarkEnd w:id="21"/>
      <w:r>
        <w:rPr>
          <w:b/>
          <w:sz w:val="20"/>
        </w:rPr>
        <w:t>Rysunek zmiany miejscowego planu ogólnego zagospodarowania przestrzennego</w:t>
      </w:r>
      <w:r>
        <w:rPr>
          <w:b/>
          <w:spacing w:val="40"/>
          <w:sz w:val="20"/>
        </w:rPr>
        <w:t xml:space="preserve"> </w:t>
      </w:r>
      <w:r>
        <w:rPr>
          <w:b/>
          <w:sz w:val="20"/>
        </w:rPr>
        <w:t>miasta</w:t>
      </w:r>
      <w:r>
        <w:rPr>
          <w:b/>
          <w:spacing w:val="40"/>
          <w:sz w:val="20"/>
        </w:rPr>
        <w:t xml:space="preserve"> </w:t>
      </w:r>
      <w:r>
        <w:rPr>
          <w:b/>
          <w:sz w:val="20"/>
        </w:rPr>
        <w:t>Stoczek Łukowski na tle mapy ewidencyjnej cz.3, przy ul. Piłsudskiego i Lipowej, źródło: System Informacji Przestrzennej Urzędu Miasta Stoczek Łukowski, https://mstoczeklukowski.e-mapa.net/</w:t>
      </w:r>
    </w:p>
    <w:p w:rsidR="00020E1E" w:rsidRDefault="00020E1E">
      <w:pPr>
        <w:pStyle w:val="Tekstpodstawowy"/>
        <w:rPr>
          <w:b/>
          <w:sz w:val="20"/>
        </w:rPr>
      </w:pPr>
    </w:p>
    <w:p w:rsidR="00020E1E" w:rsidRDefault="00020E1E">
      <w:pPr>
        <w:pStyle w:val="Tekstpodstawowy"/>
        <w:spacing w:before="5"/>
        <w:rPr>
          <w:b/>
          <w:sz w:val="27"/>
        </w:rPr>
      </w:pPr>
    </w:p>
    <w:p w:rsidR="00020E1E" w:rsidRDefault="00A50DA4">
      <w:pPr>
        <w:pStyle w:val="Akapitzlist"/>
        <w:numPr>
          <w:ilvl w:val="2"/>
          <w:numId w:val="13"/>
        </w:numPr>
        <w:tabs>
          <w:tab w:val="left" w:pos="1656"/>
        </w:tabs>
        <w:spacing w:line="276" w:lineRule="auto"/>
        <w:ind w:right="474" w:hanging="504"/>
        <w:jc w:val="both"/>
        <w:rPr>
          <w:i/>
          <w:sz w:val="24"/>
        </w:rPr>
      </w:pPr>
      <w:r>
        <w:rPr>
          <w:i/>
          <w:sz w:val="24"/>
          <w:u w:val="single"/>
        </w:rPr>
        <w:t>Uchwała nr V/25/2003 Rady Miasta Stoczek Łukowski z dnia 6 marca 2003 r.</w:t>
      </w:r>
      <w:r>
        <w:rPr>
          <w:i/>
          <w:spacing w:val="40"/>
          <w:sz w:val="24"/>
        </w:rPr>
        <w:t xml:space="preserve"> </w:t>
      </w:r>
      <w:r>
        <w:rPr>
          <w:i/>
          <w:sz w:val="24"/>
          <w:u w:val="single"/>
        </w:rPr>
        <w:t>w sprawie uchwalenia zmiany miejscowego planu ogólnego zagospodarowania</w:t>
      </w:r>
      <w:r>
        <w:rPr>
          <w:i/>
          <w:sz w:val="24"/>
        </w:rPr>
        <w:t xml:space="preserve"> </w:t>
      </w:r>
      <w:r>
        <w:rPr>
          <w:i/>
          <w:sz w:val="24"/>
          <w:u w:val="single"/>
        </w:rPr>
        <w:t>przestrzennego miasta Stoczek Łukowski.</w:t>
      </w:r>
    </w:p>
    <w:p w:rsidR="00020E1E" w:rsidRDefault="00020E1E">
      <w:pPr>
        <w:pStyle w:val="Tekstpodstawowy"/>
        <w:spacing w:before="5"/>
        <w:rPr>
          <w:i/>
          <w:sz w:val="23"/>
        </w:rPr>
      </w:pPr>
    </w:p>
    <w:p w:rsidR="00020E1E" w:rsidRDefault="00A50DA4">
      <w:pPr>
        <w:pStyle w:val="Tekstpodstawowy"/>
        <w:spacing w:before="52" w:line="276" w:lineRule="auto"/>
        <w:ind w:left="216" w:right="472" w:firstLine="360"/>
        <w:jc w:val="both"/>
      </w:pPr>
      <w:r>
        <w:t>W czasie opracowywania i uchwalania ww. miejscowego planu zagospodarowania przestrzennego obowiązywała ustawa o planowaniu przestrzennym z 1994r. Zakres planu odpowiada więc wymogom wynikającym z przepisów ww. ustawy.</w:t>
      </w:r>
    </w:p>
    <w:p w:rsidR="00020E1E" w:rsidRDefault="00020E1E">
      <w:pPr>
        <w:spacing w:line="276" w:lineRule="auto"/>
        <w:jc w:val="both"/>
        <w:sectPr w:rsidR="00020E1E">
          <w:pgSz w:w="11910" w:h="16840"/>
          <w:pgMar w:top="1380" w:right="940" w:bottom="1200" w:left="1200" w:header="743" w:footer="1004" w:gutter="0"/>
          <w:cols w:space="708"/>
        </w:sectPr>
      </w:pPr>
    </w:p>
    <w:p w:rsidR="00020E1E" w:rsidRDefault="00020E1E">
      <w:pPr>
        <w:pStyle w:val="Tekstpodstawowy"/>
        <w:spacing w:before="3"/>
        <w:rPr>
          <w:sz w:val="11"/>
        </w:rPr>
      </w:pPr>
    </w:p>
    <w:p w:rsidR="00020E1E" w:rsidRDefault="00A50DA4">
      <w:pPr>
        <w:pStyle w:val="Tekstpodstawowy"/>
        <w:spacing w:before="52" w:line="276" w:lineRule="auto"/>
        <w:ind w:left="216" w:right="471" w:firstLine="360"/>
        <w:jc w:val="both"/>
      </w:pPr>
      <w:r>
        <w:t>Swoim ob</w:t>
      </w:r>
      <w:bookmarkStart w:id="22" w:name="3.2.5._Uchwała_nr_XXXIII/161/2005_Rady_M"/>
      <w:bookmarkEnd w:id="22"/>
      <w:r>
        <w:t>szarem plan obejmuje teren u zbiegu ulic Piłsudskiego i gen Sikorskiego. Przedmiotem ustaleń planu jest przeznaczenie pod tereny stacji paliw (KS), usług (U), zieleni izolacyjnej (ZI) oraz lasów (L), a także infrastruktury technicznej i drogowej.</w:t>
      </w:r>
    </w:p>
    <w:p w:rsidR="00020E1E" w:rsidRDefault="00A50DA4">
      <w:pPr>
        <w:pStyle w:val="Tekstpodstawowy"/>
        <w:spacing w:line="293" w:lineRule="exact"/>
        <w:ind w:left="576"/>
        <w:jc w:val="both"/>
      </w:pPr>
      <w:r>
        <w:t>Rysunek</w:t>
      </w:r>
      <w:r>
        <w:rPr>
          <w:spacing w:val="-3"/>
        </w:rPr>
        <w:t xml:space="preserve"> </w:t>
      </w:r>
      <w:r>
        <w:t>planu,</w:t>
      </w:r>
      <w:r>
        <w:rPr>
          <w:spacing w:val="-3"/>
        </w:rPr>
        <w:t xml:space="preserve"> </w:t>
      </w:r>
      <w:r>
        <w:t>który</w:t>
      </w:r>
      <w:r>
        <w:rPr>
          <w:spacing w:val="-1"/>
        </w:rPr>
        <w:t xml:space="preserve"> </w:t>
      </w:r>
      <w:r>
        <w:t>stanowi</w:t>
      </w:r>
      <w:r>
        <w:rPr>
          <w:spacing w:val="-4"/>
        </w:rPr>
        <w:t xml:space="preserve"> </w:t>
      </w:r>
      <w:r>
        <w:t>jego</w:t>
      </w:r>
      <w:r>
        <w:rPr>
          <w:spacing w:val="-4"/>
        </w:rPr>
        <w:t xml:space="preserve"> </w:t>
      </w:r>
      <w:r>
        <w:t>integralną</w:t>
      </w:r>
      <w:r>
        <w:rPr>
          <w:spacing w:val="-2"/>
        </w:rPr>
        <w:t xml:space="preserve"> </w:t>
      </w:r>
      <w:r>
        <w:t>część,</w:t>
      </w:r>
      <w:r>
        <w:rPr>
          <w:spacing w:val="-3"/>
        </w:rPr>
        <w:t xml:space="preserve"> </w:t>
      </w:r>
      <w:r>
        <w:t>sporządzono</w:t>
      </w:r>
      <w:r>
        <w:rPr>
          <w:spacing w:val="-4"/>
        </w:rPr>
        <w:t xml:space="preserve"> </w:t>
      </w:r>
      <w:r>
        <w:t>w</w:t>
      </w:r>
      <w:r>
        <w:rPr>
          <w:spacing w:val="-3"/>
        </w:rPr>
        <w:t xml:space="preserve"> </w:t>
      </w:r>
      <w:r>
        <w:t>skali</w:t>
      </w:r>
      <w:r>
        <w:rPr>
          <w:spacing w:val="-2"/>
        </w:rPr>
        <w:t xml:space="preserve"> </w:t>
      </w:r>
      <w:r>
        <w:t>1:</w:t>
      </w:r>
      <w:r>
        <w:rPr>
          <w:spacing w:val="-2"/>
        </w:rPr>
        <w:t xml:space="preserve"> </w:t>
      </w:r>
      <w:r>
        <w:rPr>
          <w:spacing w:val="-4"/>
        </w:rPr>
        <w:t>500.</w:t>
      </w:r>
    </w:p>
    <w:p w:rsidR="00020E1E" w:rsidRDefault="00A50DA4">
      <w:pPr>
        <w:pStyle w:val="Tekstpodstawowy"/>
        <w:spacing w:before="45" w:line="276" w:lineRule="auto"/>
        <w:ind w:left="216" w:right="471" w:firstLine="427"/>
        <w:jc w:val="both"/>
      </w:pPr>
      <w:r>
        <w:t>W granicach omawianego planu zagospodarowane jest ogółem ok. 0,26 ha powierzchni, co stanowi ok. 41% powierzchni całego planu. Pozostała część, tj. ok. 0,38 ha, czyli ok. 59% powierzchni planu, to tereny wolne, niezabudowane, których przeznaczeniem jest stacja paliw oraz usługi związane z handlem, turystyką oraz motoryzacją.</w:t>
      </w:r>
    </w:p>
    <w:p w:rsidR="00020E1E" w:rsidRDefault="00A50DA4">
      <w:pPr>
        <w:pStyle w:val="Tekstpodstawowy"/>
        <w:spacing w:before="8"/>
        <w:rPr>
          <w:sz w:val="25"/>
        </w:rPr>
      </w:pPr>
      <w:r>
        <w:rPr>
          <w:noProof/>
          <w:lang w:eastAsia="pl-PL"/>
        </w:rPr>
        <w:drawing>
          <wp:anchor distT="0" distB="0" distL="0" distR="0" simplePos="0" relativeHeight="17" behindDoc="0" locked="0" layoutInCell="1" allowOverlap="1">
            <wp:simplePos x="0" y="0"/>
            <wp:positionH relativeFrom="page">
              <wp:posOffset>2514600</wp:posOffset>
            </wp:positionH>
            <wp:positionV relativeFrom="paragraph">
              <wp:posOffset>214564</wp:posOffset>
            </wp:positionV>
            <wp:extent cx="2535751" cy="2654046"/>
            <wp:effectExtent l="0" t="0" r="0" b="0"/>
            <wp:wrapTopAndBottom/>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42" cstate="print"/>
                    <a:stretch>
                      <a:fillRect/>
                    </a:stretch>
                  </pic:blipFill>
                  <pic:spPr>
                    <a:xfrm>
                      <a:off x="0" y="0"/>
                      <a:ext cx="2535751" cy="2654046"/>
                    </a:xfrm>
                    <a:prstGeom prst="rect">
                      <a:avLst/>
                    </a:prstGeom>
                  </pic:spPr>
                </pic:pic>
              </a:graphicData>
            </a:graphic>
          </wp:anchor>
        </w:drawing>
      </w:r>
    </w:p>
    <w:p w:rsidR="00020E1E" w:rsidRDefault="00020E1E">
      <w:pPr>
        <w:pStyle w:val="Tekstpodstawowy"/>
        <w:spacing w:before="4"/>
      </w:pPr>
    </w:p>
    <w:p w:rsidR="00020E1E" w:rsidRDefault="00A50DA4">
      <w:pPr>
        <w:spacing w:before="1"/>
        <w:ind w:left="216" w:right="475"/>
        <w:jc w:val="both"/>
        <w:rPr>
          <w:b/>
          <w:sz w:val="20"/>
        </w:rPr>
      </w:pPr>
      <w:r>
        <w:rPr>
          <w:b/>
          <w:sz w:val="20"/>
        </w:rPr>
        <w:t>Rysunek 11. Rysunek zmiany miejscowego planu ogólnego zagospodarowania przestrzennego</w:t>
      </w:r>
      <w:r>
        <w:rPr>
          <w:b/>
          <w:spacing w:val="40"/>
          <w:sz w:val="20"/>
        </w:rPr>
        <w:t xml:space="preserve"> </w:t>
      </w:r>
      <w:r>
        <w:rPr>
          <w:b/>
          <w:sz w:val="20"/>
        </w:rPr>
        <w:t>miasta</w:t>
      </w:r>
      <w:r>
        <w:rPr>
          <w:b/>
          <w:spacing w:val="40"/>
          <w:sz w:val="20"/>
        </w:rPr>
        <w:t xml:space="preserve"> </w:t>
      </w:r>
      <w:r>
        <w:rPr>
          <w:b/>
          <w:sz w:val="20"/>
        </w:rPr>
        <w:t>Stoczek Łukowski na tle mapy ewidencyjnej, źródło: System Informacji Przestrzennej Urzędu Miasta Stoczek Łukowski,</w:t>
      </w:r>
      <w:r>
        <w:rPr>
          <w:b/>
          <w:spacing w:val="-1"/>
          <w:sz w:val="20"/>
        </w:rPr>
        <w:t xml:space="preserve"> </w:t>
      </w:r>
      <w:r>
        <w:rPr>
          <w:b/>
          <w:sz w:val="20"/>
        </w:rPr>
        <w:t>https://mstoczeklukowski.e-mapa.net/</w:t>
      </w:r>
    </w:p>
    <w:p w:rsidR="00020E1E" w:rsidRDefault="00020E1E">
      <w:pPr>
        <w:pStyle w:val="Tekstpodstawowy"/>
        <w:rPr>
          <w:b/>
          <w:sz w:val="20"/>
        </w:rPr>
      </w:pPr>
    </w:p>
    <w:p w:rsidR="00020E1E" w:rsidRDefault="00020E1E">
      <w:pPr>
        <w:pStyle w:val="Tekstpodstawowy"/>
        <w:spacing w:before="4"/>
        <w:rPr>
          <w:b/>
          <w:sz w:val="27"/>
        </w:rPr>
      </w:pPr>
    </w:p>
    <w:p w:rsidR="00020E1E" w:rsidRDefault="00A50DA4">
      <w:pPr>
        <w:pStyle w:val="Akapitzlist"/>
        <w:numPr>
          <w:ilvl w:val="2"/>
          <w:numId w:val="13"/>
        </w:numPr>
        <w:tabs>
          <w:tab w:val="left" w:pos="1656"/>
        </w:tabs>
        <w:spacing w:line="276" w:lineRule="auto"/>
        <w:ind w:right="475" w:hanging="504"/>
        <w:jc w:val="both"/>
        <w:rPr>
          <w:i/>
          <w:sz w:val="24"/>
        </w:rPr>
      </w:pPr>
      <w:r>
        <w:rPr>
          <w:i/>
          <w:sz w:val="24"/>
          <w:u w:val="single"/>
        </w:rPr>
        <w:t>Uchwała nr XXXIII/161/2005 Rady Miasta Stoczek Łukowski z dnia 18</w:t>
      </w:r>
      <w:r>
        <w:rPr>
          <w:i/>
          <w:sz w:val="24"/>
        </w:rPr>
        <w:t xml:space="preserve"> </w:t>
      </w:r>
      <w:r>
        <w:rPr>
          <w:i/>
          <w:sz w:val="24"/>
          <w:u w:val="single"/>
        </w:rPr>
        <w:t>października 2005 r. w sprawie uchwalenia miejscowego planu</w:t>
      </w:r>
      <w:r>
        <w:rPr>
          <w:i/>
          <w:sz w:val="24"/>
        </w:rPr>
        <w:t xml:space="preserve"> </w:t>
      </w:r>
      <w:r>
        <w:rPr>
          <w:i/>
          <w:sz w:val="24"/>
          <w:u w:val="single"/>
        </w:rPr>
        <w:t>zagospodarowania przestrzennego Miasta Stoczek Łukowski</w:t>
      </w:r>
    </w:p>
    <w:p w:rsidR="00020E1E" w:rsidRDefault="00020E1E">
      <w:pPr>
        <w:pStyle w:val="Tekstpodstawowy"/>
        <w:spacing w:before="5"/>
        <w:rPr>
          <w:i/>
          <w:sz w:val="15"/>
        </w:rPr>
      </w:pPr>
    </w:p>
    <w:p w:rsidR="00020E1E" w:rsidRDefault="00A50DA4">
      <w:pPr>
        <w:pStyle w:val="Tekstpodstawowy"/>
        <w:spacing w:before="52" w:line="276" w:lineRule="auto"/>
        <w:ind w:left="216" w:right="471" w:firstLine="360"/>
        <w:jc w:val="both"/>
      </w:pPr>
      <w:r>
        <w:t>W czasie opracowywania i uchwalania ww. miejscowego planu zagospodarowania przestrzennego obowiązywała ustawa o planowaniu przestrzennym z 2003r. Zakres planu odpowiada więc wymogom wynikającym z przepisów ww. ustawy.</w:t>
      </w:r>
    </w:p>
    <w:p w:rsidR="00020E1E" w:rsidRDefault="00020E1E">
      <w:pPr>
        <w:pStyle w:val="Tekstpodstawowy"/>
        <w:spacing w:before="7"/>
        <w:rPr>
          <w:sz w:val="19"/>
        </w:rPr>
      </w:pPr>
    </w:p>
    <w:p w:rsidR="00020E1E" w:rsidRDefault="00A50DA4">
      <w:pPr>
        <w:pStyle w:val="Tekstpodstawowy"/>
        <w:spacing w:before="1" w:line="278" w:lineRule="auto"/>
        <w:ind w:left="216" w:firstLine="360"/>
      </w:pPr>
      <w:r>
        <w:t>Swoim</w:t>
      </w:r>
      <w:r>
        <w:rPr>
          <w:spacing w:val="40"/>
        </w:rPr>
        <w:t xml:space="preserve"> </w:t>
      </w:r>
      <w:r>
        <w:t>obszarem</w:t>
      </w:r>
      <w:r>
        <w:rPr>
          <w:spacing w:val="40"/>
        </w:rPr>
        <w:t xml:space="preserve"> </w:t>
      </w:r>
      <w:r>
        <w:t>plan</w:t>
      </w:r>
      <w:r>
        <w:rPr>
          <w:spacing w:val="40"/>
        </w:rPr>
        <w:t xml:space="preserve"> </w:t>
      </w:r>
      <w:r>
        <w:t>obejmuje</w:t>
      </w:r>
      <w:r>
        <w:rPr>
          <w:spacing w:val="40"/>
        </w:rPr>
        <w:t xml:space="preserve"> </w:t>
      </w:r>
      <w:r>
        <w:t>niemal</w:t>
      </w:r>
      <w:r>
        <w:rPr>
          <w:spacing w:val="40"/>
        </w:rPr>
        <w:t xml:space="preserve"> </w:t>
      </w:r>
      <w:r>
        <w:t>cały</w:t>
      </w:r>
      <w:r>
        <w:rPr>
          <w:spacing w:val="40"/>
        </w:rPr>
        <w:t xml:space="preserve"> </w:t>
      </w:r>
      <w:r>
        <w:t>obszar</w:t>
      </w:r>
      <w:r>
        <w:rPr>
          <w:spacing w:val="40"/>
        </w:rPr>
        <w:t xml:space="preserve"> </w:t>
      </w:r>
      <w:r>
        <w:t>miasta,</w:t>
      </w:r>
      <w:r>
        <w:rPr>
          <w:spacing w:val="40"/>
        </w:rPr>
        <w:t xml:space="preserve"> </w:t>
      </w:r>
      <w:r>
        <w:t>z</w:t>
      </w:r>
      <w:r>
        <w:rPr>
          <w:spacing w:val="40"/>
        </w:rPr>
        <w:t xml:space="preserve"> </w:t>
      </w:r>
      <w:r>
        <w:t>wyłączeniem</w:t>
      </w:r>
      <w:r>
        <w:rPr>
          <w:spacing w:val="40"/>
        </w:rPr>
        <w:t xml:space="preserve"> </w:t>
      </w:r>
      <w:r>
        <w:t>terenów objętych innymi planami.</w:t>
      </w:r>
    </w:p>
    <w:p w:rsidR="00020E1E" w:rsidRDefault="00A50DA4">
      <w:pPr>
        <w:pStyle w:val="Tekstpodstawowy"/>
        <w:spacing w:line="276" w:lineRule="auto"/>
        <w:ind w:left="499" w:right="1192" w:firstLine="76"/>
      </w:pPr>
      <w:r>
        <w:t>Rysunek</w:t>
      </w:r>
      <w:r>
        <w:rPr>
          <w:spacing w:val="-3"/>
        </w:rPr>
        <w:t xml:space="preserve"> </w:t>
      </w:r>
      <w:r>
        <w:t>planu,</w:t>
      </w:r>
      <w:r>
        <w:rPr>
          <w:spacing w:val="-2"/>
        </w:rPr>
        <w:t xml:space="preserve"> </w:t>
      </w:r>
      <w:r>
        <w:t>który</w:t>
      </w:r>
      <w:r>
        <w:rPr>
          <w:spacing w:val="-2"/>
        </w:rPr>
        <w:t xml:space="preserve"> </w:t>
      </w:r>
      <w:r>
        <w:t>stanowi</w:t>
      </w:r>
      <w:r>
        <w:rPr>
          <w:spacing w:val="-4"/>
        </w:rPr>
        <w:t xml:space="preserve"> </w:t>
      </w:r>
      <w:r>
        <w:t>jego</w:t>
      </w:r>
      <w:r>
        <w:rPr>
          <w:spacing w:val="-5"/>
        </w:rPr>
        <w:t xml:space="preserve"> </w:t>
      </w:r>
      <w:r>
        <w:t>integralną</w:t>
      </w:r>
      <w:r>
        <w:rPr>
          <w:spacing w:val="-4"/>
        </w:rPr>
        <w:t xml:space="preserve"> </w:t>
      </w:r>
      <w:r>
        <w:t>część,</w:t>
      </w:r>
      <w:r>
        <w:rPr>
          <w:spacing w:val="-4"/>
        </w:rPr>
        <w:t xml:space="preserve"> </w:t>
      </w:r>
      <w:r>
        <w:t>sporządzono</w:t>
      </w:r>
      <w:r>
        <w:rPr>
          <w:spacing w:val="-4"/>
        </w:rPr>
        <w:t xml:space="preserve"> </w:t>
      </w:r>
      <w:r>
        <w:t>w</w:t>
      </w:r>
      <w:r>
        <w:rPr>
          <w:spacing w:val="-3"/>
        </w:rPr>
        <w:t xml:space="preserve"> </w:t>
      </w:r>
      <w:r>
        <w:t>skali</w:t>
      </w:r>
      <w:r>
        <w:rPr>
          <w:spacing w:val="-2"/>
        </w:rPr>
        <w:t xml:space="preserve"> </w:t>
      </w:r>
      <w:r>
        <w:t>1:</w:t>
      </w:r>
      <w:r>
        <w:rPr>
          <w:spacing w:val="-2"/>
        </w:rPr>
        <w:t xml:space="preserve"> </w:t>
      </w:r>
      <w:r>
        <w:t>2000. W granicach planu niezagospodarowane jest:</w:t>
      </w:r>
    </w:p>
    <w:p w:rsidR="00020E1E" w:rsidRDefault="00A50DA4">
      <w:pPr>
        <w:pStyle w:val="Akapitzlist"/>
        <w:numPr>
          <w:ilvl w:val="0"/>
          <w:numId w:val="8"/>
        </w:numPr>
        <w:tabs>
          <w:tab w:val="left" w:pos="923"/>
          <w:tab w:val="left" w:pos="924"/>
        </w:tabs>
        <w:spacing w:before="114" w:line="273" w:lineRule="auto"/>
        <w:ind w:right="473" w:firstLine="0"/>
        <w:rPr>
          <w:sz w:val="24"/>
        </w:rPr>
      </w:pPr>
      <w:r>
        <w:rPr>
          <w:sz w:val="24"/>
        </w:rPr>
        <w:t>ok.</w:t>
      </w:r>
      <w:r>
        <w:rPr>
          <w:spacing w:val="80"/>
          <w:sz w:val="24"/>
        </w:rPr>
        <w:t xml:space="preserve"> </w:t>
      </w:r>
      <w:r>
        <w:rPr>
          <w:sz w:val="24"/>
        </w:rPr>
        <w:t>10,72</w:t>
      </w:r>
      <w:r>
        <w:rPr>
          <w:spacing w:val="80"/>
          <w:sz w:val="24"/>
        </w:rPr>
        <w:t xml:space="preserve"> </w:t>
      </w:r>
      <w:r>
        <w:rPr>
          <w:sz w:val="24"/>
        </w:rPr>
        <w:t>ha</w:t>
      </w:r>
      <w:r>
        <w:rPr>
          <w:spacing w:val="80"/>
          <w:sz w:val="24"/>
        </w:rPr>
        <w:t xml:space="preserve"> </w:t>
      </w:r>
      <w:r>
        <w:rPr>
          <w:sz w:val="24"/>
        </w:rPr>
        <w:t>powierzchni,</w:t>
      </w:r>
      <w:r>
        <w:rPr>
          <w:spacing w:val="80"/>
          <w:sz w:val="24"/>
        </w:rPr>
        <w:t xml:space="preserve"> </w:t>
      </w:r>
      <w:r>
        <w:rPr>
          <w:sz w:val="24"/>
        </w:rPr>
        <w:t>której</w:t>
      </w:r>
      <w:r>
        <w:rPr>
          <w:spacing w:val="80"/>
          <w:sz w:val="24"/>
        </w:rPr>
        <w:t xml:space="preserve"> </w:t>
      </w:r>
      <w:r>
        <w:rPr>
          <w:sz w:val="24"/>
        </w:rPr>
        <w:t>przeznaczeniem</w:t>
      </w:r>
      <w:r>
        <w:rPr>
          <w:spacing w:val="80"/>
          <w:sz w:val="24"/>
        </w:rPr>
        <w:t xml:space="preserve"> </w:t>
      </w:r>
      <w:r>
        <w:rPr>
          <w:sz w:val="24"/>
        </w:rPr>
        <w:t>jest</w:t>
      </w:r>
      <w:r>
        <w:rPr>
          <w:spacing w:val="80"/>
          <w:sz w:val="24"/>
        </w:rPr>
        <w:t xml:space="preserve"> </w:t>
      </w:r>
      <w:r>
        <w:rPr>
          <w:sz w:val="24"/>
        </w:rPr>
        <w:t>zabudowa</w:t>
      </w:r>
      <w:r>
        <w:rPr>
          <w:spacing w:val="80"/>
          <w:sz w:val="24"/>
        </w:rPr>
        <w:t xml:space="preserve"> </w:t>
      </w:r>
      <w:r>
        <w:rPr>
          <w:sz w:val="24"/>
        </w:rPr>
        <w:t>mieszkaniowa jednorodzinna oraz zabudowa mieszkaniowa jednorodzinna z usługami nieuciążliwymi (w</w:t>
      </w:r>
    </w:p>
    <w:p w:rsidR="00020E1E" w:rsidRDefault="00020E1E">
      <w:pPr>
        <w:spacing w:line="273" w:lineRule="auto"/>
        <w:rPr>
          <w:sz w:val="24"/>
        </w:rPr>
        <w:sectPr w:rsidR="00020E1E">
          <w:pgSz w:w="11910" w:h="16840"/>
          <w:pgMar w:top="1380" w:right="940" w:bottom="1200" w:left="1200" w:header="743" w:footer="1004" w:gutter="0"/>
          <w:cols w:space="708"/>
        </w:sectPr>
      </w:pPr>
    </w:p>
    <w:p w:rsidR="00020E1E" w:rsidRDefault="00020E1E">
      <w:pPr>
        <w:pStyle w:val="Tekstpodstawowy"/>
        <w:spacing w:before="3"/>
        <w:rPr>
          <w:sz w:val="11"/>
        </w:rPr>
      </w:pPr>
    </w:p>
    <w:p w:rsidR="00020E1E" w:rsidRDefault="00A50DA4">
      <w:pPr>
        <w:pStyle w:val="Tekstpodstawowy"/>
        <w:spacing w:before="52" w:line="278" w:lineRule="auto"/>
        <w:ind w:left="499" w:right="480"/>
      </w:pPr>
      <w:r>
        <w:t>tym zakłada się, że ze względu na mieszany charakter zabudowy ok. 20% tej powierzchni będzie pełniło funkcję zabudowy usługowej),</w:t>
      </w:r>
    </w:p>
    <w:p w:rsidR="00020E1E" w:rsidRDefault="00A50DA4">
      <w:pPr>
        <w:pStyle w:val="Akapitzlist"/>
        <w:numPr>
          <w:ilvl w:val="0"/>
          <w:numId w:val="8"/>
        </w:numPr>
        <w:tabs>
          <w:tab w:val="left" w:pos="923"/>
          <w:tab w:val="left" w:pos="924"/>
        </w:tabs>
        <w:spacing w:line="276" w:lineRule="auto"/>
        <w:ind w:right="473" w:firstLine="0"/>
        <w:rPr>
          <w:sz w:val="24"/>
        </w:rPr>
      </w:pPr>
      <w:r>
        <w:rPr>
          <w:sz w:val="24"/>
        </w:rPr>
        <w:t>ok.</w:t>
      </w:r>
      <w:r>
        <w:rPr>
          <w:spacing w:val="80"/>
          <w:sz w:val="24"/>
        </w:rPr>
        <w:t xml:space="preserve"> </w:t>
      </w:r>
      <w:r>
        <w:rPr>
          <w:sz w:val="24"/>
        </w:rPr>
        <w:t>21,92</w:t>
      </w:r>
      <w:r>
        <w:rPr>
          <w:spacing w:val="80"/>
          <w:sz w:val="24"/>
        </w:rPr>
        <w:t xml:space="preserve"> </w:t>
      </w:r>
      <w:r>
        <w:rPr>
          <w:sz w:val="24"/>
        </w:rPr>
        <w:t>ha</w:t>
      </w:r>
      <w:r>
        <w:rPr>
          <w:spacing w:val="80"/>
          <w:sz w:val="24"/>
        </w:rPr>
        <w:t xml:space="preserve"> </w:t>
      </w:r>
      <w:r>
        <w:rPr>
          <w:sz w:val="24"/>
        </w:rPr>
        <w:t>powierzchni,</w:t>
      </w:r>
      <w:r>
        <w:rPr>
          <w:spacing w:val="80"/>
          <w:sz w:val="24"/>
        </w:rPr>
        <w:t xml:space="preserve"> </w:t>
      </w:r>
      <w:r>
        <w:rPr>
          <w:sz w:val="24"/>
        </w:rPr>
        <w:t>której</w:t>
      </w:r>
      <w:r>
        <w:rPr>
          <w:spacing w:val="80"/>
          <w:sz w:val="24"/>
        </w:rPr>
        <w:t xml:space="preserve"> </w:t>
      </w:r>
      <w:r>
        <w:rPr>
          <w:sz w:val="24"/>
        </w:rPr>
        <w:t>przeznaczeniem</w:t>
      </w:r>
      <w:r>
        <w:rPr>
          <w:spacing w:val="80"/>
          <w:sz w:val="24"/>
        </w:rPr>
        <w:t xml:space="preserve"> </w:t>
      </w:r>
      <w:r>
        <w:rPr>
          <w:sz w:val="24"/>
        </w:rPr>
        <w:t>jest</w:t>
      </w:r>
      <w:r>
        <w:rPr>
          <w:spacing w:val="80"/>
          <w:sz w:val="24"/>
        </w:rPr>
        <w:t xml:space="preserve"> </w:t>
      </w:r>
      <w:r>
        <w:rPr>
          <w:sz w:val="24"/>
        </w:rPr>
        <w:t>zabudowa</w:t>
      </w:r>
      <w:r>
        <w:rPr>
          <w:spacing w:val="80"/>
          <w:sz w:val="24"/>
        </w:rPr>
        <w:t xml:space="preserve"> </w:t>
      </w:r>
      <w:r>
        <w:rPr>
          <w:sz w:val="24"/>
        </w:rPr>
        <w:t>mieszkaniowa jednorodzinna i/lub zabudowa zagrodowa,</w:t>
      </w:r>
    </w:p>
    <w:p w:rsidR="00020E1E" w:rsidRDefault="00A50DA4">
      <w:pPr>
        <w:pStyle w:val="Akapitzlist"/>
        <w:numPr>
          <w:ilvl w:val="0"/>
          <w:numId w:val="8"/>
        </w:numPr>
        <w:tabs>
          <w:tab w:val="left" w:pos="923"/>
          <w:tab w:val="left" w:pos="924"/>
        </w:tabs>
        <w:spacing w:line="276" w:lineRule="auto"/>
        <w:ind w:right="474" w:firstLine="0"/>
        <w:rPr>
          <w:sz w:val="24"/>
        </w:rPr>
      </w:pPr>
      <w:r>
        <w:rPr>
          <w:sz w:val="24"/>
        </w:rPr>
        <w:t>ok.</w:t>
      </w:r>
      <w:r>
        <w:rPr>
          <w:spacing w:val="40"/>
          <w:sz w:val="24"/>
        </w:rPr>
        <w:t xml:space="preserve"> </w:t>
      </w:r>
      <w:r>
        <w:rPr>
          <w:sz w:val="24"/>
        </w:rPr>
        <w:t>16,16</w:t>
      </w:r>
      <w:r>
        <w:rPr>
          <w:spacing w:val="40"/>
          <w:sz w:val="24"/>
        </w:rPr>
        <w:t xml:space="preserve"> </w:t>
      </w:r>
      <w:r>
        <w:rPr>
          <w:sz w:val="24"/>
        </w:rPr>
        <w:t>ha</w:t>
      </w:r>
      <w:r>
        <w:rPr>
          <w:spacing w:val="40"/>
          <w:sz w:val="24"/>
        </w:rPr>
        <w:t xml:space="preserve"> </w:t>
      </w:r>
      <w:r>
        <w:rPr>
          <w:sz w:val="24"/>
        </w:rPr>
        <w:t>powierzchni,</w:t>
      </w:r>
      <w:r>
        <w:rPr>
          <w:spacing w:val="40"/>
          <w:sz w:val="24"/>
        </w:rPr>
        <w:t xml:space="preserve"> </w:t>
      </w:r>
      <w:r>
        <w:rPr>
          <w:sz w:val="24"/>
        </w:rPr>
        <w:t>której</w:t>
      </w:r>
      <w:r>
        <w:rPr>
          <w:spacing w:val="40"/>
          <w:sz w:val="24"/>
        </w:rPr>
        <w:t xml:space="preserve"> </w:t>
      </w:r>
      <w:r>
        <w:rPr>
          <w:sz w:val="24"/>
        </w:rPr>
        <w:t>przeznaczeniem</w:t>
      </w:r>
      <w:r>
        <w:rPr>
          <w:spacing w:val="40"/>
          <w:sz w:val="24"/>
        </w:rPr>
        <w:t xml:space="preserve"> </w:t>
      </w:r>
      <w:r>
        <w:rPr>
          <w:sz w:val="24"/>
        </w:rPr>
        <w:t>jest</w:t>
      </w:r>
      <w:r>
        <w:rPr>
          <w:spacing w:val="40"/>
          <w:sz w:val="24"/>
        </w:rPr>
        <w:t xml:space="preserve"> </w:t>
      </w:r>
      <w:r>
        <w:rPr>
          <w:sz w:val="24"/>
        </w:rPr>
        <w:t>zabudowa</w:t>
      </w:r>
      <w:r>
        <w:rPr>
          <w:spacing w:val="40"/>
          <w:sz w:val="24"/>
        </w:rPr>
        <w:t xml:space="preserve"> </w:t>
      </w:r>
      <w:r>
        <w:rPr>
          <w:sz w:val="24"/>
        </w:rPr>
        <w:t>usługowa,</w:t>
      </w:r>
      <w:r>
        <w:rPr>
          <w:spacing w:val="40"/>
          <w:sz w:val="24"/>
        </w:rPr>
        <w:t xml:space="preserve"> </w:t>
      </w:r>
      <w:r>
        <w:rPr>
          <w:sz w:val="24"/>
        </w:rPr>
        <w:t>usług publicznych, usług rekreacji i turystyki, usług sakralnych i kościelnych,</w:t>
      </w:r>
    </w:p>
    <w:p w:rsidR="00020E1E" w:rsidRDefault="00A50DA4">
      <w:pPr>
        <w:pStyle w:val="Akapitzlist"/>
        <w:numPr>
          <w:ilvl w:val="0"/>
          <w:numId w:val="8"/>
        </w:numPr>
        <w:tabs>
          <w:tab w:val="left" w:pos="923"/>
          <w:tab w:val="left" w:pos="924"/>
        </w:tabs>
        <w:spacing w:line="276" w:lineRule="auto"/>
        <w:ind w:right="473" w:firstLine="0"/>
        <w:rPr>
          <w:sz w:val="24"/>
        </w:rPr>
      </w:pPr>
      <w:r>
        <w:rPr>
          <w:sz w:val="24"/>
        </w:rPr>
        <w:t>ok.</w:t>
      </w:r>
      <w:r>
        <w:rPr>
          <w:spacing w:val="80"/>
          <w:sz w:val="24"/>
        </w:rPr>
        <w:t xml:space="preserve"> </w:t>
      </w:r>
      <w:r>
        <w:rPr>
          <w:sz w:val="24"/>
        </w:rPr>
        <w:t>7,26</w:t>
      </w:r>
      <w:r>
        <w:rPr>
          <w:spacing w:val="80"/>
          <w:sz w:val="24"/>
        </w:rPr>
        <w:t xml:space="preserve"> </w:t>
      </w:r>
      <w:r>
        <w:rPr>
          <w:sz w:val="24"/>
        </w:rPr>
        <w:t>ha</w:t>
      </w:r>
      <w:r>
        <w:rPr>
          <w:spacing w:val="80"/>
          <w:sz w:val="24"/>
        </w:rPr>
        <w:t xml:space="preserve"> </w:t>
      </w:r>
      <w:r>
        <w:rPr>
          <w:sz w:val="24"/>
        </w:rPr>
        <w:t>powierzchni,</w:t>
      </w:r>
      <w:r>
        <w:rPr>
          <w:spacing w:val="80"/>
          <w:sz w:val="24"/>
        </w:rPr>
        <w:t xml:space="preserve"> </w:t>
      </w:r>
      <w:r>
        <w:rPr>
          <w:sz w:val="24"/>
        </w:rPr>
        <w:t>której</w:t>
      </w:r>
      <w:r>
        <w:rPr>
          <w:spacing w:val="80"/>
          <w:sz w:val="24"/>
        </w:rPr>
        <w:t xml:space="preserve"> </w:t>
      </w:r>
      <w:r>
        <w:rPr>
          <w:sz w:val="24"/>
        </w:rPr>
        <w:t>przeznaczeniem</w:t>
      </w:r>
      <w:r>
        <w:rPr>
          <w:spacing w:val="80"/>
          <w:sz w:val="24"/>
        </w:rPr>
        <w:t xml:space="preserve"> </w:t>
      </w:r>
      <w:r>
        <w:rPr>
          <w:sz w:val="24"/>
        </w:rPr>
        <w:t>jest</w:t>
      </w:r>
      <w:r>
        <w:rPr>
          <w:spacing w:val="80"/>
          <w:sz w:val="24"/>
        </w:rPr>
        <w:t xml:space="preserve"> </w:t>
      </w:r>
      <w:r>
        <w:rPr>
          <w:sz w:val="24"/>
        </w:rPr>
        <w:t>zabudowa</w:t>
      </w:r>
      <w:r>
        <w:rPr>
          <w:spacing w:val="80"/>
          <w:sz w:val="24"/>
        </w:rPr>
        <w:t xml:space="preserve"> </w:t>
      </w:r>
      <w:r>
        <w:rPr>
          <w:sz w:val="24"/>
        </w:rPr>
        <w:t>produkcyjna,</w:t>
      </w:r>
      <w:r>
        <w:rPr>
          <w:spacing w:val="80"/>
          <w:w w:val="150"/>
          <w:sz w:val="24"/>
        </w:rPr>
        <w:t xml:space="preserve"> </w:t>
      </w:r>
      <w:r>
        <w:rPr>
          <w:sz w:val="24"/>
        </w:rPr>
        <w:t>produkcyjno- usługowa.</w:t>
      </w:r>
    </w:p>
    <w:p w:rsidR="00020E1E" w:rsidRDefault="00020E1E">
      <w:pPr>
        <w:pStyle w:val="Tekstpodstawowy"/>
        <w:rPr>
          <w:sz w:val="20"/>
        </w:rPr>
      </w:pPr>
    </w:p>
    <w:p w:rsidR="00020E1E" w:rsidRDefault="00020E1E">
      <w:pPr>
        <w:pStyle w:val="Tekstpodstawowy"/>
        <w:rPr>
          <w:sz w:val="20"/>
        </w:rPr>
      </w:pPr>
    </w:p>
    <w:p w:rsidR="00020E1E" w:rsidRDefault="00A50DA4">
      <w:pPr>
        <w:pStyle w:val="Tekstpodstawowy"/>
        <w:spacing w:before="7"/>
      </w:pPr>
      <w:r>
        <w:rPr>
          <w:noProof/>
          <w:lang w:eastAsia="pl-PL"/>
        </w:rPr>
        <w:drawing>
          <wp:anchor distT="0" distB="0" distL="0" distR="0" simplePos="0" relativeHeight="18" behindDoc="0" locked="0" layoutInCell="1" allowOverlap="1">
            <wp:simplePos x="0" y="0"/>
            <wp:positionH relativeFrom="page">
              <wp:posOffset>1147572</wp:posOffset>
            </wp:positionH>
            <wp:positionV relativeFrom="paragraph">
              <wp:posOffset>205787</wp:posOffset>
            </wp:positionV>
            <wp:extent cx="5795872" cy="5783580"/>
            <wp:effectExtent l="0" t="0" r="0" b="0"/>
            <wp:wrapTopAndBottom/>
            <wp:docPr id="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pic:nvPicPr>
                  <pic:blipFill>
                    <a:blip r:embed="rId43" cstate="print"/>
                    <a:stretch>
                      <a:fillRect/>
                    </a:stretch>
                  </pic:blipFill>
                  <pic:spPr>
                    <a:xfrm>
                      <a:off x="0" y="0"/>
                      <a:ext cx="5795872" cy="5783580"/>
                    </a:xfrm>
                    <a:prstGeom prst="rect">
                      <a:avLst/>
                    </a:prstGeom>
                  </pic:spPr>
                </pic:pic>
              </a:graphicData>
            </a:graphic>
          </wp:anchor>
        </w:drawing>
      </w:r>
    </w:p>
    <w:p w:rsidR="00020E1E" w:rsidRDefault="00A50DA4">
      <w:pPr>
        <w:spacing w:before="203"/>
        <w:ind w:left="216" w:right="474"/>
        <w:jc w:val="both"/>
        <w:rPr>
          <w:b/>
          <w:sz w:val="20"/>
        </w:rPr>
      </w:pPr>
      <w:r>
        <w:rPr>
          <w:b/>
          <w:sz w:val="20"/>
        </w:rPr>
        <w:t>Rysunek 12. Rysunek miejscowego planu zagospodarowania przestrzennego miasta Stoczek Łukowski,</w:t>
      </w:r>
      <w:r>
        <w:rPr>
          <w:b/>
          <w:spacing w:val="40"/>
          <w:sz w:val="20"/>
        </w:rPr>
        <w:t xml:space="preserve"> </w:t>
      </w:r>
      <w:r>
        <w:rPr>
          <w:b/>
          <w:sz w:val="20"/>
        </w:rPr>
        <w:t xml:space="preserve">źródło: System Informacji Przestrzennej Urzędu Miasta Stoczek Łukowski, https://mstoczeklukowski.e- </w:t>
      </w:r>
      <w:r>
        <w:rPr>
          <w:b/>
          <w:spacing w:val="-2"/>
          <w:sz w:val="20"/>
        </w:rPr>
        <w:t>mapa.net/</w:t>
      </w:r>
    </w:p>
    <w:p w:rsidR="00020E1E" w:rsidRDefault="00020E1E">
      <w:pPr>
        <w:jc w:val="both"/>
        <w:rPr>
          <w:sz w:val="20"/>
        </w:rPr>
        <w:sectPr w:rsidR="00020E1E">
          <w:pgSz w:w="11910" w:h="16840"/>
          <w:pgMar w:top="1380" w:right="940" w:bottom="1200" w:left="1200" w:header="743" w:footer="1004" w:gutter="0"/>
          <w:cols w:space="708"/>
        </w:sectPr>
      </w:pPr>
    </w:p>
    <w:p w:rsidR="00020E1E" w:rsidRDefault="00020E1E">
      <w:pPr>
        <w:pStyle w:val="Tekstpodstawowy"/>
        <w:spacing w:before="3"/>
        <w:rPr>
          <w:b/>
          <w:sz w:val="11"/>
        </w:rPr>
      </w:pPr>
    </w:p>
    <w:p w:rsidR="00020E1E" w:rsidRDefault="00A50DA4">
      <w:pPr>
        <w:pStyle w:val="Tekstpodstawowy"/>
        <w:spacing w:before="52" w:line="276" w:lineRule="auto"/>
        <w:ind w:left="216" w:right="470" w:firstLine="427"/>
        <w:jc w:val="both"/>
      </w:pPr>
      <w:r>
        <w:t>Rada M</w:t>
      </w:r>
      <w:bookmarkStart w:id="23" w:name="3.2.6._Uchwała_Nr_XLII/276/2022_w_sprawi"/>
      <w:bookmarkEnd w:id="23"/>
      <w:r>
        <w:t>iasta Stoczek Łukowski Uchwałą Nr XXXIX/263/2022 z dnia 27 lipca 2022r.</w:t>
      </w:r>
      <w:r>
        <w:rPr>
          <w:spacing w:val="40"/>
        </w:rPr>
        <w:t xml:space="preserve"> </w:t>
      </w:r>
      <w:r>
        <w:t xml:space="preserve">podjęła decyzję o przystąpieniu do sporządzenia miejscowego planu zagospodarowania przestrzennego miasta Stoczek Łukowski, który ma obejmować obszar działek o nr </w:t>
      </w:r>
      <w:proofErr w:type="spellStart"/>
      <w:r>
        <w:t>ewid</w:t>
      </w:r>
      <w:proofErr w:type="spellEnd"/>
      <w:r>
        <w:t>. 1002 i 1003. Obszar ten znajduje się obecnie w granicach omawianego planu, a jego przeznaczeniem są tereny upraw polowych z dopuszczeniem zabudowy (</w:t>
      </w:r>
      <w:proofErr w:type="spellStart"/>
      <w:r>
        <w:t>RPm</w:t>
      </w:r>
      <w:proofErr w:type="spellEnd"/>
      <w:r>
        <w:t>). Obecnie obowiązujące Studium uwarunkowań i kierunków zagospodarowania przestrzennego miasta Stoczek Łukowski, wyznacza kierunek przeznaczenia dla tego terenu jako tereny aktywności gospodarczej (AG), zgodnie z oczekiwaniami mieszkańców i inwestorów, wyrażonymi wnioskami składanymi podczas procedury sporządzania nowego Studium. Na moment sporządzania niniejszego dokumentu prowadzona jest już procedura sporządzenia ww.</w:t>
      </w:r>
      <w:r>
        <w:rPr>
          <w:spacing w:val="40"/>
        </w:rPr>
        <w:t xml:space="preserve"> </w:t>
      </w:r>
      <w:r>
        <w:t>planu, która jest na etapie wyłożenia do publicznego wglądu. Projekt planu</w:t>
      </w:r>
      <w:r>
        <w:rPr>
          <w:spacing w:val="-1"/>
        </w:rPr>
        <w:t xml:space="preserve"> </w:t>
      </w:r>
      <w:r>
        <w:t>zakłada ustalenie przeznaczenia jako U/P– teren zabudowy usługowej, tereny obiektów produkcyjnych, składów i magazynów oraz KDG– teren poszerzenia drogi publicznej klasy głównej.</w:t>
      </w:r>
    </w:p>
    <w:p w:rsidR="00020E1E" w:rsidRDefault="00020E1E">
      <w:pPr>
        <w:pStyle w:val="Tekstpodstawowy"/>
        <w:spacing w:before="8"/>
        <w:rPr>
          <w:sz w:val="19"/>
        </w:rPr>
      </w:pPr>
    </w:p>
    <w:p w:rsidR="00020E1E" w:rsidRDefault="00A50DA4">
      <w:pPr>
        <w:pStyle w:val="Tekstpodstawowy"/>
        <w:spacing w:line="276" w:lineRule="auto"/>
        <w:ind w:left="216" w:right="472" w:firstLine="427"/>
        <w:jc w:val="both"/>
      </w:pPr>
      <w:r>
        <w:t xml:space="preserve">Ponadto, Rada Miasta Stoczek Łukowski Uchwałą Nr XL/270/2022 z dnia 30 sierpnia 2022r. podjęła decyzję o przystąpieniu do sporządzenia miejscowego planu zagospodarowania przestrzennego miasta Stoczek Łukowski, który ma obejmować obszar działek o nr </w:t>
      </w:r>
      <w:proofErr w:type="spellStart"/>
      <w:r>
        <w:t>ewid</w:t>
      </w:r>
      <w:proofErr w:type="spellEnd"/>
      <w:r>
        <w:t xml:space="preserve">. 1045, 1046, 1064 i część działki o nr </w:t>
      </w:r>
      <w:proofErr w:type="spellStart"/>
      <w:r>
        <w:t>ewid</w:t>
      </w:r>
      <w:proofErr w:type="spellEnd"/>
      <w:r>
        <w:t xml:space="preserve">. 1049. Obszar ten znajduje się obecnie w granicach omawianego planu, a jego przeznaczeniem są tereny upraw polowych (RP). Obecnie obowiązujące Studium uwarunkowań i kierunków zagospodarowania przestrzennego miasta Stoczek Łukowski, wyznacza kierunek przeznaczenia dla tego terenu jako tereny aktywności gospodarczej (AG), zgodnie z oczekiwaniami mieszkańców i inwestorów, wyrażonymi wnioskami składanymi podczas procedury sporządzania nowego </w:t>
      </w:r>
      <w:r>
        <w:rPr>
          <w:spacing w:val="-2"/>
        </w:rPr>
        <w:t>Studium.</w:t>
      </w:r>
    </w:p>
    <w:p w:rsidR="00020E1E" w:rsidRDefault="00020E1E">
      <w:pPr>
        <w:pStyle w:val="Tekstpodstawowy"/>
        <w:spacing w:before="8"/>
        <w:rPr>
          <w:sz w:val="19"/>
        </w:rPr>
      </w:pPr>
    </w:p>
    <w:p w:rsidR="00020E1E" w:rsidRDefault="00A50DA4">
      <w:pPr>
        <w:pStyle w:val="Tekstpodstawowy"/>
        <w:spacing w:line="276" w:lineRule="auto"/>
        <w:ind w:left="216" w:right="472" w:firstLine="427"/>
        <w:jc w:val="both"/>
      </w:pPr>
      <w:r>
        <w:t>Rada Miasta uznała, iż opracowanie nowych planów dla ww. działek umożliwi wprowadzenie ładu przestrzennego oraz da szansę na realizację zabudowy związanej z szeroko pojętą aktywnością gospodarczą, zgodnie z oczekiwaniami inwestora i samorządu Miasta Stoczek Łukowski, co dało podstawy do podjęcia uchwały o przystąpieniu do sporządzenia planu.</w:t>
      </w:r>
    </w:p>
    <w:p w:rsidR="00020E1E" w:rsidRDefault="00020E1E">
      <w:pPr>
        <w:pStyle w:val="Tekstpodstawowy"/>
        <w:spacing w:before="8"/>
        <w:rPr>
          <w:sz w:val="19"/>
        </w:rPr>
      </w:pPr>
    </w:p>
    <w:p w:rsidR="00020E1E" w:rsidRDefault="00A50DA4">
      <w:pPr>
        <w:pStyle w:val="Akapitzlist"/>
        <w:numPr>
          <w:ilvl w:val="2"/>
          <w:numId w:val="13"/>
        </w:numPr>
        <w:tabs>
          <w:tab w:val="left" w:pos="1656"/>
        </w:tabs>
        <w:spacing w:before="1" w:line="276" w:lineRule="auto"/>
        <w:ind w:right="473" w:hanging="504"/>
        <w:jc w:val="both"/>
        <w:rPr>
          <w:i/>
          <w:sz w:val="24"/>
        </w:rPr>
      </w:pPr>
      <w:r>
        <w:rPr>
          <w:i/>
          <w:sz w:val="24"/>
          <w:u w:val="single"/>
        </w:rPr>
        <w:t>Uchwała Nr XLII/276/2022 w sprawie uchwalenia miejscowego planu</w:t>
      </w:r>
      <w:r>
        <w:rPr>
          <w:i/>
          <w:sz w:val="24"/>
        </w:rPr>
        <w:t xml:space="preserve"> </w:t>
      </w:r>
      <w:r>
        <w:rPr>
          <w:i/>
          <w:sz w:val="24"/>
          <w:u w:val="single"/>
        </w:rPr>
        <w:t>zagospodarowania przestrzennego dla działki ewidencyjnej nr 732/3 w Stoczku</w:t>
      </w:r>
      <w:r>
        <w:rPr>
          <w:i/>
          <w:sz w:val="24"/>
        </w:rPr>
        <w:t xml:space="preserve"> </w:t>
      </w:r>
      <w:r>
        <w:rPr>
          <w:i/>
          <w:spacing w:val="-2"/>
          <w:sz w:val="24"/>
          <w:u w:val="single"/>
        </w:rPr>
        <w:t>Łukowskim.</w:t>
      </w:r>
    </w:p>
    <w:p w:rsidR="00020E1E" w:rsidRDefault="00020E1E">
      <w:pPr>
        <w:pStyle w:val="Tekstpodstawowy"/>
        <w:spacing w:before="5"/>
        <w:rPr>
          <w:i/>
          <w:sz w:val="15"/>
        </w:rPr>
      </w:pPr>
    </w:p>
    <w:p w:rsidR="00020E1E" w:rsidRDefault="00A50DA4">
      <w:pPr>
        <w:spacing w:before="51" w:line="276" w:lineRule="auto"/>
        <w:ind w:left="216" w:right="471" w:firstLine="360"/>
        <w:jc w:val="both"/>
        <w:rPr>
          <w:sz w:val="24"/>
        </w:rPr>
      </w:pPr>
      <w:r>
        <w:rPr>
          <w:sz w:val="24"/>
        </w:rPr>
        <w:t xml:space="preserve">W czasie opracowywania i uchwalania ww. miejscowego planu zagospodarowania przestrzennego obowiązywała ustawa o planowaniu przestrzennym z 2003r. Zakres planu odpowiada więc wymogom wynikającym z przepisów ww. ustawy. Jest to plan uchwalony stosunkowo niedawno, którego obszar obejmuje granice działki o nr </w:t>
      </w:r>
      <w:proofErr w:type="spellStart"/>
      <w:r>
        <w:rPr>
          <w:sz w:val="24"/>
        </w:rPr>
        <w:t>ewid</w:t>
      </w:r>
      <w:proofErr w:type="spellEnd"/>
      <w:r>
        <w:rPr>
          <w:sz w:val="24"/>
        </w:rPr>
        <w:t>. 732/3. Wcześniej zagospodarowanie terenu tej działki było regulowane przez plan nr 005, tj.</w:t>
      </w:r>
      <w:r>
        <w:rPr>
          <w:spacing w:val="40"/>
          <w:sz w:val="24"/>
        </w:rPr>
        <w:t xml:space="preserve"> </w:t>
      </w:r>
      <w:r>
        <w:rPr>
          <w:i/>
          <w:sz w:val="24"/>
        </w:rPr>
        <w:t>Uchwała nr XXXIII/161/2005 Rady Miasta Stoczek Łukowski z dnia 18 października 2005 r. w sprawie uchwalenia miejscowego planu zagospodarowania przestrzennego Miasta Stoczek Łukowski</w:t>
      </w:r>
      <w:r>
        <w:rPr>
          <w:sz w:val="24"/>
        </w:rPr>
        <w:t>,</w:t>
      </w:r>
    </w:p>
    <w:p w:rsidR="00020E1E" w:rsidRDefault="00020E1E">
      <w:pPr>
        <w:spacing w:line="276" w:lineRule="auto"/>
        <w:jc w:val="both"/>
        <w:rPr>
          <w:sz w:val="24"/>
        </w:rPr>
        <w:sectPr w:rsidR="00020E1E">
          <w:pgSz w:w="11910" w:h="16840"/>
          <w:pgMar w:top="1380" w:right="940" w:bottom="1200" w:left="1200" w:header="743" w:footer="1004" w:gutter="0"/>
          <w:cols w:space="708"/>
        </w:sectPr>
      </w:pPr>
    </w:p>
    <w:p w:rsidR="00020E1E" w:rsidRDefault="00020E1E">
      <w:pPr>
        <w:pStyle w:val="Tekstpodstawowy"/>
        <w:spacing w:before="3"/>
        <w:rPr>
          <w:sz w:val="11"/>
        </w:rPr>
      </w:pPr>
    </w:p>
    <w:p w:rsidR="00020E1E" w:rsidRDefault="00A50DA4">
      <w:pPr>
        <w:pStyle w:val="Tekstpodstawowy"/>
        <w:spacing w:before="52" w:line="276" w:lineRule="auto"/>
        <w:ind w:left="216" w:right="471"/>
        <w:jc w:val="both"/>
      </w:pPr>
      <w:r>
        <w:t>który wyznaczał kierunek przeznaczenia jako 75 MN,UR- teren przeznaczony na zabudowę mieszkaniową jednorodzinną i usługi (usługi np. nieuciążliwe zakłady rzemieślnicze, usługi handlu, gastronomii, obsługi komunikacji takie jak parkingi, zajazdu, stacje LPG). Omawiany plan zmienił przeznaczenie na teren zabudowy usługowej U, pozwalając na realizację zabudowy na tym terenie zgodnie z oczekiwaniami wnioskodawcy oraz prowadzoną przez samorząd polityką przestrzenną.</w:t>
      </w:r>
    </w:p>
    <w:p w:rsidR="00020E1E" w:rsidRDefault="00020E1E">
      <w:pPr>
        <w:pStyle w:val="Tekstpodstawowy"/>
        <w:spacing w:before="7"/>
        <w:rPr>
          <w:sz w:val="19"/>
        </w:rPr>
      </w:pPr>
    </w:p>
    <w:p w:rsidR="00020E1E" w:rsidRDefault="00A50DA4">
      <w:pPr>
        <w:pStyle w:val="Tekstpodstawowy"/>
        <w:ind w:left="576"/>
      </w:pPr>
      <w:r>
        <w:t>Rysunek</w:t>
      </w:r>
      <w:r>
        <w:rPr>
          <w:spacing w:val="-2"/>
        </w:rPr>
        <w:t xml:space="preserve"> </w:t>
      </w:r>
      <w:r>
        <w:t>w</w:t>
      </w:r>
      <w:r>
        <w:rPr>
          <w:spacing w:val="-1"/>
        </w:rPr>
        <w:t xml:space="preserve"> </w:t>
      </w:r>
      <w:r>
        <w:t>skali 1:1000</w:t>
      </w:r>
      <w:r>
        <w:rPr>
          <w:spacing w:val="-3"/>
        </w:rPr>
        <w:t xml:space="preserve"> </w:t>
      </w:r>
      <w:r>
        <w:t>stanowi</w:t>
      </w:r>
      <w:r>
        <w:rPr>
          <w:spacing w:val="-2"/>
        </w:rPr>
        <w:t xml:space="preserve"> </w:t>
      </w:r>
      <w:r>
        <w:t>integralną</w:t>
      </w:r>
      <w:r>
        <w:rPr>
          <w:spacing w:val="-1"/>
        </w:rPr>
        <w:t xml:space="preserve"> </w:t>
      </w:r>
      <w:r>
        <w:t>część</w:t>
      </w:r>
      <w:r>
        <w:rPr>
          <w:spacing w:val="-3"/>
        </w:rPr>
        <w:t xml:space="preserve"> </w:t>
      </w:r>
      <w:r>
        <w:rPr>
          <w:spacing w:val="-2"/>
        </w:rPr>
        <w:t>planu.</w:t>
      </w:r>
    </w:p>
    <w:p w:rsidR="00020E1E" w:rsidRDefault="00A50DA4">
      <w:pPr>
        <w:pStyle w:val="Tekstpodstawowy"/>
        <w:spacing w:before="5"/>
        <w:rPr>
          <w:sz w:val="21"/>
        </w:rPr>
      </w:pPr>
      <w:r>
        <w:rPr>
          <w:noProof/>
          <w:lang w:eastAsia="pl-PL"/>
        </w:rPr>
        <w:drawing>
          <wp:anchor distT="0" distB="0" distL="0" distR="0" simplePos="0" relativeHeight="19" behindDoc="0" locked="0" layoutInCell="1" allowOverlap="1">
            <wp:simplePos x="0" y="0"/>
            <wp:positionH relativeFrom="page">
              <wp:posOffset>1652009</wp:posOffset>
            </wp:positionH>
            <wp:positionV relativeFrom="paragraph">
              <wp:posOffset>181696</wp:posOffset>
            </wp:positionV>
            <wp:extent cx="4568074" cy="4410075"/>
            <wp:effectExtent l="0" t="0" r="0" b="0"/>
            <wp:wrapTopAndBottom/>
            <wp:docPr id="2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44" cstate="print"/>
                    <a:stretch>
                      <a:fillRect/>
                    </a:stretch>
                  </pic:blipFill>
                  <pic:spPr>
                    <a:xfrm>
                      <a:off x="0" y="0"/>
                      <a:ext cx="4568074" cy="4410075"/>
                    </a:xfrm>
                    <a:prstGeom prst="rect">
                      <a:avLst/>
                    </a:prstGeom>
                  </pic:spPr>
                </pic:pic>
              </a:graphicData>
            </a:graphic>
          </wp:anchor>
        </w:drawing>
      </w:r>
    </w:p>
    <w:p w:rsidR="00020E1E" w:rsidRDefault="00020E1E">
      <w:pPr>
        <w:pStyle w:val="Tekstpodstawowy"/>
        <w:spacing w:before="2"/>
        <w:rPr>
          <w:sz w:val="23"/>
        </w:rPr>
      </w:pPr>
    </w:p>
    <w:p w:rsidR="00020E1E" w:rsidRDefault="00A50DA4">
      <w:pPr>
        <w:ind w:left="216" w:right="478"/>
        <w:jc w:val="both"/>
        <w:rPr>
          <w:b/>
          <w:sz w:val="20"/>
        </w:rPr>
      </w:pPr>
      <w:r>
        <w:rPr>
          <w:b/>
          <w:sz w:val="20"/>
        </w:rPr>
        <w:t>Rysunek 13. Rysunek miejscowego planu zagospodarowania przestrzennego dla działki nr 732/3, źródło: Biuletyn Informacji Publicznej Miasta Stoczek Łukowski</w:t>
      </w:r>
    </w:p>
    <w:p w:rsidR="00020E1E" w:rsidRDefault="00020E1E">
      <w:pPr>
        <w:pStyle w:val="Tekstpodstawowy"/>
        <w:spacing w:before="10"/>
        <w:rPr>
          <w:b/>
          <w:sz w:val="19"/>
        </w:rPr>
      </w:pPr>
    </w:p>
    <w:p w:rsidR="00020E1E" w:rsidRDefault="00A50DA4">
      <w:pPr>
        <w:pStyle w:val="Tekstpodstawowy"/>
        <w:spacing w:line="276" w:lineRule="auto"/>
        <w:ind w:left="216" w:right="480" w:firstLine="360"/>
      </w:pPr>
      <w:r>
        <w:t>Aktualnie</w:t>
      </w:r>
      <w:r>
        <w:rPr>
          <w:spacing w:val="40"/>
        </w:rPr>
        <w:t xml:space="preserve"> </w:t>
      </w:r>
      <w:r>
        <w:t>teren</w:t>
      </w:r>
      <w:r>
        <w:rPr>
          <w:spacing w:val="40"/>
        </w:rPr>
        <w:t xml:space="preserve"> </w:t>
      </w:r>
      <w:r>
        <w:t>ten</w:t>
      </w:r>
      <w:r>
        <w:rPr>
          <w:spacing w:val="40"/>
        </w:rPr>
        <w:t xml:space="preserve"> </w:t>
      </w:r>
      <w:r>
        <w:t>jest</w:t>
      </w:r>
      <w:r>
        <w:rPr>
          <w:spacing w:val="40"/>
        </w:rPr>
        <w:t xml:space="preserve"> </w:t>
      </w:r>
      <w:r>
        <w:t>jeszcze</w:t>
      </w:r>
      <w:r>
        <w:rPr>
          <w:spacing w:val="40"/>
        </w:rPr>
        <w:t xml:space="preserve"> </w:t>
      </w:r>
      <w:r>
        <w:t>niezagospodarowany,</w:t>
      </w:r>
      <w:r>
        <w:rPr>
          <w:spacing w:val="40"/>
        </w:rPr>
        <w:t xml:space="preserve"> </w:t>
      </w:r>
      <w:r>
        <w:t>znajduje</w:t>
      </w:r>
      <w:r>
        <w:rPr>
          <w:spacing w:val="40"/>
        </w:rPr>
        <w:t xml:space="preserve"> </w:t>
      </w:r>
      <w:r>
        <w:t>się</w:t>
      </w:r>
      <w:r>
        <w:rPr>
          <w:spacing w:val="40"/>
        </w:rPr>
        <w:t xml:space="preserve"> </w:t>
      </w:r>
      <w:r>
        <w:t>pomiędzy</w:t>
      </w:r>
      <w:r>
        <w:rPr>
          <w:spacing w:val="40"/>
        </w:rPr>
        <w:t xml:space="preserve"> </w:t>
      </w:r>
      <w:r>
        <w:t>Stacją</w:t>
      </w:r>
      <w:r>
        <w:rPr>
          <w:spacing w:val="80"/>
        </w:rPr>
        <w:t xml:space="preserve"> </w:t>
      </w:r>
      <w:r>
        <w:t>Kontroli Pojazdów a zabudową mieszkaniową.</w:t>
      </w:r>
    </w:p>
    <w:p w:rsidR="00020E1E" w:rsidRDefault="00020E1E">
      <w:pPr>
        <w:spacing w:line="276" w:lineRule="auto"/>
        <w:sectPr w:rsidR="00020E1E">
          <w:pgSz w:w="11910" w:h="16840"/>
          <w:pgMar w:top="1380" w:right="940" w:bottom="1200" w:left="1200" w:header="743" w:footer="1004" w:gutter="0"/>
          <w:cols w:space="708"/>
        </w:sectPr>
      </w:pPr>
    </w:p>
    <w:p w:rsidR="00020E1E" w:rsidRDefault="00020E1E">
      <w:pPr>
        <w:pStyle w:val="Tekstpodstawowy"/>
        <w:spacing w:before="8" w:after="1"/>
        <w:rPr>
          <w:sz w:val="15"/>
        </w:rPr>
      </w:pPr>
    </w:p>
    <w:p w:rsidR="00020E1E" w:rsidRDefault="00A50DA4">
      <w:pPr>
        <w:pStyle w:val="Tekstpodstawowy"/>
        <w:ind w:left="2138"/>
        <w:rPr>
          <w:sz w:val="20"/>
        </w:rPr>
      </w:pPr>
      <w:r>
        <w:rPr>
          <w:noProof/>
          <w:sz w:val="20"/>
          <w:lang w:eastAsia="pl-PL"/>
        </w:rPr>
        <w:drawing>
          <wp:inline distT="0" distB="0" distL="0" distR="0">
            <wp:extent cx="3581866" cy="2641282"/>
            <wp:effectExtent l="0" t="0" r="0" b="0"/>
            <wp:docPr id="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jpeg"/>
                    <pic:cNvPicPr/>
                  </pic:nvPicPr>
                  <pic:blipFill>
                    <a:blip r:embed="rId45" cstate="print"/>
                    <a:stretch>
                      <a:fillRect/>
                    </a:stretch>
                  </pic:blipFill>
                  <pic:spPr>
                    <a:xfrm>
                      <a:off x="0" y="0"/>
                      <a:ext cx="3581866" cy="2641282"/>
                    </a:xfrm>
                    <a:prstGeom prst="rect">
                      <a:avLst/>
                    </a:prstGeom>
                  </pic:spPr>
                </pic:pic>
              </a:graphicData>
            </a:graphic>
          </wp:inline>
        </w:drawing>
      </w:r>
    </w:p>
    <w:p w:rsidR="00020E1E" w:rsidRDefault="00020E1E">
      <w:pPr>
        <w:pStyle w:val="Tekstpodstawowy"/>
        <w:spacing w:before="10"/>
        <w:rPr>
          <w:sz w:val="16"/>
        </w:rPr>
      </w:pPr>
    </w:p>
    <w:p w:rsidR="00020E1E" w:rsidRDefault="00A50DA4">
      <w:pPr>
        <w:spacing w:before="59"/>
        <w:ind w:left="216"/>
        <w:rPr>
          <w:b/>
          <w:sz w:val="20"/>
        </w:rPr>
      </w:pPr>
      <w:r>
        <w:rPr>
          <w:b/>
          <w:sz w:val="20"/>
        </w:rPr>
        <w:t>Rysunek</w:t>
      </w:r>
      <w:r>
        <w:rPr>
          <w:b/>
          <w:spacing w:val="-4"/>
          <w:sz w:val="20"/>
        </w:rPr>
        <w:t xml:space="preserve"> </w:t>
      </w:r>
      <w:r>
        <w:rPr>
          <w:b/>
          <w:sz w:val="20"/>
        </w:rPr>
        <w:t>14.</w:t>
      </w:r>
      <w:r>
        <w:rPr>
          <w:b/>
          <w:spacing w:val="-6"/>
          <w:sz w:val="20"/>
        </w:rPr>
        <w:t xml:space="preserve"> </w:t>
      </w:r>
      <w:bookmarkStart w:id="24" w:name="3.3_Ocena_aktualności_obowiązujących_mie"/>
      <w:bookmarkEnd w:id="24"/>
      <w:r>
        <w:rPr>
          <w:b/>
          <w:sz w:val="20"/>
        </w:rPr>
        <w:t>Widok</w:t>
      </w:r>
      <w:r>
        <w:rPr>
          <w:b/>
          <w:spacing w:val="-6"/>
          <w:sz w:val="20"/>
        </w:rPr>
        <w:t xml:space="preserve"> </w:t>
      </w:r>
      <w:r>
        <w:rPr>
          <w:b/>
          <w:sz w:val="20"/>
        </w:rPr>
        <w:t>na</w:t>
      </w:r>
      <w:r>
        <w:rPr>
          <w:b/>
          <w:spacing w:val="-5"/>
          <w:sz w:val="20"/>
        </w:rPr>
        <w:t xml:space="preserve"> </w:t>
      </w:r>
      <w:r>
        <w:rPr>
          <w:b/>
          <w:sz w:val="20"/>
        </w:rPr>
        <w:t>teren</w:t>
      </w:r>
      <w:r>
        <w:rPr>
          <w:b/>
          <w:spacing w:val="-4"/>
          <w:sz w:val="20"/>
        </w:rPr>
        <w:t xml:space="preserve"> </w:t>
      </w:r>
      <w:r>
        <w:rPr>
          <w:b/>
          <w:sz w:val="20"/>
        </w:rPr>
        <w:t>działki</w:t>
      </w:r>
      <w:r>
        <w:rPr>
          <w:b/>
          <w:spacing w:val="-7"/>
          <w:sz w:val="20"/>
        </w:rPr>
        <w:t xml:space="preserve"> </w:t>
      </w:r>
      <w:r>
        <w:rPr>
          <w:b/>
          <w:sz w:val="20"/>
        </w:rPr>
        <w:t>nr</w:t>
      </w:r>
      <w:r>
        <w:rPr>
          <w:b/>
          <w:spacing w:val="-4"/>
          <w:sz w:val="20"/>
        </w:rPr>
        <w:t xml:space="preserve"> </w:t>
      </w:r>
      <w:r>
        <w:rPr>
          <w:b/>
          <w:sz w:val="20"/>
        </w:rPr>
        <w:t>732/3,</w:t>
      </w:r>
      <w:r>
        <w:rPr>
          <w:b/>
          <w:spacing w:val="-5"/>
          <w:sz w:val="20"/>
        </w:rPr>
        <w:t xml:space="preserve"> </w:t>
      </w:r>
      <w:r>
        <w:rPr>
          <w:b/>
          <w:sz w:val="20"/>
        </w:rPr>
        <w:t>źródło:</w:t>
      </w:r>
      <w:r>
        <w:rPr>
          <w:b/>
          <w:spacing w:val="-4"/>
          <w:sz w:val="20"/>
        </w:rPr>
        <w:t xml:space="preserve"> </w:t>
      </w:r>
      <w:r>
        <w:rPr>
          <w:b/>
          <w:sz w:val="20"/>
        </w:rPr>
        <w:t>Google</w:t>
      </w:r>
      <w:r>
        <w:rPr>
          <w:b/>
          <w:spacing w:val="-6"/>
          <w:sz w:val="20"/>
        </w:rPr>
        <w:t xml:space="preserve"> </w:t>
      </w:r>
      <w:proofErr w:type="spellStart"/>
      <w:r>
        <w:rPr>
          <w:b/>
          <w:sz w:val="20"/>
        </w:rPr>
        <w:t>Street</w:t>
      </w:r>
      <w:proofErr w:type="spellEnd"/>
      <w:r>
        <w:rPr>
          <w:b/>
          <w:spacing w:val="-5"/>
          <w:sz w:val="20"/>
        </w:rPr>
        <w:t xml:space="preserve"> </w:t>
      </w:r>
      <w:proofErr w:type="spellStart"/>
      <w:r>
        <w:rPr>
          <w:b/>
          <w:spacing w:val="-4"/>
          <w:sz w:val="20"/>
        </w:rPr>
        <w:t>View</w:t>
      </w:r>
      <w:proofErr w:type="spellEnd"/>
    </w:p>
    <w:p w:rsidR="00020E1E" w:rsidRDefault="00020E1E">
      <w:pPr>
        <w:pStyle w:val="Tekstpodstawowy"/>
        <w:rPr>
          <w:b/>
          <w:sz w:val="20"/>
        </w:rPr>
      </w:pPr>
    </w:p>
    <w:p w:rsidR="00020E1E" w:rsidRDefault="00020E1E">
      <w:pPr>
        <w:pStyle w:val="Tekstpodstawowy"/>
        <w:rPr>
          <w:b/>
          <w:sz w:val="20"/>
        </w:rPr>
      </w:pPr>
    </w:p>
    <w:p w:rsidR="00020E1E" w:rsidRDefault="00020E1E">
      <w:pPr>
        <w:pStyle w:val="Tekstpodstawowy"/>
        <w:spacing w:before="11"/>
        <w:rPr>
          <w:b/>
          <w:sz w:val="26"/>
        </w:rPr>
      </w:pPr>
    </w:p>
    <w:p w:rsidR="00020E1E" w:rsidRDefault="00A50DA4">
      <w:pPr>
        <w:pStyle w:val="Nagwek3"/>
        <w:numPr>
          <w:ilvl w:val="1"/>
          <w:numId w:val="7"/>
        </w:numPr>
        <w:tabs>
          <w:tab w:val="left" w:pos="1368"/>
        </w:tabs>
        <w:spacing w:before="1" w:line="276" w:lineRule="auto"/>
        <w:ind w:left="1367" w:right="840"/>
      </w:pPr>
      <w:bookmarkStart w:id="25" w:name="_TOC_250004"/>
      <w:r>
        <w:t>Ocena</w:t>
      </w:r>
      <w:r>
        <w:rPr>
          <w:spacing w:val="-6"/>
        </w:rPr>
        <w:t xml:space="preserve"> </w:t>
      </w:r>
      <w:r>
        <w:t>aktualności</w:t>
      </w:r>
      <w:r>
        <w:rPr>
          <w:spacing w:val="-5"/>
        </w:rPr>
        <w:t xml:space="preserve"> </w:t>
      </w:r>
      <w:r>
        <w:t>obowiązujących</w:t>
      </w:r>
      <w:r>
        <w:rPr>
          <w:spacing w:val="-6"/>
        </w:rPr>
        <w:t xml:space="preserve"> </w:t>
      </w:r>
      <w:r>
        <w:t>miejscowych</w:t>
      </w:r>
      <w:r>
        <w:rPr>
          <w:spacing w:val="-8"/>
        </w:rPr>
        <w:t xml:space="preserve"> </w:t>
      </w:r>
      <w:r>
        <w:t>planów</w:t>
      </w:r>
      <w:r>
        <w:rPr>
          <w:spacing w:val="-8"/>
        </w:rPr>
        <w:t xml:space="preserve"> </w:t>
      </w:r>
      <w:r>
        <w:t xml:space="preserve">zagospodarowania </w:t>
      </w:r>
      <w:bookmarkEnd w:id="25"/>
      <w:r>
        <w:rPr>
          <w:spacing w:val="-2"/>
        </w:rPr>
        <w:t>przestrzennego</w:t>
      </w:r>
    </w:p>
    <w:p w:rsidR="00020E1E" w:rsidRDefault="00A50DA4">
      <w:pPr>
        <w:pStyle w:val="Tekstpodstawowy"/>
        <w:tabs>
          <w:tab w:val="left" w:pos="1444"/>
          <w:tab w:val="left" w:pos="2795"/>
          <w:tab w:val="left" w:pos="4592"/>
          <w:tab w:val="left" w:pos="5559"/>
          <w:tab w:val="left" w:pos="7432"/>
          <w:tab w:val="left" w:pos="8029"/>
          <w:tab w:val="left" w:pos="8447"/>
        </w:tabs>
        <w:spacing w:line="276" w:lineRule="auto"/>
        <w:ind w:left="216" w:right="476" w:firstLine="360"/>
      </w:pPr>
      <w:r>
        <w:rPr>
          <w:spacing w:val="-2"/>
        </w:rPr>
        <w:t>Ocena</w:t>
      </w:r>
      <w:r>
        <w:tab/>
      </w:r>
      <w:r>
        <w:rPr>
          <w:spacing w:val="-2"/>
        </w:rPr>
        <w:t>aktualności</w:t>
      </w:r>
      <w:r>
        <w:tab/>
      </w:r>
      <w:r>
        <w:rPr>
          <w:spacing w:val="-2"/>
        </w:rPr>
        <w:t>obowiązujących</w:t>
      </w:r>
      <w:r>
        <w:tab/>
      </w:r>
      <w:r>
        <w:rPr>
          <w:spacing w:val="-2"/>
        </w:rPr>
        <w:t>planów</w:t>
      </w:r>
      <w:r>
        <w:tab/>
      </w:r>
      <w:r>
        <w:rPr>
          <w:spacing w:val="-2"/>
        </w:rPr>
        <w:t>przeprowadzana</w:t>
      </w:r>
      <w:r>
        <w:tab/>
      </w:r>
      <w:r>
        <w:rPr>
          <w:spacing w:val="-4"/>
        </w:rPr>
        <w:t>jest</w:t>
      </w:r>
      <w:r>
        <w:tab/>
      </w:r>
      <w:r>
        <w:rPr>
          <w:spacing w:val="-10"/>
        </w:rPr>
        <w:t>w</w:t>
      </w:r>
      <w:r>
        <w:tab/>
      </w:r>
      <w:r>
        <w:rPr>
          <w:spacing w:val="-2"/>
        </w:rPr>
        <w:t xml:space="preserve">aspekcie </w:t>
      </w:r>
      <w:r>
        <w:t>następujących zagadnień:</w:t>
      </w:r>
    </w:p>
    <w:p w:rsidR="00020E1E" w:rsidRDefault="00A50DA4">
      <w:pPr>
        <w:pStyle w:val="Akapitzlist"/>
        <w:numPr>
          <w:ilvl w:val="0"/>
          <w:numId w:val="6"/>
        </w:numPr>
        <w:tabs>
          <w:tab w:val="left" w:pos="576"/>
        </w:tabs>
        <w:spacing w:line="291" w:lineRule="exact"/>
        <w:rPr>
          <w:sz w:val="24"/>
        </w:rPr>
      </w:pPr>
      <w:r>
        <w:rPr>
          <w:sz w:val="24"/>
        </w:rPr>
        <w:t>zgodności</w:t>
      </w:r>
      <w:r>
        <w:rPr>
          <w:spacing w:val="-4"/>
          <w:sz w:val="24"/>
        </w:rPr>
        <w:t xml:space="preserve"> </w:t>
      </w:r>
      <w:r>
        <w:rPr>
          <w:sz w:val="24"/>
        </w:rPr>
        <w:t>z</w:t>
      </w:r>
      <w:r>
        <w:rPr>
          <w:spacing w:val="-4"/>
          <w:sz w:val="24"/>
        </w:rPr>
        <w:t xml:space="preserve"> </w:t>
      </w:r>
      <w:r>
        <w:rPr>
          <w:sz w:val="24"/>
        </w:rPr>
        <w:t>zapisami</w:t>
      </w:r>
      <w:r>
        <w:rPr>
          <w:spacing w:val="-4"/>
          <w:sz w:val="24"/>
        </w:rPr>
        <w:t xml:space="preserve"> </w:t>
      </w:r>
      <w:r>
        <w:rPr>
          <w:sz w:val="24"/>
        </w:rPr>
        <w:t>obowiązującego</w:t>
      </w:r>
      <w:r>
        <w:rPr>
          <w:spacing w:val="-3"/>
          <w:sz w:val="24"/>
        </w:rPr>
        <w:t xml:space="preserve"> </w:t>
      </w:r>
      <w:r>
        <w:rPr>
          <w:spacing w:val="-2"/>
          <w:sz w:val="24"/>
        </w:rPr>
        <w:t>prawa,</w:t>
      </w:r>
    </w:p>
    <w:p w:rsidR="00020E1E" w:rsidRDefault="00A50DA4">
      <w:pPr>
        <w:pStyle w:val="Akapitzlist"/>
        <w:numPr>
          <w:ilvl w:val="0"/>
          <w:numId w:val="6"/>
        </w:numPr>
        <w:tabs>
          <w:tab w:val="left" w:pos="576"/>
        </w:tabs>
        <w:spacing w:before="46" w:line="276" w:lineRule="auto"/>
        <w:ind w:right="470"/>
        <w:rPr>
          <w:sz w:val="24"/>
        </w:rPr>
      </w:pPr>
      <w:r>
        <w:rPr>
          <w:sz w:val="24"/>
        </w:rPr>
        <w:t>zgodności</w:t>
      </w:r>
      <w:r>
        <w:rPr>
          <w:spacing w:val="40"/>
          <w:sz w:val="24"/>
        </w:rPr>
        <w:t xml:space="preserve"> </w:t>
      </w:r>
      <w:r>
        <w:rPr>
          <w:sz w:val="24"/>
        </w:rPr>
        <w:t>ze</w:t>
      </w:r>
      <w:r>
        <w:rPr>
          <w:spacing w:val="40"/>
          <w:sz w:val="24"/>
        </w:rPr>
        <w:t xml:space="preserve"> </w:t>
      </w:r>
      <w:r>
        <w:rPr>
          <w:sz w:val="24"/>
        </w:rPr>
        <w:t>Studium</w:t>
      </w:r>
      <w:r>
        <w:rPr>
          <w:spacing w:val="40"/>
          <w:sz w:val="24"/>
        </w:rPr>
        <w:t xml:space="preserve"> </w:t>
      </w:r>
      <w:r>
        <w:rPr>
          <w:sz w:val="24"/>
        </w:rPr>
        <w:t>uwarunkowań</w:t>
      </w:r>
      <w:r>
        <w:rPr>
          <w:spacing w:val="40"/>
          <w:sz w:val="24"/>
        </w:rPr>
        <w:t xml:space="preserve"> </w:t>
      </w:r>
      <w:r>
        <w:rPr>
          <w:sz w:val="24"/>
        </w:rPr>
        <w:t>i</w:t>
      </w:r>
      <w:r>
        <w:rPr>
          <w:spacing w:val="40"/>
          <w:sz w:val="24"/>
        </w:rPr>
        <w:t xml:space="preserve"> </w:t>
      </w:r>
      <w:r>
        <w:rPr>
          <w:sz w:val="24"/>
        </w:rPr>
        <w:t>kierunków</w:t>
      </w:r>
      <w:r>
        <w:rPr>
          <w:spacing w:val="40"/>
          <w:sz w:val="24"/>
        </w:rPr>
        <w:t xml:space="preserve"> </w:t>
      </w:r>
      <w:r>
        <w:rPr>
          <w:sz w:val="24"/>
        </w:rPr>
        <w:t>zagospodarowania</w:t>
      </w:r>
      <w:r>
        <w:rPr>
          <w:spacing w:val="40"/>
          <w:sz w:val="24"/>
        </w:rPr>
        <w:t xml:space="preserve"> </w:t>
      </w:r>
      <w:r>
        <w:rPr>
          <w:sz w:val="24"/>
        </w:rPr>
        <w:t>przestrzennego</w:t>
      </w:r>
      <w:r>
        <w:rPr>
          <w:spacing w:val="40"/>
          <w:sz w:val="24"/>
        </w:rPr>
        <w:t xml:space="preserve"> </w:t>
      </w:r>
      <w:r>
        <w:rPr>
          <w:sz w:val="24"/>
        </w:rPr>
        <w:t>miasta Stoczek Łukowski,</w:t>
      </w:r>
    </w:p>
    <w:p w:rsidR="00020E1E" w:rsidRDefault="00A50DA4">
      <w:pPr>
        <w:pStyle w:val="Akapitzlist"/>
        <w:numPr>
          <w:ilvl w:val="0"/>
          <w:numId w:val="6"/>
        </w:numPr>
        <w:tabs>
          <w:tab w:val="left" w:pos="576"/>
        </w:tabs>
        <w:spacing w:line="276" w:lineRule="auto"/>
        <w:ind w:right="472"/>
        <w:rPr>
          <w:sz w:val="24"/>
        </w:rPr>
      </w:pPr>
      <w:r>
        <w:rPr>
          <w:sz w:val="24"/>
        </w:rPr>
        <w:t>zgodności</w:t>
      </w:r>
      <w:r>
        <w:rPr>
          <w:spacing w:val="-3"/>
          <w:sz w:val="24"/>
        </w:rPr>
        <w:t xml:space="preserve"> </w:t>
      </w:r>
      <w:r>
        <w:rPr>
          <w:sz w:val="24"/>
        </w:rPr>
        <w:t>z</w:t>
      </w:r>
      <w:r>
        <w:rPr>
          <w:spacing w:val="-1"/>
          <w:sz w:val="24"/>
        </w:rPr>
        <w:t xml:space="preserve"> </w:t>
      </w:r>
      <w:r>
        <w:rPr>
          <w:sz w:val="24"/>
        </w:rPr>
        <w:t>aktualnymi</w:t>
      </w:r>
      <w:r>
        <w:rPr>
          <w:spacing w:val="-1"/>
          <w:sz w:val="24"/>
        </w:rPr>
        <w:t xml:space="preserve"> </w:t>
      </w:r>
      <w:r>
        <w:rPr>
          <w:sz w:val="24"/>
        </w:rPr>
        <w:t>trendami,</w:t>
      </w:r>
      <w:r>
        <w:rPr>
          <w:spacing w:val="-2"/>
          <w:sz w:val="24"/>
        </w:rPr>
        <w:t xml:space="preserve"> </w:t>
      </w:r>
      <w:r>
        <w:rPr>
          <w:sz w:val="24"/>
        </w:rPr>
        <w:t>tendencjami</w:t>
      </w:r>
      <w:r>
        <w:rPr>
          <w:spacing w:val="-1"/>
          <w:sz w:val="24"/>
        </w:rPr>
        <w:t xml:space="preserve"> </w:t>
      </w:r>
      <w:r>
        <w:rPr>
          <w:sz w:val="24"/>
        </w:rPr>
        <w:t>i</w:t>
      </w:r>
      <w:r>
        <w:rPr>
          <w:spacing w:val="-2"/>
          <w:sz w:val="24"/>
        </w:rPr>
        <w:t xml:space="preserve"> </w:t>
      </w:r>
      <w:r>
        <w:rPr>
          <w:sz w:val="24"/>
        </w:rPr>
        <w:t>potrzebami,</w:t>
      </w:r>
      <w:r>
        <w:rPr>
          <w:spacing w:val="-1"/>
          <w:sz w:val="24"/>
        </w:rPr>
        <w:t xml:space="preserve"> </w:t>
      </w:r>
      <w:r>
        <w:rPr>
          <w:sz w:val="24"/>
        </w:rPr>
        <w:t>jakie</w:t>
      </w:r>
      <w:r>
        <w:rPr>
          <w:spacing w:val="-3"/>
          <w:sz w:val="24"/>
        </w:rPr>
        <w:t xml:space="preserve"> </w:t>
      </w:r>
      <w:r>
        <w:rPr>
          <w:sz w:val="24"/>
        </w:rPr>
        <w:t>zauważa</w:t>
      </w:r>
      <w:r>
        <w:rPr>
          <w:spacing w:val="-5"/>
          <w:sz w:val="24"/>
        </w:rPr>
        <w:t xml:space="preserve"> </w:t>
      </w:r>
      <w:r>
        <w:rPr>
          <w:sz w:val="24"/>
        </w:rPr>
        <w:t>się</w:t>
      </w:r>
      <w:r>
        <w:rPr>
          <w:spacing w:val="-1"/>
          <w:sz w:val="24"/>
        </w:rPr>
        <w:t xml:space="preserve"> </w:t>
      </w:r>
      <w:r>
        <w:rPr>
          <w:sz w:val="24"/>
        </w:rPr>
        <w:t>w</w:t>
      </w:r>
      <w:r>
        <w:rPr>
          <w:spacing w:val="-2"/>
          <w:sz w:val="24"/>
        </w:rPr>
        <w:t xml:space="preserve"> </w:t>
      </w:r>
      <w:r>
        <w:rPr>
          <w:sz w:val="24"/>
        </w:rPr>
        <w:t>procesie rozwoju Stoczka Łukowskiego.</w:t>
      </w:r>
    </w:p>
    <w:p w:rsidR="00020E1E" w:rsidRDefault="00020E1E">
      <w:pPr>
        <w:pStyle w:val="Tekstpodstawowy"/>
        <w:spacing w:before="6"/>
        <w:rPr>
          <w:sz w:val="19"/>
        </w:rPr>
      </w:pPr>
    </w:p>
    <w:p w:rsidR="00020E1E" w:rsidRDefault="00A50DA4">
      <w:pPr>
        <w:pStyle w:val="Akapitzlist"/>
        <w:numPr>
          <w:ilvl w:val="1"/>
          <w:numId w:val="6"/>
        </w:numPr>
        <w:tabs>
          <w:tab w:val="left" w:pos="936"/>
        </w:tabs>
        <w:jc w:val="both"/>
        <w:rPr>
          <w:sz w:val="24"/>
        </w:rPr>
      </w:pPr>
      <w:r>
        <w:rPr>
          <w:sz w:val="24"/>
          <w:u w:val="single"/>
        </w:rPr>
        <w:t>Zgodność</w:t>
      </w:r>
      <w:r>
        <w:rPr>
          <w:spacing w:val="-7"/>
          <w:sz w:val="24"/>
          <w:u w:val="single"/>
        </w:rPr>
        <w:t xml:space="preserve"> </w:t>
      </w:r>
      <w:r>
        <w:rPr>
          <w:sz w:val="24"/>
          <w:u w:val="single"/>
        </w:rPr>
        <w:t>z</w:t>
      </w:r>
      <w:r>
        <w:rPr>
          <w:spacing w:val="-5"/>
          <w:sz w:val="24"/>
          <w:u w:val="single"/>
        </w:rPr>
        <w:t xml:space="preserve"> </w:t>
      </w:r>
      <w:r>
        <w:rPr>
          <w:sz w:val="24"/>
          <w:u w:val="single"/>
        </w:rPr>
        <w:t>obowiązującym</w:t>
      </w:r>
      <w:r>
        <w:rPr>
          <w:spacing w:val="-4"/>
          <w:sz w:val="24"/>
          <w:u w:val="single"/>
        </w:rPr>
        <w:t xml:space="preserve"> </w:t>
      </w:r>
      <w:r>
        <w:rPr>
          <w:spacing w:val="-2"/>
          <w:sz w:val="24"/>
          <w:u w:val="single"/>
        </w:rPr>
        <w:t>prawem.</w:t>
      </w:r>
    </w:p>
    <w:p w:rsidR="00020E1E" w:rsidRDefault="00A50DA4">
      <w:pPr>
        <w:pStyle w:val="Tekstpodstawowy"/>
        <w:spacing w:before="46" w:line="276" w:lineRule="auto"/>
        <w:ind w:left="216" w:right="473" w:firstLine="360"/>
        <w:jc w:val="both"/>
      </w:pPr>
      <w:r>
        <w:t>Aktualnie</w:t>
      </w:r>
      <w:r>
        <w:rPr>
          <w:spacing w:val="40"/>
        </w:rPr>
        <w:t xml:space="preserve"> </w:t>
      </w:r>
      <w:r>
        <w:t>plan</w:t>
      </w:r>
      <w:r>
        <w:rPr>
          <w:spacing w:val="40"/>
        </w:rPr>
        <w:t xml:space="preserve"> </w:t>
      </w:r>
      <w:r>
        <w:t>miejscowy,</w:t>
      </w:r>
      <w:r>
        <w:rPr>
          <w:spacing w:val="40"/>
        </w:rPr>
        <w:t xml:space="preserve"> </w:t>
      </w:r>
      <w:r>
        <w:t>zgodnie</w:t>
      </w:r>
      <w:r>
        <w:rPr>
          <w:spacing w:val="40"/>
        </w:rPr>
        <w:t xml:space="preserve"> </w:t>
      </w:r>
      <w:r>
        <w:t>z</w:t>
      </w:r>
      <w:r>
        <w:rPr>
          <w:spacing w:val="-2"/>
        </w:rPr>
        <w:t xml:space="preserve"> </w:t>
      </w:r>
      <w:r>
        <w:t>ustawą</w:t>
      </w:r>
      <w:r>
        <w:rPr>
          <w:spacing w:val="40"/>
        </w:rPr>
        <w:t xml:space="preserve"> </w:t>
      </w:r>
      <w:r>
        <w:t>o planowaniu</w:t>
      </w:r>
      <w:r>
        <w:rPr>
          <w:spacing w:val="40"/>
        </w:rPr>
        <w:t xml:space="preserve"> </w:t>
      </w:r>
      <w:r>
        <w:t>i</w:t>
      </w:r>
      <w:r>
        <w:rPr>
          <w:spacing w:val="-2"/>
        </w:rPr>
        <w:t xml:space="preserve"> </w:t>
      </w:r>
      <w:r>
        <w:t>zagospodarowaniu przestrzennym obowiązkowo musi zawierać ustalenia z art. 15 ust.2, wg</w:t>
      </w:r>
      <w:r>
        <w:rPr>
          <w:spacing w:val="-1"/>
        </w:rPr>
        <w:t xml:space="preserve"> </w:t>
      </w:r>
      <w:r>
        <w:t>potrzeb rozszerzone o treści z art. 15 ust 3. ustawy:</w:t>
      </w:r>
    </w:p>
    <w:p w:rsidR="00020E1E" w:rsidRDefault="00020E1E">
      <w:pPr>
        <w:pStyle w:val="Tekstpodstawowy"/>
        <w:spacing w:before="6"/>
        <w:rPr>
          <w:sz w:val="27"/>
        </w:rPr>
      </w:pPr>
    </w:p>
    <w:p w:rsidR="00020E1E" w:rsidRDefault="00A50DA4">
      <w:pPr>
        <w:pStyle w:val="Akapitzlist"/>
        <w:numPr>
          <w:ilvl w:val="0"/>
          <w:numId w:val="5"/>
        </w:numPr>
        <w:tabs>
          <w:tab w:val="left" w:pos="454"/>
        </w:tabs>
        <w:spacing w:line="276" w:lineRule="auto"/>
        <w:ind w:right="475" w:firstLine="0"/>
        <w:jc w:val="both"/>
        <w:rPr>
          <w:i/>
          <w:sz w:val="24"/>
        </w:rPr>
      </w:pPr>
      <w:r>
        <w:rPr>
          <w:i/>
          <w:sz w:val="24"/>
        </w:rPr>
        <w:t>Wójt, burmistrz albo prezydent miasta sporządza projekt planu miejscowego, zawierający część tekstową i graficzną, zgodnie z zapisami studium oraz z przepisami odrębnymi, odnoszącymi się do obszaru objętego planem, wraz z uzasadnieniem. W uzasadnieniu przedstawia się w szczególności:</w:t>
      </w:r>
    </w:p>
    <w:p w:rsidR="00020E1E" w:rsidRDefault="00A50DA4">
      <w:pPr>
        <w:pStyle w:val="Akapitzlist"/>
        <w:numPr>
          <w:ilvl w:val="1"/>
          <w:numId w:val="5"/>
        </w:numPr>
        <w:tabs>
          <w:tab w:val="left" w:pos="465"/>
        </w:tabs>
        <w:spacing w:before="1"/>
        <w:jc w:val="both"/>
        <w:rPr>
          <w:i/>
          <w:sz w:val="24"/>
        </w:rPr>
      </w:pPr>
      <w:r>
        <w:rPr>
          <w:i/>
          <w:sz w:val="24"/>
        </w:rPr>
        <w:t>sposób</w:t>
      </w:r>
      <w:r>
        <w:rPr>
          <w:i/>
          <w:spacing w:val="-6"/>
          <w:sz w:val="24"/>
        </w:rPr>
        <w:t xml:space="preserve"> </w:t>
      </w:r>
      <w:r>
        <w:rPr>
          <w:i/>
          <w:sz w:val="24"/>
        </w:rPr>
        <w:t>realizacji</w:t>
      </w:r>
      <w:r>
        <w:rPr>
          <w:i/>
          <w:spacing w:val="-1"/>
          <w:sz w:val="24"/>
        </w:rPr>
        <w:t xml:space="preserve"> </w:t>
      </w:r>
      <w:r>
        <w:rPr>
          <w:i/>
          <w:sz w:val="24"/>
        </w:rPr>
        <w:t>wymogów</w:t>
      </w:r>
      <w:r>
        <w:rPr>
          <w:i/>
          <w:spacing w:val="-3"/>
          <w:sz w:val="24"/>
        </w:rPr>
        <w:t xml:space="preserve"> </w:t>
      </w:r>
      <w:r>
        <w:rPr>
          <w:i/>
          <w:sz w:val="24"/>
        </w:rPr>
        <w:t>wynikających</w:t>
      </w:r>
      <w:r>
        <w:rPr>
          <w:i/>
          <w:spacing w:val="-3"/>
          <w:sz w:val="24"/>
        </w:rPr>
        <w:t xml:space="preserve"> </w:t>
      </w:r>
      <w:r>
        <w:rPr>
          <w:i/>
          <w:sz w:val="24"/>
        </w:rPr>
        <w:t>z</w:t>
      </w:r>
      <w:r>
        <w:rPr>
          <w:i/>
          <w:spacing w:val="-1"/>
          <w:sz w:val="24"/>
        </w:rPr>
        <w:t xml:space="preserve"> </w:t>
      </w:r>
      <w:r>
        <w:rPr>
          <w:i/>
          <w:sz w:val="24"/>
        </w:rPr>
        <w:t>art.</w:t>
      </w:r>
      <w:r>
        <w:rPr>
          <w:i/>
          <w:spacing w:val="-2"/>
          <w:sz w:val="24"/>
        </w:rPr>
        <w:t xml:space="preserve"> </w:t>
      </w:r>
      <w:r>
        <w:rPr>
          <w:i/>
          <w:sz w:val="24"/>
        </w:rPr>
        <w:t>1</w:t>
      </w:r>
      <w:r>
        <w:rPr>
          <w:i/>
          <w:spacing w:val="-1"/>
          <w:sz w:val="24"/>
        </w:rPr>
        <w:t xml:space="preserve"> </w:t>
      </w:r>
      <w:r>
        <w:rPr>
          <w:i/>
          <w:sz w:val="24"/>
        </w:rPr>
        <w:t>ust.</w:t>
      </w:r>
      <w:r>
        <w:rPr>
          <w:i/>
          <w:spacing w:val="-3"/>
          <w:sz w:val="24"/>
        </w:rPr>
        <w:t xml:space="preserve"> </w:t>
      </w:r>
      <w:r>
        <w:rPr>
          <w:i/>
          <w:sz w:val="24"/>
        </w:rPr>
        <w:t>2-</w:t>
      </w:r>
      <w:r>
        <w:rPr>
          <w:i/>
          <w:spacing w:val="-5"/>
          <w:sz w:val="24"/>
        </w:rPr>
        <w:t>4;</w:t>
      </w:r>
    </w:p>
    <w:p w:rsidR="00020E1E" w:rsidRDefault="00A50DA4">
      <w:pPr>
        <w:pStyle w:val="Akapitzlist"/>
        <w:numPr>
          <w:ilvl w:val="1"/>
          <w:numId w:val="5"/>
        </w:numPr>
        <w:tabs>
          <w:tab w:val="left" w:pos="490"/>
        </w:tabs>
        <w:spacing w:before="43" w:line="276" w:lineRule="auto"/>
        <w:ind w:left="216" w:right="474" w:firstLine="0"/>
        <w:jc w:val="both"/>
        <w:rPr>
          <w:i/>
          <w:sz w:val="24"/>
        </w:rPr>
      </w:pPr>
      <w:r>
        <w:rPr>
          <w:i/>
          <w:sz w:val="24"/>
        </w:rPr>
        <w:t xml:space="preserve">zgodność z wynikami analizy, o której mowa w art. 32 ust. 1, wraz z datą uchwały rady gminy, o której mowa w art. 32 ust. 2, oraz sposób uwzględnienia uniwersalnego </w:t>
      </w:r>
      <w:r>
        <w:rPr>
          <w:i/>
          <w:spacing w:val="-2"/>
          <w:sz w:val="24"/>
        </w:rPr>
        <w:t>projektowania;</w:t>
      </w:r>
    </w:p>
    <w:p w:rsidR="00020E1E" w:rsidRDefault="00A50DA4">
      <w:pPr>
        <w:pStyle w:val="Akapitzlist"/>
        <w:numPr>
          <w:ilvl w:val="1"/>
          <w:numId w:val="5"/>
        </w:numPr>
        <w:tabs>
          <w:tab w:val="left" w:pos="465"/>
        </w:tabs>
        <w:spacing w:line="293" w:lineRule="exact"/>
        <w:jc w:val="both"/>
        <w:rPr>
          <w:i/>
          <w:sz w:val="24"/>
        </w:rPr>
      </w:pPr>
      <w:r>
        <w:rPr>
          <w:i/>
          <w:sz w:val="24"/>
        </w:rPr>
        <w:t>wpływ</w:t>
      </w:r>
      <w:r>
        <w:rPr>
          <w:i/>
          <w:spacing w:val="-4"/>
          <w:sz w:val="24"/>
        </w:rPr>
        <w:t xml:space="preserve"> </w:t>
      </w:r>
      <w:r>
        <w:rPr>
          <w:i/>
          <w:sz w:val="24"/>
        </w:rPr>
        <w:t>na</w:t>
      </w:r>
      <w:r>
        <w:rPr>
          <w:i/>
          <w:spacing w:val="-5"/>
          <w:sz w:val="24"/>
        </w:rPr>
        <w:t xml:space="preserve"> </w:t>
      </w:r>
      <w:r>
        <w:rPr>
          <w:i/>
          <w:sz w:val="24"/>
        </w:rPr>
        <w:t>finanse</w:t>
      </w:r>
      <w:r>
        <w:rPr>
          <w:i/>
          <w:spacing w:val="-3"/>
          <w:sz w:val="24"/>
        </w:rPr>
        <w:t xml:space="preserve"> </w:t>
      </w:r>
      <w:r>
        <w:rPr>
          <w:i/>
          <w:sz w:val="24"/>
        </w:rPr>
        <w:t>publiczne,</w:t>
      </w:r>
      <w:r>
        <w:rPr>
          <w:i/>
          <w:spacing w:val="-2"/>
          <w:sz w:val="24"/>
        </w:rPr>
        <w:t xml:space="preserve"> </w:t>
      </w:r>
      <w:r>
        <w:rPr>
          <w:i/>
          <w:sz w:val="24"/>
        </w:rPr>
        <w:t>w</w:t>
      </w:r>
      <w:r>
        <w:rPr>
          <w:i/>
          <w:spacing w:val="-5"/>
          <w:sz w:val="24"/>
        </w:rPr>
        <w:t xml:space="preserve"> </w:t>
      </w:r>
      <w:r>
        <w:rPr>
          <w:i/>
          <w:sz w:val="24"/>
        </w:rPr>
        <w:t>tym</w:t>
      </w:r>
      <w:r>
        <w:rPr>
          <w:i/>
          <w:spacing w:val="-1"/>
          <w:sz w:val="24"/>
        </w:rPr>
        <w:t xml:space="preserve"> </w:t>
      </w:r>
      <w:r>
        <w:rPr>
          <w:i/>
          <w:sz w:val="24"/>
        </w:rPr>
        <w:t>budżet</w:t>
      </w:r>
      <w:r>
        <w:rPr>
          <w:i/>
          <w:spacing w:val="-2"/>
          <w:sz w:val="24"/>
        </w:rPr>
        <w:t xml:space="preserve"> gminy.</w:t>
      </w:r>
    </w:p>
    <w:p w:rsidR="00020E1E" w:rsidRDefault="00020E1E">
      <w:pPr>
        <w:spacing w:line="293" w:lineRule="exact"/>
        <w:jc w:val="both"/>
        <w:rPr>
          <w:sz w:val="24"/>
        </w:rPr>
        <w:sectPr w:rsidR="00020E1E">
          <w:pgSz w:w="11910" w:h="16840"/>
          <w:pgMar w:top="1380" w:right="940" w:bottom="1200" w:left="1200" w:header="743" w:footer="1004" w:gutter="0"/>
          <w:cols w:space="708"/>
        </w:sectPr>
      </w:pPr>
    </w:p>
    <w:p w:rsidR="00020E1E" w:rsidRDefault="00020E1E">
      <w:pPr>
        <w:pStyle w:val="Tekstpodstawowy"/>
        <w:spacing w:before="3"/>
        <w:rPr>
          <w:i/>
          <w:sz w:val="11"/>
        </w:rPr>
      </w:pPr>
    </w:p>
    <w:p w:rsidR="00020E1E" w:rsidRDefault="00A50DA4">
      <w:pPr>
        <w:pStyle w:val="Akapitzlist"/>
        <w:numPr>
          <w:ilvl w:val="0"/>
          <w:numId w:val="5"/>
        </w:numPr>
        <w:tabs>
          <w:tab w:val="left" w:pos="454"/>
        </w:tabs>
        <w:spacing w:before="52"/>
        <w:ind w:left="453"/>
        <w:rPr>
          <w:i/>
          <w:sz w:val="24"/>
        </w:rPr>
      </w:pPr>
      <w:r>
        <w:rPr>
          <w:i/>
          <w:sz w:val="24"/>
        </w:rPr>
        <w:t>W</w:t>
      </w:r>
      <w:r>
        <w:rPr>
          <w:i/>
          <w:spacing w:val="-4"/>
          <w:sz w:val="24"/>
        </w:rPr>
        <w:t xml:space="preserve"> </w:t>
      </w:r>
      <w:r>
        <w:rPr>
          <w:i/>
          <w:sz w:val="24"/>
        </w:rPr>
        <w:t>planie</w:t>
      </w:r>
      <w:r>
        <w:rPr>
          <w:i/>
          <w:spacing w:val="-2"/>
          <w:sz w:val="24"/>
        </w:rPr>
        <w:t xml:space="preserve"> </w:t>
      </w:r>
      <w:r>
        <w:rPr>
          <w:i/>
          <w:sz w:val="24"/>
        </w:rPr>
        <w:t>miejscowym</w:t>
      </w:r>
      <w:r>
        <w:rPr>
          <w:i/>
          <w:spacing w:val="-3"/>
          <w:sz w:val="24"/>
        </w:rPr>
        <w:t xml:space="preserve"> </w:t>
      </w:r>
      <w:r>
        <w:rPr>
          <w:i/>
          <w:sz w:val="24"/>
        </w:rPr>
        <w:t>określa</w:t>
      </w:r>
      <w:r>
        <w:rPr>
          <w:i/>
          <w:spacing w:val="-3"/>
          <w:sz w:val="24"/>
        </w:rPr>
        <w:t xml:space="preserve"> </w:t>
      </w:r>
      <w:r>
        <w:rPr>
          <w:i/>
          <w:sz w:val="24"/>
        </w:rPr>
        <w:t>się</w:t>
      </w:r>
      <w:r>
        <w:rPr>
          <w:i/>
          <w:spacing w:val="-1"/>
          <w:sz w:val="24"/>
        </w:rPr>
        <w:t xml:space="preserve"> </w:t>
      </w:r>
      <w:r>
        <w:rPr>
          <w:i/>
          <w:spacing w:val="-2"/>
          <w:sz w:val="24"/>
        </w:rPr>
        <w:t>obowiązkowo:</w:t>
      </w:r>
    </w:p>
    <w:p w:rsidR="00020E1E" w:rsidRDefault="00A50DA4">
      <w:pPr>
        <w:pStyle w:val="Akapitzlist"/>
        <w:numPr>
          <w:ilvl w:val="1"/>
          <w:numId w:val="5"/>
        </w:numPr>
        <w:tabs>
          <w:tab w:val="left" w:pos="533"/>
        </w:tabs>
        <w:spacing w:before="45" w:line="276" w:lineRule="auto"/>
        <w:ind w:left="216" w:right="474" w:firstLine="0"/>
        <w:rPr>
          <w:i/>
          <w:sz w:val="24"/>
        </w:rPr>
      </w:pPr>
      <w:r>
        <w:rPr>
          <w:i/>
          <w:sz w:val="24"/>
        </w:rPr>
        <w:t>przeznaczenie</w:t>
      </w:r>
      <w:r>
        <w:rPr>
          <w:i/>
          <w:spacing w:val="40"/>
          <w:sz w:val="24"/>
        </w:rPr>
        <w:t xml:space="preserve"> </w:t>
      </w:r>
      <w:r>
        <w:rPr>
          <w:i/>
          <w:sz w:val="24"/>
        </w:rPr>
        <w:t>terenów</w:t>
      </w:r>
      <w:r>
        <w:rPr>
          <w:i/>
          <w:spacing w:val="40"/>
          <w:sz w:val="24"/>
        </w:rPr>
        <w:t xml:space="preserve"> </w:t>
      </w:r>
      <w:r>
        <w:rPr>
          <w:i/>
          <w:sz w:val="24"/>
        </w:rPr>
        <w:t>oraz</w:t>
      </w:r>
      <w:r>
        <w:rPr>
          <w:i/>
          <w:spacing w:val="40"/>
          <w:sz w:val="24"/>
        </w:rPr>
        <w:t xml:space="preserve"> </w:t>
      </w:r>
      <w:r>
        <w:rPr>
          <w:i/>
          <w:sz w:val="24"/>
        </w:rPr>
        <w:t>linie</w:t>
      </w:r>
      <w:r>
        <w:rPr>
          <w:i/>
          <w:spacing w:val="40"/>
          <w:sz w:val="24"/>
        </w:rPr>
        <w:t xml:space="preserve"> </w:t>
      </w:r>
      <w:r>
        <w:rPr>
          <w:i/>
          <w:sz w:val="24"/>
        </w:rPr>
        <w:t>rozgraniczające</w:t>
      </w:r>
      <w:r>
        <w:rPr>
          <w:i/>
          <w:spacing w:val="40"/>
          <w:sz w:val="24"/>
        </w:rPr>
        <w:t xml:space="preserve"> </w:t>
      </w:r>
      <w:r>
        <w:rPr>
          <w:i/>
          <w:sz w:val="24"/>
        </w:rPr>
        <w:t>tereny</w:t>
      </w:r>
      <w:r>
        <w:rPr>
          <w:i/>
          <w:spacing w:val="40"/>
          <w:sz w:val="24"/>
        </w:rPr>
        <w:t xml:space="preserve"> </w:t>
      </w:r>
      <w:r>
        <w:rPr>
          <w:i/>
          <w:sz w:val="24"/>
        </w:rPr>
        <w:t>o</w:t>
      </w:r>
      <w:r>
        <w:rPr>
          <w:i/>
          <w:spacing w:val="40"/>
          <w:sz w:val="24"/>
        </w:rPr>
        <w:t xml:space="preserve"> </w:t>
      </w:r>
      <w:r>
        <w:rPr>
          <w:i/>
          <w:sz w:val="24"/>
        </w:rPr>
        <w:t>różnym</w:t>
      </w:r>
      <w:r>
        <w:rPr>
          <w:i/>
          <w:spacing w:val="40"/>
          <w:sz w:val="24"/>
        </w:rPr>
        <w:t xml:space="preserve"> </w:t>
      </w:r>
      <w:r>
        <w:rPr>
          <w:i/>
          <w:sz w:val="24"/>
        </w:rPr>
        <w:t>przeznaczeniu</w:t>
      </w:r>
      <w:r>
        <w:rPr>
          <w:i/>
          <w:spacing w:val="40"/>
          <w:sz w:val="24"/>
        </w:rPr>
        <w:t xml:space="preserve"> </w:t>
      </w:r>
      <w:r>
        <w:rPr>
          <w:i/>
          <w:sz w:val="24"/>
        </w:rPr>
        <w:t>lub</w:t>
      </w:r>
      <w:r>
        <w:rPr>
          <w:i/>
          <w:spacing w:val="40"/>
          <w:sz w:val="24"/>
        </w:rPr>
        <w:t xml:space="preserve"> </w:t>
      </w:r>
      <w:r>
        <w:rPr>
          <w:i/>
          <w:sz w:val="24"/>
        </w:rPr>
        <w:t>różnych zasadach zagospodarowania;</w:t>
      </w:r>
    </w:p>
    <w:p w:rsidR="00020E1E" w:rsidRDefault="00A50DA4">
      <w:pPr>
        <w:pStyle w:val="Akapitzlist"/>
        <w:numPr>
          <w:ilvl w:val="1"/>
          <w:numId w:val="5"/>
        </w:numPr>
        <w:tabs>
          <w:tab w:val="left" w:pos="465"/>
        </w:tabs>
        <w:spacing w:line="291" w:lineRule="exact"/>
        <w:rPr>
          <w:i/>
          <w:sz w:val="24"/>
        </w:rPr>
      </w:pPr>
      <w:r>
        <w:rPr>
          <w:i/>
          <w:sz w:val="24"/>
        </w:rPr>
        <w:t>zasady</w:t>
      </w:r>
      <w:r>
        <w:rPr>
          <w:i/>
          <w:spacing w:val="-5"/>
          <w:sz w:val="24"/>
        </w:rPr>
        <w:t xml:space="preserve"> </w:t>
      </w:r>
      <w:r>
        <w:rPr>
          <w:i/>
          <w:sz w:val="24"/>
        </w:rPr>
        <w:t>ochrony</w:t>
      </w:r>
      <w:r>
        <w:rPr>
          <w:i/>
          <w:spacing w:val="-5"/>
          <w:sz w:val="24"/>
        </w:rPr>
        <w:t xml:space="preserve"> </w:t>
      </w:r>
      <w:r>
        <w:rPr>
          <w:i/>
          <w:sz w:val="24"/>
        </w:rPr>
        <w:t>i</w:t>
      </w:r>
      <w:r>
        <w:rPr>
          <w:i/>
          <w:spacing w:val="-4"/>
          <w:sz w:val="24"/>
        </w:rPr>
        <w:t xml:space="preserve"> </w:t>
      </w:r>
      <w:r>
        <w:rPr>
          <w:i/>
          <w:sz w:val="24"/>
        </w:rPr>
        <w:t>kształtowania</w:t>
      </w:r>
      <w:r>
        <w:rPr>
          <w:i/>
          <w:spacing w:val="-6"/>
          <w:sz w:val="24"/>
        </w:rPr>
        <w:t xml:space="preserve"> </w:t>
      </w:r>
      <w:r>
        <w:rPr>
          <w:i/>
          <w:sz w:val="24"/>
        </w:rPr>
        <w:t>ładu</w:t>
      </w:r>
      <w:r>
        <w:rPr>
          <w:i/>
          <w:spacing w:val="-4"/>
          <w:sz w:val="24"/>
        </w:rPr>
        <w:t xml:space="preserve"> </w:t>
      </w:r>
      <w:r>
        <w:rPr>
          <w:i/>
          <w:spacing w:val="-2"/>
          <w:sz w:val="24"/>
        </w:rPr>
        <w:t>przestrzennego;</w:t>
      </w:r>
    </w:p>
    <w:p w:rsidR="00020E1E" w:rsidRDefault="00A50DA4">
      <w:pPr>
        <w:pStyle w:val="Akapitzlist"/>
        <w:numPr>
          <w:ilvl w:val="1"/>
          <w:numId w:val="5"/>
        </w:numPr>
        <w:tabs>
          <w:tab w:val="left" w:pos="465"/>
        </w:tabs>
        <w:spacing w:before="45" w:line="276" w:lineRule="auto"/>
        <w:ind w:left="216" w:right="4413" w:firstLine="0"/>
        <w:rPr>
          <w:i/>
          <w:sz w:val="24"/>
        </w:rPr>
      </w:pPr>
      <w:r>
        <w:rPr>
          <w:i/>
          <w:sz w:val="24"/>
        </w:rPr>
        <w:t>zasady</w:t>
      </w:r>
      <w:r>
        <w:rPr>
          <w:i/>
          <w:spacing w:val="-7"/>
          <w:sz w:val="24"/>
        </w:rPr>
        <w:t xml:space="preserve"> </w:t>
      </w:r>
      <w:r>
        <w:rPr>
          <w:i/>
          <w:sz w:val="24"/>
        </w:rPr>
        <w:t>ochrony</w:t>
      </w:r>
      <w:r>
        <w:rPr>
          <w:i/>
          <w:spacing w:val="-7"/>
          <w:sz w:val="24"/>
        </w:rPr>
        <w:t xml:space="preserve"> </w:t>
      </w:r>
      <w:r>
        <w:rPr>
          <w:i/>
          <w:sz w:val="24"/>
        </w:rPr>
        <w:t>środowiska,</w:t>
      </w:r>
      <w:r>
        <w:rPr>
          <w:i/>
          <w:spacing w:val="-7"/>
          <w:sz w:val="24"/>
        </w:rPr>
        <w:t xml:space="preserve"> </w:t>
      </w:r>
      <w:r>
        <w:rPr>
          <w:i/>
          <w:sz w:val="24"/>
        </w:rPr>
        <w:t>przyrody</w:t>
      </w:r>
      <w:r>
        <w:rPr>
          <w:i/>
          <w:spacing w:val="-7"/>
          <w:sz w:val="24"/>
        </w:rPr>
        <w:t xml:space="preserve"> </w:t>
      </w:r>
      <w:r>
        <w:rPr>
          <w:i/>
          <w:sz w:val="24"/>
        </w:rPr>
        <w:t>i</w:t>
      </w:r>
      <w:r>
        <w:rPr>
          <w:i/>
          <w:spacing w:val="-5"/>
          <w:sz w:val="24"/>
        </w:rPr>
        <w:t xml:space="preserve"> </w:t>
      </w:r>
      <w:r>
        <w:rPr>
          <w:i/>
          <w:sz w:val="24"/>
        </w:rPr>
        <w:t>krajobrazu; 3a) zasady kształtowania krajobrazu;</w:t>
      </w:r>
    </w:p>
    <w:p w:rsidR="00020E1E" w:rsidRDefault="00A50DA4">
      <w:pPr>
        <w:pStyle w:val="Akapitzlist"/>
        <w:numPr>
          <w:ilvl w:val="1"/>
          <w:numId w:val="5"/>
        </w:numPr>
        <w:tabs>
          <w:tab w:val="left" w:pos="509"/>
        </w:tabs>
        <w:spacing w:line="278" w:lineRule="auto"/>
        <w:ind w:left="216" w:right="476" w:firstLine="0"/>
        <w:rPr>
          <w:i/>
          <w:sz w:val="24"/>
        </w:rPr>
      </w:pPr>
      <w:r>
        <w:rPr>
          <w:i/>
          <w:sz w:val="24"/>
        </w:rPr>
        <w:t>zasady</w:t>
      </w:r>
      <w:r>
        <w:rPr>
          <w:i/>
          <w:spacing w:val="40"/>
          <w:sz w:val="24"/>
        </w:rPr>
        <w:t xml:space="preserve"> </w:t>
      </w:r>
      <w:r>
        <w:rPr>
          <w:i/>
          <w:sz w:val="24"/>
        </w:rPr>
        <w:t>ochrony</w:t>
      </w:r>
      <w:r>
        <w:rPr>
          <w:i/>
          <w:spacing w:val="40"/>
          <w:sz w:val="24"/>
        </w:rPr>
        <w:t xml:space="preserve"> </w:t>
      </w:r>
      <w:r>
        <w:rPr>
          <w:i/>
          <w:sz w:val="24"/>
        </w:rPr>
        <w:t>dziedzictwa</w:t>
      </w:r>
      <w:r>
        <w:rPr>
          <w:i/>
          <w:spacing w:val="39"/>
          <w:sz w:val="24"/>
        </w:rPr>
        <w:t xml:space="preserve"> </w:t>
      </w:r>
      <w:r>
        <w:rPr>
          <w:i/>
          <w:sz w:val="24"/>
        </w:rPr>
        <w:t>kulturowego</w:t>
      </w:r>
      <w:r>
        <w:rPr>
          <w:i/>
          <w:spacing w:val="40"/>
          <w:sz w:val="24"/>
        </w:rPr>
        <w:t xml:space="preserve"> </w:t>
      </w:r>
      <w:r>
        <w:rPr>
          <w:i/>
          <w:sz w:val="24"/>
        </w:rPr>
        <w:t>i</w:t>
      </w:r>
      <w:r>
        <w:rPr>
          <w:i/>
          <w:spacing w:val="40"/>
          <w:sz w:val="24"/>
        </w:rPr>
        <w:t xml:space="preserve"> </w:t>
      </w:r>
      <w:r>
        <w:rPr>
          <w:i/>
          <w:sz w:val="24"/>
        </w:rPr>
        <w:t>zabytków,</w:t>
      </w:r>
      <w:r>
        <w:rPr>
          <w:i/>
          <w:spacing w:val="40"/>
          <w:sz w:val="24"/>
        </w:rPr>
        <w:t xml:space="preserve"> </w:t>
      </w:r>
      <w:r>
        <w:rPr>
          <w:i/>
          <w:sz w:val="24"/>
        </w:rPr>
        <w:t>w</w:t>
      </w:r>
      <w:r>
        <w:rPr>
          <w:i/>
          <w:spacing w:val="40"/>
          <w:sz w:val="24"/>
        </w:rPr>
        <w:t xml:space="preserve"> </w:t>
      </w:r>
      <w:r>
        <w:rPr>
          <w:i/>
          <w:sz w:val="24"/>
        </w:rPr>
        <w:t>tym</w:t>
      </w:r>
      <w:r>
        <w:rPr>
          <w:i/>
          <w:spacing w:val="40"/>
          <w:sz w:val="24"/>
        </w:rPr>
        <w:t xml:space="preserve"> </w:t>
      </w:r>
      <w:r>
        <w:rPr>
          <w:i/>
          <w:sz w:val="24"/>
        </w:rPr>
        <w:t>krajobrazów</w:t>
      </w:r>
      <w:r>
        <w:rPr>
          <w:i/>
          <w:spacing w:val="39"/>
          <w:sz w:val="24"/>
        </w:rPr>
        <w:t xml:space="preserve"> </w:t>
      </w:r>
      <w:r>
        <w:rPr>
          <w:i/>
          <w:sz w:val="24"/>
        </w:rPr>
        <w:t>kulturowych, oraz dóbr kultury współczesnej;</w:t>
      </w:r>
    </w:p>
    <w:p w:rsidR="00020E1E" w:rsidRDefault="00A50DA4">
      <w:pPr>
        <w:pStyle w:val="Akapitzlist"/>
        <w:numPr>
          <w:ilvl w:val="1"/>
          <w:numId w:val="5"/>
        </w:numPr>
        <w:tabs>
          <w:tab w:val="left" w:pos="465"/>
        </w:tabs>
        <w:spacing w:line="288" w:lineRule="exact"/>
        <w:rPr>
          <w:i/>
          <w:sz w:val="24"/>
        </w:rPr>
      </w:pPr>
      <w:r>
        <w:rPr>
          <w:i/>
          <w:sz w:val="24"/>
        </w:rPr>
        <w:t>wymagania</w:t>
      </w:r>
      <w:r>
        <w:rPr>
          <w:i/>
          <w:spacing w:val="-6"/>
          <w:sz w:val="24"/>
        </w:rPr>
        <w:t xml:space="preserve"> </w:t>
      </w:r>
      <w:r>
        <w:rPr>
          <w:i/>
          <w:sz w:val="24"/>
        </w:rPr>
        <w:t>wynikające</w:t>
      </w:r>
      <w:r>
        <w:rPr>
          <w:i/>
          <w:spacing w:val="-1"/>
          <w:sz w:val="24"/>
        </w:rPr>
        <w:t xml:space="preserve"> </w:t>
      </w:r>
      <w:r>
        <w:rPr>
          <w:i/>
          <w:sz w:val="24"/>
        </w:rPr>
        <w:t>z</w:t>
      </w:r>
      <w:r>
        <w:rPr>
          <w:i/>
          <w:spacing w:val="-3"/>
          <w:sz w:val="24"/>
        </w:rPr>
        <w:t xml:space="preserve"> </w:t>
      </w:r>
      <w:r>
        <w:rPr>
          <w:i/>
          <w:sz w:val="24"/>
        </w:rPr>
        <w:t>potrzeb</w:t>
      </w:r>
      <w:r>
        <w:rPr>
          <w:i/>
          <w:spacing w:val="-2"/>
          <w:sz w:val="24"/>
        </w:rPr>
        <w:t xml:space="preserve"> </w:t>
      </w:r>
      <w:r>
        <w:rPr>
          <w:i/>
          <w:sz w:val="24"/>
        </w:rPr>
        <w:t>kształtowania</w:t>
      </w:r>
      <w:r>
        <w:rPr>
          <w:i/>
          <w:spacing w:val="-3"/>
          <w:sz w:val="24"/>
        </w:rPr>
        <w:t xml:space="preserve"> </w:t>
      </w:r>
      <w:r>
        <w:rPr>
          <w:i/>
          <w:sz w:val="24"/>
        </w:rPr>
        <w:t xml:space="preserve">przestrzeni </w:t>
      </w:r>
      <w:r>
        <w:rPr>
          <w:i/>
          <w:spacing w:val="-2"/>
          <w:sz w:val="24"/>
        </w:rPr>
        <w:t>publicznych;</w:t>
      </w:r>
    </w:p>
    <w:p w:rsidR="00020E1E" w:rsidRDefault="00A50DA4">
      <w:pPr>
        <w:pStyle w:val="Akapitzlist"/>
        <w:numPr>
          <w:ilvl w:val="1"/>
          <w:numId w:val="5"/>
        </w:numPr>
        <w:tabs>
          <w:tab w:val="left" w:pos="483"/>
        </w:tabs>
        <w:spacing w:before="44" w:line="276" w:lineRule="auto"/>
        <w:ind w:left="216" w:right="474" w:firstLine="0"/>
        <w:jc w:val="both"/>
        <w:rPr>
          <w:i/>
          <w:sz w:val="24"/>
        </w:rPr>
      </w:pPr>
      <w:r>
        <w:rPr>
          <w:i/>
          <w:sz w:val="24"/>
        </w:rPr>
        <w:t>zasady kształtowania zabudowy oraz wskaźniki zagospodarowania terenu, maksymalną i minimalną intensywność zabudowy jako wskaźnik powierzchni całkowitej zabudowy w odniesieniu do powierzchni działki budowlanej, minimalny udział procentowy powierzchni biologicznie czynnej w odniesieniu do powierzchni działki budowlanej, maksymalną wysokość zabudowy, minimalną liczbę miejsc do parkowania w tym miejsca przeznaczone na parkowanie pojazdów zaopatrzonych w kartę parkingową i sposób ich realizacji oraz linie zabudowy i gabaryty obiektów;</w:t>
      </w:r>
    </w:p>
    <w:p w:rsidR="00020E1E" w:rsidRDefault="00A50DA4">
      <w:pPr>
        <w:pStyle w:val="Akapitzlist"/>
        <w:numPr>
          <w:ilvl w:val="1"/>
          <w:numId w:val="5"/>
        </w:numPr>
        <w:tabs>
          <w:tab w:val="left" w:pos="500"/>
        </w:tabs>
        <w:spacing w:line="276" w:lineRule="auto"/>
        <w:ind w:left="216" w:right="472" w:firstLine="0"/>
        <w:jc w:val="both"/>
        <w:rPr>
          <w:i/>
          <w:sz w:val="24"/>
        </w:rPr>
      </w:pPr>
      <w:r>
        <w:rPr>
          <w:i/>
          <w:sz w:val="24"/>
        </w:rPr>
        <w:t xml:space="preserve">granice i sposoby zagospodarowania terenów lub obiektów podlegających ochronie, na podstawie odrębnych przepisów, terenów górniczych, a także obszarów szczególnego zagrożenia powodzią, obszarów osuwania się mas ziemnych, krajobrazów priorytetowych określonych w audycie krajobrazowym oraz w planach zagospodarowania przestrzennego </w:t>
      </w:r>
      <w:r>
        <w:rPr>
          <w:i/>
          <w:spacing w:val="-2"/>
          <w:sz w:val="24"/>
        </w:rPr>
        <w:t>województwa;</w:t>
      </w:r>
    </w:p>
    <w:p w:rsidR="00020E1E" w:rsidRDefault="00A50DA4">
      <w:pPr>
        <w:pStyle w:val="Akapitzlist"/>
        <w:numPr>
          <w:ilvl w:val="1"/>
          <w:numId w:val="5"/>
        </w:numPr>
        <w:tabs>
          <w:tab w:val="left" w:pos="562"/>
        </w:tabs>
        <w:spacing w:line="278" w:lineRule="auto"/>
        <w:ind w:left="216" w:right="477" w:firstLine="0"/>
        <w:jc w:val="both"/>
        <w:rPr>
          <w:i/>
          <w:sz w:val="24"/>
        </w:rPr>
      </w:pPr>
      <w:r>
        <w:rPr>
          <w:i/>
          <w:sz w:val="24"/>
        </w:rPr>
        <w:t xml:space="preserve">szczegółowe zasady i warunki scalania i podziału nieruchomości objętych planem </w:t>
      </w:r>
      <w:r>
        <w:rPr>
          <w:i/>
          <w:spacing w:val="-2"/>
          <w:sz w:val="24"/>
        </w:rPr>
        <w:t>miejscowym;</w:t>
      </w:r>
    </w:p>
    <w:p w:rsidR="00020E1E" w:rsidRDefault="00A50DA4">
      <w:pPr>
        <w:pStyle w:val="Akapitzlist"/>
        <w:numPr>
          <w:ilvl w:val="1"/>
          <w:numId w:val="5"/>
        </w:numPr>
        <w:tabs>
          <w:tab w:val="left" w:pos="493"/>
        </w:tabs>
        <w:spacing w:line="276" w:lineRule="auto"/>
        <w:ind w:left="216" w:right="476" w:firstLine="0"/>
        <w:jc w:val="both"/>
        <w:rPr>
          <w:i/>
          <w:sz w:val="24"/>
        </w:rPr>
      </w:pPr>
      <w:r>
        <w:rPr>
          <w:i/>
          <w:sz w:val="24"/>
        </w:rPr>
        <w:t>szczególne warunki zagospodarowania terenów oraz ograniczenia w ich użytkowaniu, w tym zakaz zabudowy;</w:t>
      </w:r>
    </w:p>
    <w:p w:rsidR="00020E1E" w:rsidRDefault="00A50DA4">
      <w:pPr>
        <w:pStyle w:val="Akapitzlist"/>
        <w:numPr>
          <w:ilvl w:val="1"/>
          <w:numId w:val="5"/>
        </w:numPr>
        <w:tabs>
          <w:tab w:val="left" w:pos="684"/>
        </w:tabs>
        <w:spacing w:line="276" w:lineRule="auto"/>
        <w:ind w:left="216" w:right="474" w:firstLine="0"/>
        <w:jc w:val="both"/>
        <w:rPr>
          <w:i/>
          <w:sz w:val="24"/>
        </w:rPr>
      </w:pPr>
      <w:r>
        <w:rPr>
          <w:i/>
          <w:sz w:val="24"/>
        </w:rPr>
        <w:t xml:space="preserve">zasady modernizacji, rozbudowy i budowy systemów komunikacji i infrastruktury </w:t>
      </w:r>
      <w:r>
        <w:rPr>
          <w:i/>
          <w:spacing w:val="-2"/>
          <w:sz w:val="24"/>
        </w:rPr>
        <w:t>technicznej;</w:t>
      </w:r>
    </w:p>
    <w:p w:rsidR="00020E1E" w:rsidRDefault="00A50DA4">
      <w:pPr>
        <w:pStyle w:val="Akapitzlist"/>
        <w:numPr>
          <w:ilvl w:val="1"/>
          <w:numId w:val="5"/>
        </w:numPr>
        <w:tabs>
          <w:tab w:val="left" w:pos="588"/>
        </w:tabs>
        <w:spacing w:line="291" w:lineRule="exact"/>
        <w:ind w:left="587" w:hanging="372"/>
        <w:jc w:val="both"/>
        <w:rPr>
          <w:i/>
          <w:sz w:val="24"/>
        </w:rPr>
      </w:pPr>
      <w:r>
        <w:rPr>
          <w:i/>
          <w:sz w:val="24"/>
        </w:rPr>
        <w:t>sposób</w:t>
      </w:r>
      <w:r>
        <w:rPr>
          <w:i/>
          <w:spacing w:val="-6"/>
          <w:sz w:val="24"/>
        </w:rPr>
        <w:t xml:space="preserve"> </w:t>
      </w:r>
      <w:r>
        <w:rPr>
          <w:i/>
          <w:sz w:val="24"/>
        </w:rPr>
        <w:t>i</w:t>
      </w:r>
      <w:r>
        <w:rPr>
          <w:i/>
          <w:spacing w:val="-5"/>
          <w:sz w:val="24"/>
        </w:rPr>
        <w:t xml:space="preserve"> </w:t>
      </w:r>
      <w:r>
        <w:rPr>
          <w:i/>
          <w:sz w:val="24"/>
        </w:rPr>
        <w:t>termin</w:t>
      </w:r>
      <w:r>
        <w:rPr>
          <w:i/>
          <w:spacing w:val="-5"/>
          <w:sz w:val="24"/>
        </w:rPr>
        <w:t xml:space="preserve"> </w:t>
      </w:r>
      <w:r>
        <w:rPr>
          <w:i/>
          <w:sz w:val="24"/>
        </w:rPr>
        <w:t>tymczasowego</w:t>
      </w:r>
      <w:r>
        <w:rPr>
          <w:i/>
          <w:spacing w:val="-6"/>
          <w:sz w:val="24"/>
        </w:rPr>
        <w:t xml:space="preserve"> </w:t>
      </w:r>
      <w:r>
        <w:rPr>
          <w:i/>
          <w:sz w:val="24"/>
        </w:rPr>
        <w:t>zagospodarowania,</w:t>
      </w:r>
      <w:r>
        <w:rPr>
          <w:i/>
          <w:spacing w:val="-5"/>
          <w:sz w:val="24"/>
        </w:rPr>
        <w:t xml:space="preserve"> </w:t>
      </w:r>
      <w:r>
        <w:rPr>
          <w:i/>
          <w:sz w:val="24"/>
        </w:rPr>
        <w:t>urządzania</w:t>
      </w:r>
      <w:r>
        <w:rPr>
          <w:i/>
          <w:spacing w:val="-6"/>
          <w:sz w:val="24"/>
        </w:rPr>
        <w:t xml:space="preserve"> </w:t>
      </w:r>
      <w:r>
        <w:rPr>
          <w:i/>
          <w:sz w:val="24"/>
        </w:rPr>
        <w:t>i</w:t>
      </w:r>
      <w:r>
        <w:rPr>
          <w:i/>
          <w:spacing w:val="-5"/>
          <w:sz w:val="24"/>
        </w:rPr>
        <w:t xml:space="preserve"> </w:t>
      </w:r>
      <w:r>
        <w:rPr>
          <w:i/>
          <w:sz w:val="24"/>
        </w:rPr>
        <w:t>użytkowania</w:t>
      </w:r>
      <w:r>
        <w:rPr>
          <w:i/>
          <w:spacing w:val="-5"/>
          <w:sz w:val="24"/>
        </w:rPr>
        <w:t xml:space="preserve"> </w:t>
      </w:r>
      <w:r>
        <w:rPr>
          <w:i/>
          <w:spacing w:val="-2"/>
          <w:sz w:val="24"/>
        </w:rPr>
        <w:t>terenów;</w:t>
      </w:r>
    </w:p>
    <w:p w:rsidR="00020E1E" w:rsidRDefault="00A50DA4">
      <w:pPr>
        <w:pStyle w:val="Akapitzlist"/>
        <w:numPr>
          <w:ilvl w:val="1"/>
          <w:numId w:val="5"/>
        </w:numPr>
        <w:tabs>
          <w:tab w:val="left" w:pos="598"/>
        </w:tabs>
        <w:spacing w:before="39" w:line="276" w:lineRule="auto"/>
        <w:ind w:left="216" w:right="475" w:firstLine="0"/>
        <w:jc w:val="both"/>
        <w:rPr>
          <w:i/>
          <w:sz w:val="24"/>
        </w:rPr>
      </w:pPr>
      <w:r>
        <w:rPr>
          <w:i/>
          <w:sz w:val="24"/>
        </w:rPr>
        <w:t xml:space="preserve">stawki procentowe, na podstawie których ustala się opłatę, o której mowa w art. 36 ust. </w:t>
      </w:r>
      <w:r>
        <w:rPr>
          <w:i/>
          <w:spacing w:val="-6"/>
          <w:sz w:val="24"/>
        </w:rPr>
        <w:t>4.</w:t>
      </w:r>
    </w:p>
    <w:p w:rsidR="00020E1E" w:rsidRDefault="00A50DA4">
      <w:pPr>
        <w:spacing w:before="1" w:line="276" w:lineRule="auto"/>
        <w:ind w:left="216" w:right="474"/>
        <w:jc w:val="both"/>
        <w:rPr>
          <w:i/>
          <w:sz w:val="24"/>
        </w:rPr>
      </w:pPr>
      <w:r>
        <w:rPr>
          <w:i/>
          <w:sz w:val="24"/>
        </w:rPr>
        <w:t>2a.</w:t>
      </w:r>
      <w:r>
        <w:rPr>
          <w:i/>
          <w:spacing w:val="-3"/>
          <w:sz w:val="24"/>
        </w:rPr>
        <w:t xml:space="preserve"> </w:t>
      </w:r>
      <w:r>
        <w:rPr>
          <w:i/>
          <w:sz w:val="24"/>
        </w:rPr>
        <w:t>Plan miejscowy przewidujący lokalizację obiektu handlowego, o którym mowa w art. 10 ust. 3a, sporządza się dla terenu położonego na obszarze obejmującym co najmniej obszar,</w:t>
      </w:r>
      <w:r>
        <w:rPr>
          <w:i/>
          <w:spacing w:val="40"/>
          <w:sz w:val="24"/>
        </w:rPr>
        <w:t xml:space="preserve"> </w:t>
      </w:r>
      <w:r>
        <w:rPr>
          <w:i/>
          <w:sz w:val="24"/>
        </w:rPr>
        <w:t>na którym powinny nastąpić zmiany w strukturze funkcjonalno-przestrzennej, w wyniku realizacji tego obiektu.</w:t>
      </w:r>
    </w:p>
    <w:p w:rsidR="00020E1E" w:rsidRDefault="00020E1E">
      <w:pPr>
        <w:pStyle w:val="Tekstpodstawowy"/>
        <w:spacing w:before="7"/>
        <w:rPr>
          <w:i/>
          <w:sz w:val="27"/>
        </w:rPr>
      </w:pPr>
    </w:p>
    <w:p w:rsidR="00020E1E" w:rsidRDefault="00A50DA4">
      <w:pPr>
        <w:pStyle w:val="Akapitzlist"/>
        <w:numPr>
          <w:ilvl w:val="0"/>
          <w:numId w:val="5"/>
        </w:numPr>
        <w:tabs>
          <w:tab w:val="left" w:pos="454"/>
        </w:tabs>
        <w:spacing w:before="1"/>
        <w:ind w:left="453"/>
        <w:rPr>
          <w:i/>
          <w:sz w:val="24"/>
        </w:rPr>
      </w:pPr>
      <w:r>
        <w:rPr>
          <w:i/>
          <w:sz w:val="24"/>
        </w:rPr>
        <w:t>W</w:t>
      </w:r>
      <w:r>
        <w:rPr>
          <w:i/>
          <w:spacing w:val="-4"/>
          <w:sz w:val="24"/>
        </w:rPr>
        <w:t xml:space="preserve"> </w:t>
      </w:r>
      <w:r>
        <w:rPr>
          <w:i/>
          <w:sz w:val="24"/>
        </w:rPr>
        <w:t>planie</w:t>
      </w:r>
      <w:r>
        <w:rPr>
          <w:i/>
          <w:spacing w:val="-1"/>
          <w:sz w:val="24"/>
        </w:rPr>
        <w:t xml:space="preserve"> </w:t>
      </w:r>
      <w:r>
        <w:rPr>
          <w:i/>
          <w:sz w:val="24"/>
        </w:rPr>
        <w:t>miejscowym</w:t>
      </w:r>
      <w:r>
        <w:rPr>
          <w:i/>
          <w:spacing w:val="-4"/>
          <w:sz w:val="24"/>
        </w:rPr>
        <w:t xml:space="preserve"> </w:t>
      </w:r>
      <w:r>
        <w:rPr>
          <w:i/>
          <w:sz w:val="24"/>
        </w:rPr>
        <w:t>określa</w:t>
      </w:r>
      <w:r>
        <w:rPr>
          <w:i/>
          <w:spacing w:val="-2"/>
          <w:sz w:val="24"/>
        </w:rPr>
        <w:t xml:space="preserve"> </w:t>
      </w:r>
      <w:r>
        <w:rPr>
          <w:i/>
          <w:sz w:val="24"/>
        </w:rPr>
        <w:t>się</w:t>
      </w:r>
      <w:r>
        <w:rPr>
          <w:i/>
          <w:spacing w:val="-1"/>
          <w:sz w:val="24"/>
        </w:rPr>
        <w:t xml:space="preserve"> </w:t>
      </w:r>
      <w:r>
        <w:rPr>
          <w:i/>
          <w:sz w:val="24"/>
        </w:rPr>
        <w:t>w</w:t>
      </w:r>
      <w:r>
        <w:rPr>
          <w:i/>
          <w:spacing w:val="-3"/>
          <w:sz w:val="24"/>
        </w:rPr>
        <w:t xml:space="preserve"> </w:t>
      </w:r>
      <w:r>
        <w:rPr>
          <w:i/>
          <w:sz w:val="24"/>
        </w:rPr>
        <w:t>zależności</w:t>
      </w:r>
      <w:r>
        <w:rPr>
          <w:i/>
          <w:spacing w:val="-2"/>
          <w:sz w:val="24"/>
        </w:rPr>
        <w:t xml:space="preserve"> </w:t>
      </w:r>
      <w:r>
        <w:rPr>
          <w:i/>
          <w:sz w:val="24"/>
        </w:rPr>
        <w:t>od</w:t>
      </w:r>
      <w:r>
        <w:rPr>
          <w:i/>
          <w:spacing w:val="-3"/>
          <w:sz w:val="24"/>
        </w:rPr>
        <w:t xml:space="preserve"> </w:t>
      </w:r>
      <w:r>
        <w:rPr>
          <w:i/>
          <w:spacing w:val="-2"/>
          <w:sz w:val="24"/>
        </w:rPr>
        <w:t>potrzeb:</w:t>
      </w:r>
    </w:p>
    <w:p w:rsidR="00020E1E" w:rsidRDefault="00A50DA4">
      <w:pPr>
        <w:pStyle w:val="Akapitzlist"/>
        <w:numPr>
          <w:ilvl w:val="1"/>
          <w:numId w:val="5"/>
        </w:numPr>
        <w:tabs>
          <w:tab w:val="left" w:pos="465"/>
        </w:tabs>
        <w:spacing w:before="43"/>
        <w:rPr>
          <w:i/>
          <w:sz w:val="24"/>
        </w:rPr>
      </w:pPr>
      <w:r>
        <w:rPr>
          <w:i/>
          <w:sz w:val="24"/>
        </w:rPr>
        <w:t>granice</w:t>
      </w:r>
      <w:r>
        <w:rPr>
          <w:i/>
          <w:spacing w:val="-4"/>
          <w:sz w:val="24"/>
        </w:rPr>
        <w:t xml:space="preserve"> </w:t>
      </w:r>
      <w:r>
        <w:rPr>
          <w:i/>
          <w:sz w:val="24"/>
        </w:rPr>
        <w:t>obszarów</w:t>
      </w:r>
      <w:r>
        <w:rPr>
          <w:i/>
          <w:spacing w:val="-5"/>
          <w:sz w:val="24"/>
        </w:rPr>
        <w:t xml:space="preserve"> </w:t>
      </w:r>
      <w:r>
        <w:rPr>
          <w:i/>
          <w:sz w:val="24"/>
        </w:rPr>
        <w:t>wymagających</w:t>
      </w:r>
      <w:r>
        <w:rPr>
          <w:i/>
          <w:spacing w:val="-6"/>
          <w:sz w:val="24"/>
        </w:rPr>
        <w:t xml:space="preserve"> </w:t>
      </w:r>
      <w:r>
        <w:rPr>
          <w:i/>
          <w:sz w:val="24"/>
        </w:rPr>
        <w:t>przeprowadzenia</w:t>
      </w:r>
      <w:r>
        <w:rPr>
          <w:i/>
          <w:spacing w:val="-5"/>
          <w:sz w:val="24"/>
        </w:rPr>
        <w:t xml:space="preserve"> </w:t>
      </w:r>
      <w:r>
        <w:rPr>
          <w:i/>
          <w:sz w:val="24"/>
        </w:rPr>
        <w:t>scaleń</w:t>
      </w:r>
      <w:r>
        <w:rPr>
          <w:i/>
          <w:spacing w:val="-6"/>
          <w:sz w:val="24"/>
        </w:rPr>
        <w:t xml:space="preserve"> </w:t>
      </w:r>
      <w:r>
        <w:rPr>
          <w:i/>
          <w:sz w:val="24"/>
        </w:rPr>
        <w:t>i</w:t>
      </w:r>
      <w:r>
        <w:rPr>
          <w:i/>
          <w:spacing w:val="-4"/>
          <w:sz w:val="24"/>
        </w:rPr>
        <w:t xml:space="preserve"> </w:t>
      </w:r>
      <w:r>
        <w:rPr>
          <w:i/>
          <w:sz w:val="24"/>
        </w:rPr>
        <w:t>podziałów</w:t>
      </w:r>
      <w:r>
        <w:rPr>
          <w:i/>
          <w:spacing w:val="-6"/>
          <w:sz w:val="24"/>
        </w:rPr>
        <w:t xml:space="preserve"> </w:t>
      </w:r>
      <w:r>
        <w:rPr>
          <w:i/>
          <w:spacing w:val="-2"/>
          <w:sz w:val="24"/>
        </w:rPr>
        <w:t>nieruchomości;</w:t>
      </w:r>
    </w:p>
    <w:p w:rsidR="00020E1E" w:rsidRDefault="00A50DA4">
      <w:pPr>
        <w:pStyle w:val="Akapitzlist"/>
        <w:numPr>
          <w:ilvl w:val="1"/>
          <w:numId w:val="5"/>
        </w:numPr>
        <w:tabs>
          <w:tab w:val="left" w:pos="465"/>
        </w:tabs>
        <w:spacing w:before="43"/>
        <w:rPr>
          <w:i/>
          <w:sz w:val="24"/>
        </w:rPr>
      </w:pPr>
      <w:r>
        <w:rPr>
          <w:i/>
          <w:sz w:val="24"/>
        </w:rPr>
        <w:t>granice</w:t>
      </w:r>
      <w:r>
        <w:rPr>
          <w:i/>
          <w:spacing w:val="-5"/>
          <w:sz w:val="24"/>
        </w:rPr>
        <w:t xml:space="preserve"> </w:t>
      </w:r>
      <w:r>
        <w:rPr>
          <w:i/>
          <w:sz w:val="24"/>
        </w:rPr>
        <w:t>obszarów</w:t>
      </w:r>
      <w:r>
        <w:rPr>
          <w:i/>
          <w:spacing w:val="-5"/>
          <w:sz w:val="24"/>
        </w:rPr>
        <w:t xml:space="preserve"> </w:t>
      </w:r>
      <w:r>
        <w:rPr>
          <w:i/>
          <w:sz w:val="24"/>
        </w:rPr>
        <w:t>rehabilitacji</w:t>
      </w:r>
      <w:r>
        <w:rPr>
          <w:i/>
          <w:spacing w:val="-5"/>
          <w:sz w:val="24"/>
        </w:rPr>
        <w:t xml:space="preserve"> </w:t>
      </w:r>
      <w:r>
        <w:rPr>
          <w:i/>
          <w:sz w:val="24"/>
        </w:rPr>
        <w:t>istniejącej</w:t>
      </w:r>
      <w:r>
        <w:rPr>
          <w:i/>
          <w:spacing w:val="-6"/>
          <w:sz w:val="24"/>
        </w:rPr>
        <w:t xml:space="preserve"> </w:t>
      </w:r>
      <w:r>
        <w:rPr>
          <w:i/>
          <w:sz w:val="24"/>
        </w:rPr>
        <w:t>zabudowy</w:t>
      </w:r>
      <w:r>
        <w:rPr>
          <w:i/>
          <w:spacing w:val="-4"/>
          <w:sz w:val="24"/>
        </w:rPr>
        <w:t xml:space="preserve"> </w:t>
      </w:r>
      <w:r>
        <w:rPr>
          <w:i/>
          <w:sz w:val="24"/>
        </w:rPr>
        <w:t>i</w:t>
      </w:r>
      <w:r>
        <w:rPr>
          <w:i/>
          <w:spacing w:val="-5"/>
          <w:sz w:val="24"/>
        </w:rPr>
        <w:t xml:space="preserve"> </w:t>
      </w:r>
      <w:r>
        <w:rPr>
          <w:i/>
          <w:sz w:val="24"/>
        </w:rPr>
        <w:t>infrastruktury</w:t>
      </w:r>
      <w:r>
        <w:rPr>
          <w:i/>
          <w:spacing w:val="-5"/>
          <w:sz w:val="24"/>
        </w:rPr>
        <w:t xml:space="preserve"> </w:t>
      </w:r>
      <w:r>
        <w:rPr>
          <w:i/>
          <w:spacing w:val="-2"/>
          <w:sz w:val="24"/>
        </w:rPr>
        <w:t>technicznej;</w:t>
      </w:r>
    </w:p>
    <w:p w:rsidR="00020E1E" w:rsidRDefault="00A50DA4">
      <w:pPr>
        <w:pStyle w:val="Akapitzlist"/>
        <w:numPr>
          <w:ilvl w:val="1"/>
          <w:numId w:val="5"/>
        </w:numPr>
        <w:tabs>
          <w:tab w:val="left" w:pos="465"/>
        </w:tabs>
        <w:spacing w:before="45"/>
        <w:rPr>
          <w:i/>
          <w:sz w:val="24"/>
        </w:rPr>
      </w:pPr>
      <w:r>
        <w:rPr>
          <w:i/>
          <w:sz w:val="24"/>
        </w:rPr>
        <w:t>granice</w:t>
      </w:r>
      <w:r>
        <w:rPr>
          <w:i/>
          <w:spacing w:val="-6"/>
          <w:sz w:val="24"/>
        </w:rPr>
        <w:t xml:space="preserve"> </w:t>
      </w:r>
      <w:r>
        <w:rPr>
          <w:i/>
          <w:sz w:val="24"/>
        </w:rPr>
        <w:t>obszarów</w:t>
      </w:r>
      <w:r>
        <w:rPr>
          <w:i/>
          <w:spacing w:val="-5"/>
          <w:sz w:val="24"/>
        </w:rPr>
        <w:t xml:space="preserve"> </w:t>
      </w:r>
      <w:r>
        <w:rPr>
          <w:i/>
          <w:sz w:val="24"/>
        </w:rPr>
        <w:t>wymagających</w:t>
      </w:r>
      <w:r>
        <w:rPr>
          <w:i/>
          <w:spacing w:val="-5"/>
          <w:sz w:val="24"/>
        </w:rPr>
        <w:t xml:space="preserve"> </w:t>
      </w:r>
      <w:r>
        <w:rPr>
          <w:i/>
          <w:sz w:val="24"/>
        </w:rPr>
        <w:t>przekształceń</w:t>
      </w:r>
      <w:r>
        <w:rPr>
          <w:i/>
          <w:spacing w:val="-6"/>
          <w:sz w:val="24"/>
        </w:rPr>
        <w:t xml:space="preserve"> </w:t>
      </w:r>
      <w:r>
        <w:rPr>
          <w:i/>
          <w:sz w:val="24"/>
        </w:rPr>
        <w:t>lub</w:t>
      </w:r>
      <w:r>
        <w:rPr>
          <w:i/>
          <w:spacing w:val="-6"/>
          <w:sz w:val="24"/>
        </w:rPr>
        <w:t xml:space="preserve"> </w:t>
      </w:r>
      <w:r>
        <w:rPr>
          <w:i/>
          <w:spacing w:val="-2"/>
          <w:sz w:val="24"/>
        </w:rPr>
        <w:t>rekultywacji;</w:t>
      </w:r>
    </w:p>
    <w:p w:rsidR="00020E1E" w:rsidRDefault="00A50DA4">
      <w:pPr>
        <w:spacing w:before="43" w:line="276" w:lineRule="auto"/>
        <w:ind w:left="216" w:right="488"/>
        <w:rPr>
          <w:i/>
          <w:sz w:val="24"/>
        </w:rPr>
      </w:pPr>
      <w:r>
        <w:rPr>
          <w:i/>
          <w:sz w:val="24"/>
        </w:rPr>
        <w:t>3a) granice terenów pod budowę urządzeń, o których mowa w art. 10 ust. 2a, oraz granice</w:t>
      </w:r>
      <w:r>
        <w:rPr>
          <w:i/>
          <w:spacing w:val="80"/>
          <w:sz w:val="24"/>
        </w:rPr>
        <w:t xml:space="preserve"> </w:t>
      </w:r>
      <w:r>
        <w:rPr>
          <w:i/>
          <w:sz w:val="24"/>
        </w:rPr>
        <w:t>ich</w:t>
      </w:r>
      <w:r>
        <w:rPr>
          <w:i/>
          <w:spacing w:val="61"/>
          <w:w w:val="150"/>
          <w:sz w:val="24"/>
        </w:rPr>
        <w:t xml:space="preserve"> </w:t>
      </w:r>
      <w:r>
        <w:rPr>
          <w:i/>
          <w:sz w:val="24"/>
        </w:rPr>
        <w:t>stref</w:t>
      </w:r>
      <w:r>
        <w:rPr>
          <w:i/>
          <w:spacing w:val="64"/>
          <w:w w:val="150"/>
          <w:sz w:val="24"/>
        </w:rPr>
        <w:t xml:space="preserve"> </w:t>
      </w:r>
      <w:r>
        <w:rPr>
          <w:i/>
          <w:sz w:val="24"/>
        </w:rPr>
        <w:t>ochronnych</w:t>
      </w:r>
      <w:r>
        <w:rPr>
          <w:i/>
          <w:spacing w:val="62"/>
          <w:w w:val="150"/>
          <w:sz w:val="24"/>
        </w:rPr>
        <w:t xml:space="preserve"> </w:t>
      </w:r>
      <w:r>
        <w:rPr>
          <w:i/>
          <w:sz w:val="24"/>
        </w:rPr>
        <w:t>związanych</w:t>
      </w:r>
      <w:r>
        <w:rPr>
          <w:i/>
          <w:spacing w:val="63"/>
          <w:w w:val="150"/>
          <w:sz w:val="24"/>
        </w:rPr>
        <w:t xml:space="preserve"> </w:t>
      </w:r>
      <w:r>
        <w:rPr>
          <w:i/>
          <w:sz w:val="24"/>
        </w:rPr>
        <w:t>z</w:t>
      </w:r>
      <w:r>
        <w:rPr>
          <w:i/>
          <w:spacing w:val="64"/>
          <w:w w:val="150"/>
          <w:sz w:val="24"/>
        </w:rPr>
        <w:t xml:space="preserve"> </w:t>
      </w:r>
      <w:r>
        <w:rPr>
          <w:i/>
          <w:sz w:val="24"/>
        </w:rPr>
        <w:t>ograniczeniami</w:t>
      </w:r>
      <w:r>
        <w:rPr>
          <w:i/>
          <w:spacing w:val="63"/>
          <w:w w:val="150"/>
          <w:sz w:val="24"/>
        </w:rPr>
        <w:t xml:space="preserve"> </w:t>
      </w:r>
      <w:r>
        <w:rPr>
          <w:i/>
          <w:sz w:val="24"/>
        </w:rPr>
        <w:t>w</w:t>
      </w:r>
      <w:r>
        <w:rPr>
          <w:i/>
          <w:spacing w:val="61"/>
          <w:w w:val="150"/>
          <w:sz w:val="24"/>
        </w:rPr>
        <w:t xml:space="preserve"> </w:t>
      </w:r>
      <w:r>
        <w:rPr>
          <w:i/>
          <w:sz w:val="24"/>
        </w:rPr>
        <w:t>zabudowie,</w:t>
      </w:r>
      <w:r>
        <w:rPr>
          <w:i/>
          <w:spacing w:val="61"/>
          <w:w w:val="150"/>
          <w:sz w:val="24"/>
        </w:rPr>
        <w:t xml:space="preserve"> </w:t>
      </w:r>
      <w:r>
        <w:rPr>
          <w:i/>
          <w:sz w:val="24"/>
        </w:rPr>
        <w:t>zagospodarowaniu</w:t>
      </w:r>
      <w:r>
        <w:rPr>
          <w:i/>
          <w:spacing w:val="61"/>
          <w:w w:val="150"/>
          <w:sz w:val="24"/>
        </w:rPr>
        <w:t xml:space="preserve"> </w:t>
      </w:r>
      <w:r>
        <w:rPr>
          <w:i/>
          <w:spacing w:val="-10"/>
          <w:sz w:val="24"/>
        </w:rPr>
        <w:t>i</w:t>
      </w:r>
    </w:p>
    <w:p w:rsidR="00020E1E" w:rsidRDefault="00020E1E">
      <w:pPr>
        <w:spacing w:line="276" w:lineRule="auto"/>
        <w:rPr>
          <w:sz w:val="24"/>
        </w:rPr>
        <w:sectPr w:rsidR="00020E1E">
          <w:pgSz w:w="11910" w:h="16840"/>
          <w:pgMar w:top="1380" w:right="940" w:bottom="1200" w:left="1200" w:header="743" w:footer="1004" w:gutter="0"/>
          <w:cols w:space="708"/>
        </w:sectPr>
      </w:pPr>
    </w:p>
    <w:p w:rsidR="00020E1E" w:rsidRDefault="00020E1E">
      <w:pPr>
        <w:pStyle w:val="Tekstpodstawowy"/>
        <w:spacing w:before="3"/>
        <w:rPr>
          <w:i/>
          <w:sz w:val="11"/>
        </w:rPr>
      </w:pPr>
    </w:p>
    <w:p w:rsidR="00020E1E" w:rsidRDefault="00A50DA4">
      <w:pPr>
        <w:spacing w:before="52" w:line="278" w:lineRule="auto"/>
        <w:ind w:left="216"/>
        <w:rPr>
          <w:i/>
          <w:sz w:val="24"/>
        </w:rPr>
      </w:pPr>
      <w:r>
        <w:rPr>
          <w:i/>
          <w:sz w:val="24"/>
        </w:rPr>
        <w:t>użytkowaniu</w:t>
      </w:r>
      <w:r>
        <w:rPr>
          <w:i/>
          <w:spacing w:val="40"/>
          <w:sz w:val="24"/>
        </w:rPr>
        <w:t xml:space="preserve"> </w:t>
      </w:r>
      <w:r>
        <w:rPr>
          <w:i/>
          <w:sz w:val="24"/>
        </w:rPr>
        <w:t>terenu</w:t>
      </w:r>
      <w:r>
        <w:rPr>
          <w:i/>
          <w:spacing w:val="80"/>
          <w:sz w:val="24"/>
        </w:rPr>
        <w:t xml:space="preserve"> </w:t>
      </w:r>
      <w:r>
        <w:rPr>
          <w:i/>
          <w:sz w:val="24"/>
        </w:rPr>
        <w:t>oraz</w:t>
      </w:r>
      <w:r>
        <w:rPr>
          <w:i/>
          <w:spacing w:val="80"/>
          <w:sz w:val="24"/>
        </w:rPr>
        <w:t xml:space="preserve"> </w:t>
      </w:r>
      <w:r>
        <w:rPr>
          <w:i/>
          <w:sz w:val="24"/>
        </w:rPr>
        <w:t>występowaniem</w:t>
      </w:r>
      <w:r>
        <w:rPr>
          <w:i/>
          <w:spacing w:val="80"/>
          <w:sz w:val="24"/>
        </w:rPr>
        <w:t xml:space="preserve"> </w:t>
      </w:r>
      <w:r>
        <w:rPr>
          <w:i/>
          <w:sz w:val="24"/>
        </w:rPr>
        <w:t>znaczącego</w:t>
      </w:r>
      <w:r>
        <w:rPr>
          <w:i/>
          <w:spacing w:val="40"/>
          <w:sz w:val="24"/>
        </w:rPr>
        <w:t xml:space="preserve"> </w:t>
      </w:r>
      <w:r>
        <w:rPr>
          <w:i/>
          <w:sz w:val="24"/>
        </w:rPr>
        <w:t>oddziaływania</w:t>
      </w:r>
      <w:r>
        <w:rPr>
          <w:i/>
          <w:spacing w:val="80"/>
          <w:sz w:val="24"/>
        </w:rPr>
        <w:t xml:space="preserve"> </w:t>
      </w:r>
      <w:r>
        <w:rPr>
          <w:i/>
          <w:sz w:val="24"/>
        </w:rPr>
        <w:t>tych</w:t>
      </w:r>
      <w:r>
        <w:rPr>
          <w:i/>
          <w:spacing w:val="40"/>
          <w:sz w:val="24"/>
        </w:rPr>
        <w:t xml:space="preserve"> </w:t>
      </w:r>
      <w:r>
        <w:rPr>
          <w:i/>
          <w:sz w:val="24"/>
        </w:rPr>
        <w:t>urządzeń</w:t>
      </w:r>
      <w:r>
        <w:rPr>
          <w:i/>
          <w:spacing w:val="80"/>
          <w:sz w:val="24"/>
        </w:rPr>
        <w:t xml:space="preserve"> </w:t>
      </w:r>
      <w:r>
        <w:rPr>
          <w:i/>
          <w:sz w:val="24"/>
        </w:rPr>
        <w:t xml:space="preserve">na </w:t>
      </w:r>
      <w:r>
        <w:rPr>
          <w:i/>
          <w:spacing w:val="-2"/>
          <w:sz w:val="24"/>
        </w:rPr>
        <w:t>środowisko;</w:t>
      </w:r>
    </w:p>
    <w:p w:rsidR="00020E1E" w:rsidRDefault="00A50DA4">
      <w:pPr>
        <w:pStyle w:val="Akapitzlist"/>
        <w:numPr>
          <w:ilvl w:val="1"/>
          <w:numId w:val="5"/>
        </w:numPr>
        <w:tabs>
          <w:tab w:val="left" w:pos="465"/>
        </w:tabs>
        <w:spacing w:line="276" w:lineRule="auto"/>
        <w:ind w:left="216" w:right="890" w:firstLine="0"/>
        <w:rPr>
          <w:i/>
          <w:sz w:val="24"/>
        </w:rPr>
      </w:pPr>
      <w:r>
        <w:rPr>
          <w:i/>
          <w:sz w:val="24"/>
        </w:rPr>
        <w:t>granice</w:t>
      </w:r>
      <w:r>
        <w:rPr>
          <w:i/>
          <w:spacing w:val="-2"/>
          <w:sz w:val="24"/>
        </w:rPr>
        <w:t xml:space="preserve"> </w:t>
      </w:r>
      <w:r>
        <w:rPr>
          <w:i/>
          <w:sz w:val="24"/>
        </w:rPr>
        <w:t>terenów</w:t>
      </w:r>
      <w:r>
        <w:rPr>
          <w:i/>
          <w:spacing w:val="-3"/>
          <w:sz w:val="24"/>
        </w:rPr>
        <w:t xml:space="preserve"> </w:t>
      </w:r>
      <w:r>
        <w:rPr>
          <w:i/>
          <w:sz w:val="24"/>
        </w:rPr>
        <w:t>pod</w:t>
      </w:r>
      <w:r>
        <w:rPr>
          <w:i/>
          <w:spacing w:val="-4"/>
          <w:sz w:val="24"/>
        </w:rPr>
        <w:t xml:space="preserve"> </w:t>
      </w:r>
      <w:r>
        <w:rPr>
          <w:i/>
          <w:sz w:val="24"/>
        </w:rPr>
        <w:t>budowę</w:t>
      </w:r>
      <w:r>
        <w:rPr>
          <w:i/>
          <w:spacing w:val="-3"/>
          <w:sz w:val="24"/>
        </w:rPr>
        <w:t xml:space="preserve"> </w:t>
      </w:r>
      <w:r>
        <w:rPr>
          <w:i/>
          <w:sz w:val="24"/>
        </w:rPr>
        <w:t>obiektów</w:t>
      </w:r>
      <w:r>
        <w:rPr>
          <w:i/>
          <w:spacing w:val="-4"/>
          <w:sz w:val="24"/>
        </w:rPr>
        <w:t xml:space="preserve"> </w:t>
      </w:r>
      <w:r>
        <w:rPr>
          <w:i/>
          <w:sz w:val="24"/>
        </w:rPr>
        <w:t>handlowych,</w:t>
      </w:r>
      <w:r>
        <w:rPr>
          <w:i/>
          <w:spacing w:val="-3"/>
          <w:sz w:val="24"/>
        </w:rPr>
        <w:t xml:space="preserve"> </w:t>
      </w:r>
      <w:r>
        <w:rPr>
          <w:i/>
          <w:sz w:val="24"/>
        </w:rPr>
        <w:t>o</w:t>
      </w:r>
      <w:r>
        <w:rPr>
          <w:i/>
          <w:spacing w:val="-4"/>
          <w:sz w:val="24"/>
        </w:rPr>
        <w:t xml:space="preserve"> </w:t>
      </w:r>
      <w:r>
        <w:rPr>
          <w:i/>
          <w:sz w:val="24"/>
        </w:rPr>
        <w:t>których</w:t>
      </w:r>
      <w:r>
        <w:rPr>
          <w:i/>
          <w:spacing w:val="-3"/>
          <w:sz w:val="24"/>
        </w:rPr>
        <w:t xml:space="preserve"> </w:t>
      </w:r>
      <w:r>
        <w:rPr>
          <w:i/>
          <w:sz w:val="24"/>
        </w:rPr>
        <w:t>mowa</w:t>
      </w:r>
      <w:r>
        <w:rPr>
          <w:i/>
          <w:spacing w:val="-6"/>
          <w:sz w:val="24"/>
        </w:rPr>
        <w:t xml:space="preserve"> </w:t>
      </w:r>
      <w:r>
        <w:rPr>
          <w:i/>
          <w:sz w:val="24"/>
        </w:rPr>
        <w:t>w</w:t>
      </w:r>
      <w:r>
        <w:rPr>
          <w:i/>
          <w:spacing w:val="-1"/>
          <w:sz w:val="24"/>
        </w:rPr>
        <w:t xml:space="preserve"> </w:t>
      </w:r>
      <w:r>
        <w:rPr>
          <w:i/>
          <w:sz w:val="24"/>
        </w:rPr>
        <w:t>art.</w:t>
      </w:r>
      <w:r>
        <w:rPr>
          <w:i/>
          <w:spacing w:val="-4"/>
          <w:sz w:val="24"/>
        </w:rPr>
        <w:t xml:space="preserve"> </w:t>
      </w:r>
      <w:r>
        <w:rPr>
          <w:i/>
          <w:sz w:val="24"/>
        </w:rPr>
        <w:t>10</w:t>
      </w:r>
      <w:r>
        <w:rPr>
          <w:i/>
          <w:spacing w:val="-2"/>
          <w:sz w:val="24"/>
        </w:rPr>
        <w:t xml:space="preserve"> </w:t>
      </w:r>
      <w:r>
        <w:rPr>
          <w:i/>
          <w:sz w:val="24"/>
        </w:rPr>
        <w:t>ust.</w:t>
      </w:r>
      <w:r>
        <w:rPr>
          <w:i/>
          <w:spacing w:val="-4"/>
          <w:sz w:val="24"/>
        </w:rPr>
        <w:t xml:space="preserve"> </w:t>
      </w:r>
      <w:r>
        <w:rPr>
          <w:i/>
          <w:sz w:val="24"/>
        </w:rPr>
        <w:t>3a; 4a) granice terenów rozmieszczenia inwestycji celu publicznego o znaczeniu lokalnym;</w:t>
      </w:r>
    </w:p>
    <w:p w:rsidR="00020E1E" w:rsidRDefault="00A50DA4">
      <w:pPr>
        <w:spacing w:line="276" w:lineRule="auto"/>
        <w:ind w:left="216" w:right="472"/>
        <w:jc w:val="both"/>
        <w:rPr>
          <w:i/>
          <w:sz w:val="24"/>
        </w:rPr>
      </w:pPr>
      <w:r>
        <w:rPr>
          <w:i/>
          <w:sz w:val="24"/>
        </w:rPr>
        <w:t>4b)</w:t>
      </w:r>
      <w:r>
        <w:rPr>
          <w:i/>
          <w:spacing w:val="-3"/>
          <w:sz w:val="24"/>
        </w:rPr>
        <w:t xml:space="preserve"> </w:t>
      </w:r>
      <w:r>
        <w:rPr>
          <w:i/>
          <w:sz w:val="24"/>
        </w:rPr>
        <w:t>granice terenów inwestycji celu publicznego o znaczeniu ponadlokalnym, umieszczonych w planie zagospodarowania przestrzennego województwa lub w ostatecznych decyzjach o lokalizacji drogi publicznej, linii kolejowej, linii tramwajowej, lotniska użytku publicznego,</w:t>
      </w:r>
      <w:r>
        <w:rPr>
          <w:i/>
          <w:spacing w:val="40"/>
          <w:sz w:val="24"/>
        </w:rPr>
        <w:t xml:space="preserve"> </w:t>
      </w:r>
      <w:r>
        <w:rPr>
          <w:i/>
          <w:sz w:val="24"/>
        </w:rPr>
        <w:t>sieci</w:t>
      </w:r>
      <w:r>
        <w:rPr>
          <w:i/>
          <w:spacing w:val="-1"/>
          <w:sz w:val="24"/>
        </w:rPr>
        <w:t xml:space="preserve"> </w:t>
      </w:r>
      <w:r>
        <w:rPr>
          <w:i/>
          <w:sz w:val="24"/>
        </w:rPr>
        <w:t>przesyłowej, budowli</w:t>
      </w:r>
      <w:r>
        <w:rPr>
          <w:i/>
          <w:spacing w:val="-1"/>
          <w:sz w:val="24"/>
        </w:rPr>
        <w:t xml:space="preserve"> </w:t>
      </w:r>
      <w:r>
        <w:rPr>
          <w:i/>
          <w:sz w:val="24"/>
        </w:rPr>
        <w:t>przeciwpowodziowej, sieci</w:t>
      </w:r>
      <w:r>
        <w:rPr>
          <w:i/>
          <w:spacing w:val="-1"/>
          <w:sz w:val="24"/>
        </w:rPr>
        <w:t xml:space="preserve"> </w:t>
      </w:r>
      <w:r>
        <w:rPr>
          <w:i/>
          <w:sz w:val="24"/>
        </w:rPr>
        <w:t>szerokopasmowej,</w:t>
      </w:r>
      <w:r>
        <w:rPr>
          <w:i/>
          <w:spacing w:val="-1"/>
          <w:sz w:val="24"/>
        </w:rPr>
        <w:t xml:space="preserve"> </w:t>
      </w:r>
      <w:r>
        <w:rPr>
          <w:i/>
          <w:sz w:val="24"/>
        </w:rPr>
        <w:t>inwestycji</w:t>
      </w:r>
      <w:r>
        <w:rPr>
          <w:i/>
          <w:spacing w:val="-1"/>
          <w:sz w:val="24"/>
        </w:rPr>
        <w:t xml:space="preserve"> </w:t>
      </w:r>
      <w:r>
        <w:rPr>
          <w:i/>
          <w:sz w:val="24"/>
        </w:rPr>
        <w:t>w</w:t>
      </w:r>
      <w:r>
        <w:rPr>
          <w:i/>
          <w:spacing w:val="-2"/>
          <w:sz w:val="24"/>
        </w:rPr>
        <w:t xml:space="preserve"> </w:t>
      </w:r>
      <w:r>
        <w:rPr>
          <w:i/>
          <w:sz w:val="24"/>
        </w:rPr>
        <w:t>zakresie terminalu, inwestycji w zakresie Centralnego Portu Komunikacyjnego, przedsięwzięcia Euro 2012 lub decyzji lokalizacyjnych wydanych przez Komisję Planowania przy Radzie Ministrów</w:t>
      </w:r>
      <w:r>
        <w:rPr>
          <w:i/>
          <w:spacing w:val="40"/>
          <w:sz w:val="24"/>
        </w:rPr>
        <w:t xml:space="preserve"> </w:t>
      </w:r>
      <w:r>
        <w:rPr>
          <w:i/>
          <w:sz w:val="24"/>
        </w:rPr>
        <w:t>w związku z realizacją inwestycji w zakresie obronności i bezpieczeństwa państwa;</w:t>
      </w:r>
    </w:p>
    <w:p w:rsidR="00020E1E" w:rsidRDefault="00A50DA4">
      <w:pPr>
        <w:pStyle w:val="Akapitzlist"/>
        <w:numPr>
          <w:ilvl w:val="1"/>
          <w:numId w:val="5"/>
        </w:numPr>
        <w:tabs>
          <w:tab w:val="left" w:pos="483"/>
        </w:tabs>
        <w:spacing w:line="278" w:lineRule="auto"/>
        <w:ind w:left="216" w:right="477" w:firstLine="0"/>
        <w:jc w:val="both"/>
        <w:rPr>
          <w:i/>
          <w:sz w:val="24"/>
        </w:rPr>
      </w:pPr>
      <w:r>
        <w:rPr>
          <w:i/>
          <w:sz w:val="24"/>
        </w:rPr>
        <w:t xml:space="preserve">granice terenów rekreacyjno-wypoczynkowych oraz terenów służących organizacji imprez </w:t>
      </w:r>
      <w:r>
        <w:rPr>
          <w:i/>
          <w:spacing w:val="-2"/>
          <w:sz w:val="24"/>
        </w:rPr>
        <w:t>masowych;</w:t>
      </w:r>
    </w:p>
    <w:p w:rsidR="00020E1E" w:rsidRDefault="00A50DA4">
      <w:pPr>
        <w:pStyle w:val="Akapitzlist"/>
        <w:numPr>
          <w:ilvl w:val="1"/>
          <w:numId w:val="5"/>
        </w:numPr>
        <w:tabs>
          <w:tab w:val="left" w:pos="519"/>
        </w:tabs>
        <w:spacing w:line="276" w:lineRule="auto"/>
        <w:ind w:left="216" w:right="472" w:firstLine="0"/>
        <w:jc w:val="both"/>
        <w:rPr>
          <w:i/>
          <w:sz w:val="24"/>
        </w:rPr>
      </w:pPr>
      <w:r>
        <w:rPr>
          <w:i/>
          <w:sz w:val="24"/>
        </w:rPr>
        <w:t>granice pomników zagłady oraz ich stref ochronnych, a także ograniczenia dotyczące prowadzenia na ich terenie działalności gospodarczej, określone w ustawie z dnia 7 maja 1999 r. o ochronie terenów byłych hitlerowskich obozów zagłady;</w:t>
      </w:r>
    </w:p>
    <w:p w:rsidR="00020E1E" w:rsidRDefault="00A50DA4">
      <w:pPr>
        <w:pStyle w:val="Akapitzlist"/>
        <w:numPr>
          <w:ilvl w:val="1"/>
          <w:numId w:val="5"/>
        </w:numPr>
        <w:tabs>
          <w:tab w:val="left" w:pos="465"/>
        </w:tabs>
        <w:spacing w:line="293" w:lineRule="exact"/>
        <w:jc w:val="both"/>
        <w:rPr>
          <w:i/>
          <w:sz w:val="24"/>
        </w:rPr>
      </w:pPr>
      <w:r>
        <w:rPr>
          <w:i/>
          <w:sz w:val="24"/>
        </w:rPr>
        <w:t>granice</w:t>
      </w:r>
      <w:r>
        <w:rPr>
          <w:i/>
          <w:spacing w:val="-5"/>
          <w:sz w:val="24"/>
        </w:rPr>
        <w:t xml:space="preserve"> </w:t>
      </w:r>
      <w:r>
        <w:rPr>
          <w:i/>
          <w:sz w:val="24"/>
        </w:rPr>
        <w:t>terenów</w:t>
      </w:r>
      <w:r>
        <w:rPr>
          <w:i/>
          <w:spacing w:val="-4"/>
          <w:sz w:val="24"/>
        </w:rPr>
        <w:t xml:space="preserve"> </w:t>
      </w:r>
      <w:r>
        <w:rPr>
          <w:i/>
          <w:sz w:val="24"/>
        </w:rPr>
        <w:t>zamkniętych,</w:t>
      </w:r>
      <w:r>
        <w:rPr>
          <w:i/>
          <w:spacing w:val="-4"/>
          <w:sz w:val="24"/>
        </w:rPr>
        <w:t xml:space="preserve"> </w:t>
      </w:r>
      <w:r>
        <w:rPr>
          <w:i/>
          <w:sz w:val="24"/>
        </w:rPr>
        <w:t>i</w:t>
      </w:r>
      <w:r>
        <w:rPr>
          <w:i/>
          <w:spacing w:val="-4"/>
          <w:sz w:val="24"/>
        </w:rPr>
        <w:t xml:space="preserve"> </w:t>
      </w:r>
      <w:r>
        <w:rPr>
          <w:i/>
          <w:sz w:val="24"/>
        </w:rPr>
        <w:t>granice</w:t>
      </w:r>
      <w:r>
        <w:rPr>
          <w:i/>
          <w:spacing w:val="-3"/>
          <w:sz w:val="24"/>
        </w:rPr>
        <w:t xml:space="preserve"> </w:t>
      </w:r>
      <w:r>
        <w:rPr>
          <w:i/>
          <w:sz w:val="24"/>
        </w:rPr>
        <w:t>stref</w:t>
      </w:r>
      <w:r>
        <w:rPr>
          <w:i/>
          <w:spacing w:val="-1"/>
          <w:sz w:val="24"/>
        </w:rPr>
        <w:t xml:space="preserve"> </w:t>
      </w:r>
      <w:r>
        <w:rPr>
          <w:i/>
          <w:sz w:val="24"/>
        </w:rPr>
        <w:t>ochronnych</w:t>
      </w:r>
      <w:r>
        <w:rPr>
          <w:i/>
          <w:spacing w:val="-5"/>
          <w:sz w:val="24"/>
        </w:rPr>
        <w:t xml:space="preserve"> </w:t>
      </w:r>
      <w:r>
        <w:rPr>
          <w:i/>
          <w:sz w:val="24"/>
        </w:rPr>
        <w:t>terenów</w:t>
      </w:r>
      <w:r>
        <w:rPr>
          <w:i/>
          <w:spacing w:val="-3"/>
          <w:sz w:val="24"/>
        </w:rPr>
        <w:t xml:space="preserve"> </w:t>
      </w:r>
      <w:r>
        <w:rPr>
          <w:i/>
          <w:spacing w:val="-2"/>
          <w:sz w:val="24"/>
        </w:rPr>
        <w:t>zamkniętych;</w:t>
      </w:r>
    </w:p>
    <w:p w:rsidR="00020E1E" w:rsidRDefault="00A50DA4">
      <w:pPr>
        <w:pStyle w:val="Akapitzlist"/>
        <w:numPr>
          <w:ilvl w:val="1"/>
          <w:numId w:val="5"/>
        </w:numPr>
        <w:tabs>
          <w:tab w:val="left" w:pos="548"/>
        </w:tabs>
        <w:spacing w:before="33" w:line="276" w:lineRule="auto"/>
        <w:ind w:left="216" w:right="477" w:firstLine="0"/>
        <w:jc w:val="both"/>
        <w:rPr>
          <w:i/>
          <w:sz w:val="24"/>
        </w:rPr>
      </w:pPr>
      <w:r>
        <w:rPr>
          <w:i/>
          <w:sz w:val="24"/>
        </w:rPr>
        <w:t>sposób usytuowania obiektów budowlanych w stosunku do dróg i innych terenów publicznie dostępnych oraz do granic przyległych nieruchomości, kolorystykę obiektów budowlanych oraz pokrycie dachów;</w:t>
      </w:r>
    </w:p>
    <w:p w:rsidR="00020E1E" w:rsidRDefault="00A50DA4">
      <w:pPr>
        <w:pStyle w:val="Akapitzlist"/>
        <w:numPr>
          <w:ilvl w:val="1"/>
          <w:numId w:val="5"/>
        </w:numPr>
        <w:tabs>
          <w:tab w:val="left" w:pos="465"/>
        </w:tabs>
        <w:spacing w:line="293" w:lineRule="exact"/>
        <w:jc w:val="both"/>
        <w:rPr>
          <w:i/>
          <w:sz w:val="24"/>
        </w:rPr>
      </w:pPr>
      <w:r>
        <w:rPr>
          <w:i/>
          <w:spacing w:val="-2"/>
          <w:sz w:val="24"/>
        </w:rPr>
        <w:t>(uchylony);</w:t>
      </w:r>
    </w:p>
    <w:p w:rsidR="00020E1E" w:rsidRDefault="00A50DA4">
      <w:pPr>
        <w:pStyle w:val="Akapitzlist"/>
        <w:numPr>
          <w:ilvl w:val="1"/>
          <w:numId w:val="5"/>
        </w:numPr>
        <w:tabs>
          <w:tab w:val="left" w:pos="588"/>
        </w:tabs>
        <w:spacing w:before="43"/>
        <w:ind w:left="587" w:hanging="372"/>
        <w:jc w:val="both"/>
        <w:rPr>
          <w:i/>
          <w:sz w:val="24"/>
        </w:rPr>
      </w:pPr>
      <w:r>
        <w:rPr>
          <w:i/>
          <w:sz w:val="24"/>
        </w:rPr>
        <w:t>minimalną</w:t>
      </w:r>
      <w:r>
        <w:rPr>
          <w:i/>
          <w:spacing w:val="-8"/>
          <w:sz w:val="24"/>
        </w:rPr>
        <w:t xml:space="preserve"> </w:t>
      </w:r>
      <w:r>
        <w:rPr>
          <w:i/>
          <w:sz w:val="24"/>
        </w:rPr>
        <w:t>powierzchnię</w:t>
      </w:r>
      <w:r>
        <w:rPr>
          <w:i/>
          <w:spacing w:val="-4"/>
          <w:sz w:val="24"/>
        </w:rPr>
        <w:t xml:space="preserve"> </w:t>
      </w:r>
      <w:r>
        <w:rPr>
          <w:i/>
          <w:sz w:val="24"/>
        </w:rPr>
        <w:t>nowo</w:t>
      </w:r>
      <w:r>
        <w:rPr>
          <w:i/>
          <w:spacing w:val="-5"/>
          <w:sz w:val="24"/>
        </w:rPr>
        <w:t xml:space="preserve"> </w:t>
      </w:r>
      <w:r>
        <w:rPr>
          <w:i/>
          <w:sz w:val="24"/>
        </w:rPr>
        <w:t>wydzielonych</w:t>
      </w:r>
      <w:r>
        <w:rPr>
          <w:i/>
          <w:spacing w:val="-5"/>
          <w:sz w:val="24"/>
        </w:rPr>
        <w:t xml:space="preserve"> </w:t>
      </w:r>
      <w:r>
        <w:rPr>
          <w:i/>
          <w:sz w:val="24"/>
        </w:rPr>
        <w:t>działek</w:t>
      </w:r>
      <w:r>
        <w:rPr>
          <w:i/>
          <w:spacing w:val="-4"/>
          <w:sz w:val="24"/>
        </w:rPr>
        <w:t xml:space="preserve"> </w:t>
      </w:r>
      <w:r>
        <w:rPr>
          <w:i/>
          <w:spacing w:val="-2"/>
          <w:sz w:val="24"/>
        </w:rPr>
        <w:t>budowlanych.</w:t>
      </w:r>
    </w:p>
    <w:p w:rsidR="00020E1E" w:rsidRDefault="00A50DA4">
      <w:pPr>
        <w:pStyle w:val="Akapitzlist"/>
        <w:numPr>
          <w:ilvl w:val="0"/>
          <w:numId w:val="5"/>
        </w:numPr>
        <w:tabs>
          <w:tab w:val="left" w:pos="454"/>
        </w:tabs>
        <w:spacing w:before="46" w:line="276" w:lineRule="auto"/>
        <w:ind w:right="471" w:firstLine="0"/>
        <w:jc w:val="both"/>
        <w:rPr>
          <w:i/>
          <w:sz w:val="24"/>
        </w:rPr>
      </w:pPr>
      <w:r>
        <w:rPr>
          <w:i/>
          <w:sz w:val="24"/>
        </w:rPr>
        <w:t>Plan miejscowy przewidujący możliwość lokalizacji budynków umożliwia również</w:t>
      </w:r>
      <w:r>
        <w:rPr>
          <w:i/>
          <w:spacing w:val="40"/>
          <w:sz w:val="24"/>
        </w:rPr>
        <w:t xml:space="preserve"> </w:t>
      </w:r>
      <w:r>
        <w:rPr>
          <w:i/>
          <w:sz w:val="24"/>
        </w:rPr>
        <w:t xml:space="preserve">lokalizację </w:t>
      </w:r>
      <w:proofErr w:type="spellStart"/>
      <w:r>
        <w:rPr>
          <w:i/>
          <w:sz w:val="24"/>
        </w:rPr>
        <w:t>mikroinstalacji</w:t>
      </w:r>
      <w:proofErr w:type="spellEnd"/>
      <w:r>
        <w:rPr>
          <w:i/>
          <w:sz w:val="24"/>
        </w:rPr>
        <w:t xml:space="preserve"> w rozumieniu art. 2 pkt 19 ustawy z dnia 20 lutego 2015 r. o odnawialnych źródłach energii (Dz. U. z 2021 r. poz. 610, 1093, 1873 i 2376) również w przypadku innego przeznaczenia terenu niż produkcyjne, chyba że ustalenia planu miejscowego zakazują lokalizacji takich instalacji.</w:t>
      </w:r>
    </w:p>
    <w:p w:rsidR="00020E1E" w:rsidRDefault="00020E1E">
      <w:pPr>
        <w:pStyle w:val="Tekstpodstawowy"/>
        <w:spacing w:before="6"/>
        <w:rPr>
          <w:i/>
          <w:sz w:val="27"/>
        </w:rPr>
      </w:pPr>
    </w:p>
    <w:p w:rsidR="00020E1E" w:rsidRDefault="00A50DA4">
      <w:pPr>
        <w:pStyle w:val="Tekstpodstawowy"/>
        <w:spacing w:before="1" w:line="276" w:lineRule="auto"/>
        <w:ind w:left="216" w:right="471" w:firstLine="360"/>
        <w:jc w:val="both"/>
      </w:pPr>
      <w:r>
        <w:t xml:space="preserve">W związku ze zmianą ustawy w 2003 roku, plany uchwalone wcześniej (na podstawie ustawy z 1994r.) różnią się swoim zakresem od planów sporządzanych na podstawie obowiązującej ustawy. Dla planów tych </w:t>
      </w:r>
      <w:r>
        <w:rPr>
          <w:u w:val="single"/>
        </w:rPr>
        <w:t>nie wymagano prognozy skutków finansowych</w:t>
      </w:r>
      <w:r>
        <w:t xml:space="preserve"> </w:t>
      </w:r>
      <w:r>
        <w:rPr>
          <w:u w:val="single"/>
        </w:rPr>
        <w:t>uchwalenia</w:t>
      </w:r>
      <w:r>
        <w:rPr>
          <w:spacing w:val="16"/>
          <w:u w:val="single"/>
        </w:rPr>
        <w:t xml:space="preserve"> </w:t>
      </w:r>
      <w:r>
        <w:rPr>
          <w:u w:val="single"/>
        </w:rPr>
        <w:t>planu</w:t>
      </w:r>
      <w:r>
        <w:t>,</w:t>
      </w:r>
      <w:r>
        <w:rPr>
          <w:spacing w:val="15"/>
        </w:rPr>
        <w:t xml:space="preserve"> </w:t>
      </w:r>
      <w:r>
        <w:t>więc</w:t>
      </w:r>
      <w:r>
        <w:rPr>
          <w:spacing w:val="14"/>
        </w:rPr>
        <w:t xml:space="preserve"> </w:t>
      </w:r>
      <w:r>
        <w:t>nie</w:t>
      </w:r>
      <w:r>
        <w:rPr>
          <w:spacing w:val="16"/>
        </w:rPr>
        <w:t xml:space="preserve"> </w:t>
      </w:r>
      <w:r>
        <w:t>wiadomo</w:t>
      </w:r>
      <w:r>
        <w:rPr>
          <w:spacing w:val="16"/>
        </w:rPr>
        <w:t xml:space="preserve"> </w:t>
      </w:r>
      <w:r>
        <w:t>jakie</w:t>
      </w:r>
      <w:r>
        <w:rPr>
          <w:spacing w:val="15"/>
        </w:rPr>
        <w:t xml:space="preserve"> </w:t>
      </w:r>
      <w:r>
        <w:t>szacunkowe</w:t>
      </w:r>
      <w:r>
        <w:rPr>
          <w:spacing w:val="16"/>
        </w:rPr>
        <w:t xml:space="preserve"> </w:t>
      </w:r>
      <w:r>
        <w:t>koszty</w:t>
      </w:r>
      <w:r>
        <w:rPr>
          <w:spacing w:val="15"/>
        </w:rPr>
        <w:t xml:space="preserve"> </w:t>
      </w:r>
      <w:r>
        <w:t>wiązały</w:t>
      </w:r>
      <w:r>
        <w:rPr>
          <w:spacing w:val="15"/>
        </w:rPr>
        <w:t xml:space="preserve"> </w:t>
      </w:r>
      <w:r>
        <w:t>się</w:t>
      </w:r>
      <w:r>
        <w:rPr>
          <w:spacing w:val="16"/>
        </w:rPr>
        <w:t xml:space="preserve"> </w:t>
      </w:r>
      <w:r>
        <w:t>i</w:t>
      </w:r>
      <w:r>
        <w:rPr>
          <w:spacing w:val="-3"/>
        </w:rPr>
        <w:t xml:space="preserve"> </w:t>
      </w:r>
      <w:r>
        <w:t>będą</w:t>
      </w:r>
      <w:r>
        <w:rPr>
          <w:spacing w:val="15"/>
        </w:rPr>
        <w:t xml:space="preserve"> </w:t>
      </w:r>
      <w:r>
        <w:t>się</w:t>
      </w:r>
      <w:r>
        <w:rPr>
          <w:spacing w:val="16"/>
        </w:rPr>
        <w:t xml:space="preserve"> </w:t>
      </w:r>
      <w:r>
        <w:t xml:space="preserve">wiązały z realizacją ustaleń tych planów. Plany te </w:t>
      </w:r>
      <w:r>
        <w:rPr>
          <w:u w:val="single"/>
        </w:rPr>
        <w:t>nie były również opiniowane przez doradczy organ</w:t>
      </w:r>
      <w:r>
        <w:t xml:space="preserve"> </w:t>
      </w:r>
      <w:r>
        <w:rPr>
          <w:u w:val="single"/>
        </w:rPr>
        <w:t>Burmistrza Miasta</w:t>
      </w:r>
      <w:r>
        <w:t xml:space="preserve"> w</w:t>
      </w:r>
      <w:r>
        <w:rPr>
          <w:spacing w:val="-3"/>
        </w:rPr>
        <w:t xml:space="preserve"> </w:t>
      </w:r>
      <w:r>
        <w:t>sprawach planowania i</w:t>
      </w:r>
      <w:r>
        <w:rPr>
          <w:spacing w:val="-4"/>
        </w:rPr>
        <w:t xml:space="preserve"> </w:t>
      </w:r>
      <w:r>
        <w:t xml:space="preserve">zagospodarowania przestrzennego jakim jest komisja </w:t>
      </w:r>
      <w:proofErr w:type="spellStart"/>
      <w:r>
        <w:t>urbanistyczno</w:t>
      </w:r>
      <w:proofErr w:type="spellEnd"/>
      <w:r>
        <w:t xml:space="preserve"> – architektoniczna – wymóg ten pojawił się w</w:t>
      </w:r>
      <w:r>
        <w:rPr>
          <w:spacing w:val="-3"/>
        </w:rPr>
        <w:t xml:space="preserve"> </w:t>
      </w:r>
      <w:r>
        <w:t>ustawie z</w:t>
      </w:r>
      <w:r>
        <w:rPr>
          <w:spacing w:val="-2"/>
        </w:rPr>
        <w:t xml:space="preserve"> </w:t>
      </w:r>
      <w:r>
        <w:t>2003 r.</w:t>
      </w:r>
      <w:r>
        <w:rPr>
          <w:spacing w:val="40"/>
        </w:rPr>
        <w:t xml:space="preserve"> </w:t>
      </w:r>
      <w:r>
        <w:rPr>
          <w:u w:val="single"/>
        </w:rPr>
        <w:t>Zmienił się również standard i szczegółowość ustaleń planów</w:t>
      </w:r>
      <w:r>
        <w:t>, wprowadzony rozporządzeniem Ministra Infrastruktury z</w:t>
      </w:r>
      <w:r>
        <w:rPr>
          <w:spacing w:val="-3"/>
        </w:rPr>
        <w:t xml:space="preserve"> </w:t>
      </w:r>
      <w:r>
        <w:t>dnia 26 sierpnia 2003r. w</w:t>
      </w:r>
      <w:r>
        <w:rPr>
          <w:spacing w:val="-3"/>
        </w:rPr>
        <w:t xml:space="preserve"> </w:t>
      </w:r>
      <w:r>
        <w:t xml:space="preserve">sprawie wymaganego zakresu projektu miejscowego planu zagospodarowania przestrzennego (Dz. U. Nr 164, poz. 1587), który nakazuje zamieścić w rysunku miejscowego planu </w:t>
      </w:r>
      <w:proofErr w:type="spellStart"/>
      <w:r>
        <w:t>wyrys</w:t>
      </w:r>
      <w:proofErr w:type="spellEnd"/>
      <w:r>
        <w:t xml:space="preserve"> ze Studium uwarunkowań i kierunków zagospodarowania przestrzennego z</w:t>
      </w:r>
      <w:r>
        <w:rPr>
          <w:spacing w:val="-1"/>
        </w:rPr>
        <w:t xml:space="preserve"> </w:t>
      </w:r>
      <w:r>
        <w:t>oznaczeniem obszaru objętego projektem planu oraz określeniem skali rysunku w formie liczbowej i liniowej.</w:t>
      </w:r>
    </w:p>
    <w:p w:rsidR="00020E1E" w:rsidRDefault="00020E1E">
      <w:pPr>
        <w:spacing w:line="276" w:lineRule="auto"/>
        <w:jc w:val="both"/>
        <w:sectPr w:rsidR="00020E1E">
          <w:pgSz w:w="11910" w:h="16840"/>
          <w:pgMar w:top="1380" w:right="940" w:bottom="1200" w:left="1200" w:header="743" w:footer="1004" w:gutter="0"/>
          <w:cols w:space="708"/>
        </w:sectPr>
      </w:pPr>
    </w:p>
    <w:p w:rsidR="00020E1E" w:rsidRDefault="005B62A2">
      <w:pPr>
        <w:pStyle w:val="Tekstpodstawowy"/>
        <w:rPr>
          <w:sz w:val="14"/>
        </w:rPr>
      </w:pPr>
      <w:r>
        <w:lastRenderedPageBreak/>
        <w:pict>
          <v:rect id="docshape31" o:spid="_x0000_s1026" style="position:absolute;margin-left:52.7pt;margin-top:69.1pt;width:542.5pt;height:.7pt;z-index:15738880;mso-position-horizontal-relative:page;mso-position-vertical-relative:page" fillcolor="black" stroked="f">
            <w10:wrap anchorx="page" anchory="page"/>
          </v:rect>
        </w:pict>
      </w:r>
    </w:p>
    <w:p w:rsidR="00020E1E" w:rsidRDefault="00A50DA4">
      <w:pPr>
        <w:pStyle w:val="Tekstpodstawowy"/>
        <w:spacing w:before="52" w:line="276" w:lineRule="auto"/>
        <w:ind w:left="216" w:right="472" w:firstLine="360"/>
        <w:jc w:val="both"/>
      </w:pPr>
      <w:r>
        <w:t>W związku z powyższym należy stwierdzić, że cztery ze wszystkich sześciu</w:t>
      </w:r>
      <w:r>
        <w:rPr>
          <w:spacing w:val="40"/>
        </w:rPr>
        <w:t xml:space="preserve"> </w:t>
      </w:r>
      <w:r>
        <w:t>obowiązujących miejscowych planów zagospodarowania przestrzennego w</w:t>
      </w:r>
      <w:r>
        <w:rPr>
          <w:spacing w:val="-1"/>
        </w:rPr>
        <w:t xml:space="preserve"> </w:t>
      </w:r>
      <w:r>
        <w:t>świetle obowiązującego prawa częściowo straciło aktualność, gdyż nie zawierają dużej części ustaleń wymaganych obecnie w planach.</w:t>
      </w:r>
      <w:r>
        <w:rPr>
          <w:spacing w:val="40"/>
        </w:rPr>
        <w:t xml:space="preserve"> </w:t>
      </w:r>
      <w:r>
        <w:t>Wskazana utrata aktualności jest wynikiem kolejnych nowelizacji przepisów prawa.</w:t>
      </w:r>
    </w:p>
    <w:p w:rsidR="00020E1E" w:rsidRDefault="00A50DA4">
      <w:pPr>
        <w:spacing w:line="276" w:lineRule="auto"/>
        <w:ind w:left="216" w:right="471" w:firstLine="360"/>
        <w:jc w:val="both"/>
        <w:rPr>
          <w:b/>
          <w:sz w:val="24"/>
        </w:rPr>
      </w:pPr>
      <w:r>
        <w:rPr>
          <w:sz w:val="24"/>
        </w:rPr>
        <w:t>Powyższe stwierdzenie w</w:t>
      </w:r>
      <w:r>
        <w:rPr>
          <w:spacing w:val="-2"/>
          <w:sz w:val="24"/>
        </w:rPr>
        <w:t xml:space="preserve"> </w:t>
      </w:r>
      <w:r>
        <w:rPr>
          <w:sz w:val="24"/>
        </w:rPr>
        <w:t xml:space="preserve">żadnej mierze jednak </w:t>
      </w:r>
      <w:r>
        <w:rPr>
          <w:b/>
          <w:sz w:val="24"/>
        </w:rPr>
        <w:t>nie wpływa na ważność analizowanych opracowań</w:t>
      </w:r>
      <w:r>
        <w:rPr>
          <w:sz w:val="24"/>
        </w:rPr>
        <w:t>,</w:t>
      </w:r>
      <w:r>
        <w:rPr>
          <w:spacing w:val="-3"/>
          <w:sz w:val="24"/>
        </w:rPr>
        <w:t xml:space="preserve"> </w:t>
      </w:r>
      <w:r>
        <w:rPr>
          <w:sz w:val="24"/>
        </w:rPr>
        <w:t>a</w:t>
      </w:r>
      <w:r>
        <w:rPr>
          <w:spacing w:val="-2"/>
          <w:sz w:val="24"/>
        </w:rPr>
        <w:t xml:space="preserve"> </w:t>
      </w:r>
      <w:r>
        <w:rPr>
          <w:sz w:val="24"/>
        </w:rPr>
        <w:t>stanowi</w:t>
      </w:r>
      <w:r>
        <w:rPr>
          <w:spacing w:val="-4"/>
          <w:sz w:val="24"/>
        </w:rPr>
        <w:t xml:space="preserve"> </w:t>
      </w:r>
      <w:r>
        <w:rPr>
          <w:sz w:val="24"/>
        </w:rPr>
        <w:t>jedynie</w:t>
      </w:r>
      <w:r>
        <w:rPr>
          <w:spacing w:val="-2"/>
          <w:sz w:val="24"/>
        </w:rPr>
        <w:t xml:space="preserve"> </w:t>
      </w:r>
      <w:r>
        <w:rPr>
          <w:sz w:val="24"/>
        </w:rPr>
        <w:t>ocenę</w:t>
      </w:r>
      <w:r>
        <w:rPr>
          <w:spacing w:val="-2"/>
          <w:sz w:val="24"/>
        </w:rPr>
        <w:t xml:space="preserve"> </w:t>
      </w:r>
      <w:r>
        <w:rPr>
          <w:sz w:val="24"/>
        </w:rPr>
        <w:t>aktualności</w:t>
      </w:r>
      <w:r>
        <w:rPr>
          <w:spacing w:val="-4"/>
          <w:sz w:val="24"/>
        </w:rPr>
        <w:t xml:space="preserve"> </w:t>
      </w:r>
      <w:r>
        <w:rPr>
          <w:sz w:val="24"/>
        </w:rPr>
        <w:t>względem</w:t>
      </w:r>
      <w:r>
        <w:rPr>
          <w:spacing w:val="-2"/>
          <w:sz w:val="24"/>
        </w:rPr>
        <w:t xml:space="preserve"> </w:t>
      </w:r>
      <w:r>
        <w:rPr>
          <w:sz w:val="24"/>
        </w:rPr>
        <w:t>obowiązujących</w:t>
      </w:r>
      <w:r>
        <w:rPr>
          <w:spacing w:val="-2"/>
          <w:sz w:val="24"/>
        </w:rPr>
        <w:t xml:space="preserve"> </w:t>
      </w:r>
      <w:r>
        <w:rPr>
          <w:sz w:val="24"/>
        </w:rPr>
        <w:t>w</w:t>
      </w:r>
      <w:r>
        <w:rPr>
          <w:spacing w:val="-3"/>
          <w:sz w:val="24"/>
        </w:rPr>
        <w:t xml:space="preserve"> </w:t>
      </w:r>
      <w:r>
        <w:rPr>
          <w:sz w:val="24"/>
        </w:rPr>
        <w:t>chwili</w:t>
      </w:r>
      <w:r>
        <w:rPr>
          <w:spacing w:val="-3"/>
          <w:sz w:val="24"/>
        </w:rPr>
        <w:t xml:space="preserve"> </w:t>
      </w:r>
      <w:r>
        <w:rPr>
          <w:sz w:val="24"/>
        </w:rPr>
        <w:t>obecnej standardów ich sporządzania. Do chwili przyjęcia</w:t>
      </w:r>
      <w:r>
        <w:rPr>
          <w:spacing w:val="-2"/>
          <w:sz w:val="24"/>
        </w:rPr>
        <w:t xml:space="preserve"> </w:t>
      </w:r>
      <w:r>
        <w:rPr>
          <w:sz w:val="24"/>
        </w:rPr>
        <w:t>przez Radę Miasta i</w:t>
      </w:r>
      <w:r>
        <w:rPr>
          <w:spacing w:val="-2"/>
          <w:sz w:val="24"/>
        </w:rPr>
        <w:t xml:space="preserve"> </w:t>
      </w:r>
      <w:r>
        <w:rPr>
          <w:sz w:val="24"/>
        </w:rPr>
        <w:t>wejścia w</w:t>
      </w:r>
      <w:r>
        <w:rPr>
          <w:spacing w:val="-3"/>
          <w:sz w:val="24"/>
        </w:rPr>
        <w:t xml:space="preserve"> </w:t>
      </w:r>
      <w:r>
        <w:rPr>
          <w:sz w:val="24"/>
        </w:rPr>
        <w:t xml:space="preserve">życie nowych miejscowych planów zagospodarowania przestrzennego dla wskazanych obszarów, obecnie obowiązujące akty prawa miejscowego </w:t>
      </w:r>
      <w:r>
        <w:rPr>
          <w:b/>
          <w:sz w:val="24"/>
        </w:rPr>
        <w:t>zachowują moc i stanowią podstawę do określenia warunków zagospodarowania poszczególnych terenów.</w:t>
      </w:r>
    </w:p>
    <w:p w:rsidR="00020E1E" w:rsidRDefault="00A50DA4">
      <w:pPr>
        <w:spacing w:line="276" w:lineRule="auto"/>
        <w:ind w:left="216" w:right="470" w:firstLine="360"/>
        <w:jc w:val="both"/>
        <w:rPr>
          <w:sz w:val="24"/>
        </w:rPr>
      </w:pPr>
      <w:r>
        <w:rPr>
          <w:b/>
          <w:sz w:val="24"/>
        </w:rPr>
        <w:t>Plany</w:t>
      </w:r>
      <w:r>
        <w:rPr>
          <w:b/>
          <w:spacing w:val="80"/>
          <w:w w:val="150"/>
          <w:sz w:val="24"/>
        </w:rPr>
        <w:t xml:space="preserve"> </w:t>
      </w:r>
      <w:r>
        <w:rPr>
          <w:b/>
          <w:sz w:val="24"/>
        </w:rPr>
        <w:t>miejscowe,</w:t>
      </w:r>
      <w:r>
        <w:rPr>
          <w:b/>
          <w:spacing w:val="80"/>
          <w:w w:val="150"/>
          <w:sz w:val="24"/>
        </w:rPr>
        <w:t xml:space="preserve"> </w:t>
      </w:r>
      <w:r>
        <w:rPr>
          <w:b/>
          <w:sz w:val="24"/>
        </w:rPr>
        <w:t>sporządzone</w:t>
      </w:r>
      <w:r>
        <w:rPr>
          <w:b/>
          <w:spacing w:val="80"/>
          <w:w w:val="150"/>
          <w:sz w:val="24"/>
        </w:rPr>
        <w:t xml:space="preserve"> </w:t>
      </w:r>
      <w:r>
        <w:rPr>
          <w:b/>
          <w:sz w:val="24"/>
        </w:rPr>
        <w:t>na</w:t>
      </w:r>
      <w:r>
        <w:rPr>
          <w:b/>
          <w:spacing w:val="80"/>
          <w:w w:val="150"/>
          <w:sz w:val="24"/>
        </w:rPr>
        <w:t xml:space="preserve"> </w:t>
      </w:r>
      <w:r>
        <w:rPr>
          <w:b/>
          <w:sz w:val="24"/>
        </w:rPr>
        <w:t>podstawie</w:t>
      </w:r>
      <w:r>
        <w:rPr>
          <w:b/>
          <w:spacing w:val="80"/>
          <w:w w:val="150"/>
          <w:sz w:val="24"/>
        </w:rPr>
        <w:t xml:space="preserve"> </w:t>
      </w:r>
      <w:r>
        <w:rPr>
          <w:b/>
          <w:sz w:val="24"/>
        </w:rPr>
        <w:t>ustawy</w:t>
      </w:r>
      <w:r>
        <w:rPr>
          <w:b/>
          <w:spacing w:val="80"/>
          <w:w w:val="150"/>
          <w:sz w:val="24"/>
        </w:rPr>
        <w:t xml:space="preserve"> </w:t>
      </w:r>
      <w:r>
        <w:rPr>
          <w:b/>
          <w:sz w:val="24"/>
        </w:rPr>
        <w:t>z</w:t>
      </w:r>
      <w:r>
        <w:rPr>
          <w:b/>
          <w:spacing w:val="80"/>
          <w:w w:val="150"/>
          <w:sz w:val="24"/>
        </w:rPr>
        <w:t xml:space="preserve"> </w:t>
      </w:r>
      <w:r>
        <w:rPr>
          <w:b/>
          <w:sz w:val="24"/>
        </w:rPr>
        <w:t>dnia</w:t>
      </w:r>
      <w:r>
        <w:rPr>
          <w:b/>
          <w:spacing w:val="80"/>
          <w:w w:val="150"/>
          <w:sz w:val="24"/>
        </w:rPr>
        <w:t xml:space="preserve"> </w:t>
      </w:r>
      <w:r>
        <w:rPr>
          <w:b/>
          <w:sz w:val="24"/>
        </w:rPr>
        <w:t>27</w:t>
      </w:r>
      <w:r>
        <w:rPr>
          <w:b/>
          <w:spacing w:val="80"/>
          <w:w w:val="150"/>
          <w:sz w:val="24"/>
        </w:rPr>
        <w:t xml:space="preserve"> </w:t>
      </w:r>
      <w:r>
        <w:rPr>
          <w:b/>
          <w:sz w:val="24"/>
        </w:rPr>
        <w:t>marca</w:t>
      </w:r>
      <w:r>
        <w:rPr>
          <w:b/>
          <w:spacing w:val="80"/>
          <w:w w:val="150"/>
          <w:sz w:val="24"/>
        </w:rPr>
        <w:t xml:space="preserve"> </w:t>
      </w:r>
      <w:r>
        <w:rPr>
          <w:b/>
          <w:sz w:val="24"/>
        </w:rPr>
        <w:t>2003r.</w:t>
      </w:r>
      <w:r>
        <w:rPr>
          <w:b/>
          <w:spacing w:val="40"/>
          <w:sz w:val="24"/>
        </w:rPr>
        <w:t xml:space="preserve"> </w:t>
      </w:r>
      <w:r>
        <w:rPr>
          <w:b/>
          <w:sz w:val="24"/>
        </w:rPr>
        <w:t>o planowaniu i zagospodarowaniu przestrzennym</w:t>
      </w:r>
      <w:r>
        <w:rPr>
          <w:sz w:val="24"/>
        </w:rPr>
        <w:t xml:space="preserve">, w znacznym </w:t>
      </w:r>
      <w:r>
        <w:rPr>
          <w:b/>
          <w:sz w:val="24"/>
        </w:rPr>
        <w:t xml:space="preserve">stopniu wyczerpują obligatoryjny zakres planu miejscowego </w:t>
      </w:r>
      <w:r>
        <w:rPr>
          <w:sz w:val="24"/>
        </w:rPr>
        <w:t>określony w art. 15 ust. 2 przedmiotowej ustawy. Wprawdzie brzmienie obligatoryjnych i fakultatywnych elementów ustaleń planów nie pokrywa się z aktualnie wymaganym ustawowo, jednak braki określonych kategorii ustaleń</w:t>
      </w:r>
      <w:r>
        <w:rPr>
          <w:spacing w:val="80"/>
          <w:sz w:val="24"/>
        </w:rPr>
        <w:t xml:space="preserve"> </w:t>
      </w:r>
      <w:r>
        <w:rPr>
          <w:sz w:val="24"/>
        </w:rPr>
        <w:t>w planach związane są ze zmianami legislacyjnymi, które miały miejsce od czasu ich uchwalenia, a sama treść planów wyczerpuje wymagany zakres. Przykładem może być zmiana</w:t>
      </w:r>
      <w:r>
        <w:rPr>
          <w:spacing w:val="26"/>
          <w:sz w:val="24"/>
        </w:rPr>
        <w:t xml:space="preserve"> </w:t>
      </w:r>
      <w:r>
        <w:rPr>
          <w:sz w:val="24"/>
        </w:rPr>
        <w:t>ustawy</w:t>
      </w:r>
      <w:r>
        <w:rPr>
          <w:spacing w:val="27"/>
          <w:sz w:val="24"/>
        </w:rPr>
        <w:t xml:space="preserve"> </w:t>
      </w:r>
      <w:r>
        <w:rPr>
          <w:sz w:val="24"/>
        </w:rPr>
        <w:t>dokonana</w:t>
      </w:r>
      <w:r>
        <w:rPr>
          <w:spacing w:val="29"/>
          <w:sz w:val="24"/>
        </w:rPr>
        <w:t xml:space="preserve"> </w:t>
      </w:r>
      <w:r>
        <w:rPr>
          <w:sz w:val="24"/>
        </w:rPr>
        <w:t>w</w:t>
      </w:r>
      <w:r>
        <w:rPr>
          <w:spacing w:val="27"/>
          <w:sz w:val="24"/>
        </w:rPr>
        <w:t xml:space="preserve"> </w:t>
      </w:r>
      <w:r>
        <w:rPr>
          <w:sz w:val="24"/>
        </w:rPr>
        <w:t>2010</w:t>
      </w:r>
      <w:r>
        <w:rPr>
          <w:spacing w:val="30"/>
          <w:sz w:val="24"/>
        </w:rPr>
        <w:t xml:space="preserve"> </w:t>
      </w:r>
      <w:r>
        <w:rPr>
          <w:sz w:val="24"/>
        </w:rPr>
        <w:t>roku</w:t>
      </w:r>
      <w:r>
        <w:rPr>
          <w:spacing w:val="30"/>
          <w:sz w:val="24"/>
        </w:rPr>
        <w:t xml:space="preserve"> </w:t>
      </w:r>
      <w:r>
        <w:rPr>
          <w:sz w:val="24"/>
        </w:rPr>
        <w:t>(Dz.</w:t>
      </w:r>
      <w:r>
        <w:rPr>
          <w:spacing w:val="28"/>
          <w:sz w:val="24"/>
        </w:rPr>
        <w:t xml:space="preserve"> </w:t>
      </w:r>
      <w:r>
        <w:rPr>
          <w:sz w:val="24"/>
        </w:rPr>
        <w:t>U.</w:t>
      </w:r>
      <w:r>
        <w:rPr>
          <w:spacing w:val="27"/>
          <w:sz w:val="24"/>
        </w:rPr>
        <w:t xml:space="preserve"> </w:t>
      </w:r>
      <w:r>
        <w:rPr>
          <w:sz w:val="24"/>
        </w:rPr>
        <w:t>z</w:t>
      </w:r>
      <w:r>
        <w:rPr>
          <w:spacing w:val="28"/>
          <w:sz w:val="24"/>
        </w:rPr>
        <w:t xml:space="preserve"> </w:t>
      </w:r>
      <w:r>
        <w:rPr>
          <w:sz w:val="24"/>
        </w:rPr>
        <w:t>2010</w:t>
      </w:r>
      <w:r>
        <w:rPr>
          <w:spacing w:val="30"/>
          <w:sz w:val="24"/>
        </w:rPr>
        <w:t xml:space="preserve"> </w:t>
      </w:r>
      <w:r>
        <w:rPr>
          <w:sz w:val="24"/>
        </w:rPr>
        <w:t>r.</w:t>
      </w:r>
      <w:r>
        <w:rPr>
          <w:spacing w:val="27"/>
          <w:sz w:val="24"/>
        </w:rPr>
        <w:t xml:space="preserve"> </w:t>
      </w:r>
      <w:r>
        <w:rPr>
          <w:sz w:val="24"/>
        </w:rPr>
        <w:t>Nr</w:t>
      </w:r>
      <w:r>
        <w:rPr>
          <w:spacing w:val="29"/>
          <w:sz w:val="24"/>
        </w:rPr>
        <w:t xml:space="preserve"> </w:t>
      </w:r>
      <w:r>
        <w:rPr>
          <w:sz w:val="24"/>
        </w:rPr>
        <w:t>130,</w:t>
      </w:r>
      <w:r>
        <w:rPr>
          <w:spacing w:val="29"/>
          <w:sz w:val="24"/>
        </w:rPr>
        <w:t xml:space="preserve"> </w:t>
      </w:r>
      <w:r>
        <w:rPr>
          <w:sz w:val="24"/>
        </w:rPr>
        <w:t>poz.</w:t>
      </w:r>
      <w:r>
        <w:rPr>
          <w:spacing w:val="28"/>
          <w:sz w:val="24"/>
        </w:rPr>
        <w:t xml:space="preserve"> </w:t>
      </w:r>
      <w:r>
        <w:rPr>
          <w:sz w:val="24"/>
        </w:rPr>
        <w:t>871)</w:t>
      </w:r>
      <w:r>
        <w:rPr>
          <w:spacing w:val="28"/>
          <w:sz w:val="24"/>
        </w:rPr>
        <w:t xml:space="preserve"> </w:t>
      </w:r>
      <w:r>
        <w:rPr>
          <w:spacing w:val="-2"/>
          <w:sz w:val="24"/>
        </w:rPr>
        <w:t>wprowadzająca</w:t>
      </w:r>
    </w:p>
    <w:p w:rsidR="00020E1E" w:rsidRDefault="00A50DA4">
      <w:pPr>
        <w:spacing w:line="276" w:lineRule="auto"/>
        <w:ind w:left="216" w:right="473"/>
        <w:jc w:val="both"/>
        <w:rPr>
          <w:sz w:val="24"/>
        </w:rPr>
      </w:pPr>
      <w:r>
        <w:rPr>
          <w:sz w:val="24"/>
        </w:rPr>
        <w:t>m. in. nowy zapis art. 15 ust. 2, zgodnie z którym w planie miejscowym określa się: „</w:t>
      </w:r>
      <w:r>
        <w:rPr>
          <w:i/>
          <w:sz w:val="24"/>
        </w:rPr>
        <w:t>zasady kształtowania zabudowy oraz wskaźniki zagospodarowania terenu, maksymalną</w:t>
      </w:r>
      <w:r>
        <w:rPr>
          <w:i/>
          <w:spacing w:val="-1"/>
          <w:sz w:val="24"/>
        </w:rPr>
        <w:t xml:space="preserve"> </w:t>
      </w:r>
      <w:r>
        <w:rPr>
          <w:i/>
          <w:sz w:val="24"/>
        </w:rPr>
        <w:t>i minimalną intensywność zabudowy jako wskaźnik powierzchni całkowitej zabudowy w odniesieniu do powierzchni działki budowlanej, minimalny udział procentowy powierzchni biologicznie czynnej w odniesieniu do powierzchni działki budowlanej, maksymalną wysokość zabudowy, minimalną liczbę miejsc do parkowania, w tym miejsca przeznaczone na parkowanie pojazdów zaopatrzonych w kartę parkingową i sposób ich realizacji oraz linie zabudowy i gabaryty obiektów”</w:t>
      </w:r>
      <w:r>
        <w:rPr>
          <w:sz w:val="24"/>
        </w:rPr>
        <w:t>. Podsumowując, omawiane plany uchwalone w trybie obowiązującej ustawy na dzień ich sporządzania, jako akty prawa miejscowego, zabezpieczały wszystkie powierzone im cele, m.in.:</w:t>
      </w:r>
    </w:p>
    <w:p w:rsidR="00020E1E" w:rsidRDefault="00A50DA4">
      <w:pPr>
        <w:pStyle w:val="Akapitzlist"/>
        <w:numPr>
          <w:ilvl w:val="0"/>
          <w:numId w:val="4"/>
        </w:numPr>
        <w:tabs>
          <w:tab w:val="left" w:pos="935"/>
          <w:tab w:val="left" w:pos="936"/>
        </w:tabs>
        <w:rPr>
          <w:i/>
          <w:sz w:val="24"/>
        </w:rPr>
      </w:pPr>
      <w:r>
        <w:rPr>
          <w:i/>
          <w:sz w:val="24"/>
        </w:rPr>
        <w:t>realizowanie</w:t>
      </w:r>
      <w:r>
        <w:rPr>
          <w:i/>
          <w:spacing w:val="-4"/>
          <w:sz w:val="24"/>
        </w:rPr>
        <w:t xml:space="preserve"> </w:t>
      </w:r>
      <w:r>
        <w:rPr>
          <w:i/>
          <w:sz w:val="24"/>
        </w:rPr>
        <w:t>polityki</w:t>
      </w:r>
      <w:r>
        <w:rPr>
          <w:i/>
          <w:spacing w:val="-2"/>
          <w:sz w:val="24"/>
        </w:rPr>
        <w:t xml:space="preserve"> </w:t>
      </w:r>
      <w:r>
        <w:rPr>
          <w:i/>
          <w:sz w:val="24"/>
        </w:rPr>
        <w:t>przestrzennej</w:t>
      </w:r>
      <w:r>
        <w:rPr>
          <w:i/>
          <w:spacing w:val="-5"/>
          <w:sz w:val="24"/>
        </w:rPr>
        <w:t xml:space="preserve"> </w:t>
      </w:r>
      <w:r>
        <w:rPr>
          <w:i/>
          <w:sz w:val="24"/>
        </w:rPr>
        <w:t>zawartej</w:t>
      </w:r>
      <w:r>
        <w:rPr>
          <w:i/>
          <w:spacing w:val="-1"/>
          <w:sz w:val="24"/>
        </w:rPr>
        <w:t xml:space="preserve"> </w:t>
      </w:r>
      <w:r>
        <w:rPr>
          <w:i/>
          <w:sz w:val="24"/>
        </w:rPr>
        <w:t>w</w:t>
      </w:r>
      <w:r>
        <w:rPr>
          <w:i/>
          <w:spacing w:val="-2"/>
          <w:sz w:val="24"/>
        </w:rPr>
        <w:t xml:space="preserve"> Studium,</w:t>
      </w:r>
    </w:p>
    <w:p w:rsidR="00020E1E" w:rsidRDefault="00A50DA4">
      <w:pPr>
        <w:pStyle w:val="Akapitzlist"/>
        <w:numPr>
          <w:ilvl w:val="0"/>
          <w:numId w:val="4"/>
        </w:numPr>
        <w:tabs>
          <w:tab w:val="left" w:pos="935"/>
          <w:tab w:val="left" w:pos="936"/>
        </w:tabs>
        <w:spacing w:before="45"/>
        <w:rPr>
          <w:i/>
          <w:sz w:val="24"/>
        </w:rPr>
      </w:pPr>
      <w:r>
        <w:rPr>
          <w:i/>
          <w:sz w:val="24"/>
        </w:rPr>
        <w:t>ustalenie</w:t>
      </w:r>
      <w:r>
        <w:rPr>
          <w:i/>
          <w:spacing w:val="-7"/>
          <w:sz w:val="24"/>
        </w:rPr>
        <w:t xml:space="preserve"> </w:t>
      </w:r>
      <w:r>
        <w:rPr>
          <w:i/>
          <w:sz w:val="24"/>
        </w:rPr>
        <w:t>przeznaczenia</w:t>
      </w:r>
      <w:r>
        <w:rPr>
          <w:i/>
          <w:spacing w:val="-5"/>
          <w:sz w:val="24"/>
        </w:rPr>
        <w:t xml:space="preserve"> </w:t>
      </w:r>
      <w:r>
        <w:rPr>
          <w:i/>
          <w:spacing w:val="-2"/>
          <w:sz w:val="24"/>
        </w:rPr>
        <w:t>terenów,</w:t>
      </w:r>
    </w:p>
    <w:p w:rsidR="00020E1E" w:rsidRDefault="00A50DA4">
      <w:pPr>
        <w:pStyle w:val="Akapitzlist"/>
        <w:numPr>
          <w:ilvl w:val="0"/>
          <w:numId w:val="4"/>
        </w:numPr>
        <w:tabs>
          <w:tab w:val="left" w:pos="935"/>
          <w:tab w:val="left" w:pos="936"/>
        </w:tabs>
        <w:spacing w:before="44"/>
        <w:rPr>
          <w:i/>
          <w:sz w:val="24"/>
        </w:rPr>
      </w:pPr>
      <w:r>
        <w:rPr>
          <w:i/>
          <w:sz w:val="24"/>
        </w:rPr>
        <w:t>rozmieszczenia</w:t>
      </w:r>
      <w:r>
        <w:rPr>
          <w:i/>
          <w:spacing w:val="-3"/>
          <w:sz w:val="24"/>
        </w:rPr>
        <w:t xml:space="preserve"> </w:t>
      </w:r>
      <w:r>
        <w:rPr>
          <w:i/>
          <w:sz w:val="24"/>
        </w:rPr>
        <w:t>inwestycji</w:t>
      </w:r>
      <w:r>
        <w:rPr>
          <w:i/>
          <w:spacing w:val="-2"/>
          <w:sz w:val="24"/>
        </w:rPr>
        <w:t xml:space="preserve"> </w:t>
      </w:r>
      <w:r>
        <w:rPr>
          <w:i/>
          <w:sz w:val="24"/>
        </w:rPr>
        <w:t>celu</w:t>
      </w:r>
      <w:r>
        <w:rPr>
          <w:i/>
          <w:spacing w:val="-3"/>
          <w:sz w:val="24"/>
        </w:rPr>
        <w:t xml:space="preserve"> </w:t>
      </w:r>
      <w:r>
        <w:rPr>
          <w:i/>
          <w:spacing w:val="-2"/>
          <w:sz w:val="24"/>
        </w:rPr>
        <w:t>publicznego,</w:t>
      </w:r>
    </w:p>
    <w:p w:rsidR="00020E1E" w:rsidRDefault="00A50DA4">
      <w:pPr>
        <w:pStyle w:val="Akapitzlist"/>
        <w:numPr>
          <w:ilvl w:val="0"/>
          <w:numId w:val="4"/>
        </w:numPr>
        <w:tabs>
          <w:tab w:val="left" w:pos="935"/>
          <w:tab w:val="left" w:pos="936"/>
        </w:tabs>
        <w:spacing w:before="43"/>
        <w:rPr>
          <w:i/>
          <w:sz w:val="24"/>
        </w:rPr>
      </w:pPr>
      <w:r>
        <w:rPr>
          <w:i/>
          <w:sz w:val="24"/>
        </w:rPr>
        <w:t>określenie</w:t>
      </w:r>
      <w:r>
        <w:rPr>
          <w:i/>
          <w:spacing w:val="-4"/>
          <w:sz w:val="24"/>
        </w:rPr>
        <w:t xml:space="preserve"> </w:t>
      </w:r>
      <w:r>
        <w:rPr>
          <w:i/>
          <w:sz w:val="24"/>
        </w:rPr>
        <w:t>sposobu</w:t>
      </w:r>
      <w:r>
        <w:rPr>
          <w:i/>
          <w:spacing w:val="-6"/>
          <w:sz w:val="24"/>
        </w:rPr>
        <w:t xml:space="preserve"> </w:t>
      </w:r>
      <w:r>
        <w:rPr>
          <w:i/>
          <w:sz w:val="24"/>
        </w:rPr>
        <w:t>zagospodarowania</w:t>
      </w:r>
      <w:r>
        <w:rPr>
          <w:i/>
          <w:spacing w:val="-6"/>
          <w:sz w:val="24"/>
        </w:rPr>
        <w:t xml:space="preserve"> </w:t>
      </w:r>
      <w:r>
        <w:rPr>
          <w:i/>
          <w:spacing w:val="-2"/>
          <w:sz w:val="24"/>
        </w:rPr>
        <w:t>terenu,</w:t>
      </w:r>
    </w:p>
    <w:p w:rsidR="00020E1E" w:rsidRDefault="00A50DA4">
      <w:pPr>
        <w:pStyle w:val="Akapitzlist"/>
        <w:numPr>
          <w:ilvl w:val="0"/>
          <w:numId w:val="4"/>
        </w:numPr>
        <w:tabs>
          <w:tab w:val="left" w:pos="935"/>
          <w:tab w:val="left" w:pos="936"/>
        </w:tabs>
        <w:spacing w:before="45"/>
        <w:rPr>
          <w:i/>
          <w:sz w:val="24"/>
        </w:rPr>
      </w:pPr>
      <w:r>
        <w:rPr>
          <w:i/>
          <w:sz w:val="24"/>
        </w:rPr>
        <w:t>określenie</w:t>
      </w:r>
      <w:r>
        <w:rPr>
          <w:i/>
          <w:spacing w:val="-4"/>
          <w:sz w:val="24"/>
        </w:rPr>
        <w:t xml:space="preserve"> </w:t>
      </w:r>
      <w:r>
        <w:rPr>
          <w:i/>
          <w:sz w:val="24"/>
        </w:rPr>
        <w:t>warunków</w:t>
      </w:r>
      <w:r>
        <w:rPr>
          <w:i/>
          <w:spacing w:val="-4"/>
          <w:sz w:val="24"/>
        </w:rPr>
        <w:t xml:space="preserve"> </w:t>
      </w:r>
      <w:r>
        <w:rPr>
          <w:i/>
          <w:sz w:val="24"/>
        </w:rPr>
        <w:t>zabudowy</w:t>
      </w:r>
      <w:r>
        <w:rPr>
          <w:i/>
          <w:spacing w:val="-3"/>
          <w:sz w:val="24"/>
        </w:rPr>
        <w:t xml:space="preserve"> </w:t>
      </w:r>
      <w:r>
        <w:rPr>
          <w:i/>
          <w:spacing w:val="-2"/>
          <w:sz w:val="24"/>
        </w:rPr>
        <w:t>terenu.</w:t>
      </w:r>
    </w:p>
    <w:p w:rsidR="00020E1E" w:rsidRDefault="00A50DA4">
      <w:pPr>
        <w:pStyle w:val="Tekstpodstawowy"/>
        <w:spacing w:before="43" w:line="276" w:lineRule="auto"/>
        <w:ind w:left="216" w:right="472" w:firstLine="360"/>
        <w:jc w:val="both"/>
      </w:pPr>
      <w:r>
        <w:t>Kryterium funkcjonalne, nie zaś formalne, stanowi podstawę do rozstrzygnięcia co do aktualności dokumentu. Dlatego też to złożone wnioski o zmianę planu miejscowego będą faktycznym wyznacznikiem nieaktualności powyższych planów.</w:t>
      </w:r>
    </w:p>
    <w:p w:rsidR="00020E1E" w:rsidRDefault="00A50DA4">
      <w:pPr>
        <w:pStyle w:val="Tekstpodstawowy"/>
        <w:spacing w:before="201" w:line="276" w:lineRule="auto"/>
        <w:ind w:left="216" w:right="472" w:firstLine="360"/>
        <w:jc w:val="both"/>
      </w:pPr>
      <w:r>
        <w:t>Zmiany, jakie zaszły w ustawie o planowaniu i zagospodarowaniu przestrzennym wprowadziły więc modyfikacje w wymaganych ustaleniach planu. W związku z</w:t>
      </w:r>
      <w:r>
        <w:rPr>
          <w:spacing w:val="-1"/>
        </w:rPr>
        <w:t xml:space="preserve"> </w:t>
      </w:r>
      <w:r>
        <w:t>powyższym należy</w:t>
      </w:r>
      <w:r>
        <w:rPr>
          <w:spacing w:val="40"/>
        </w:rPr>
        <w:t xml:space="preserve"> </w:t>
      </w:r>
      <w:r>
        <w:t>stwierdzić,</w:t>
      </w:r>
      <w:r>
        <w:rPr>
          <w:spacing w:val="40"/>
        </w:rPr>
        <w:t xml:space="preserve"> </w:t>
      </w:r>
      <w:r>
        <w:t>że</w:t>
      </w:r>
      <w:r>
        <w:rPr>
          <w:spacing w:val="40"/>
        </w:rPr>
        <w:t xml:space="preserve"> </w:t>
      </w:r>
      <w:r>
        <w:t>obowiązujące</w:t>
      </w:r>
      <w:r>
        <w:rPr>
          <w:spacing w:val="40"/>
        </w:rPr>
        <w:t xml:space="preserve"> </w:t>
      </w:r>
      <w:r>
        <w:t>na</w:t>
      </w:r>
      <w:r>
        <w:rPr>
          <w:spacing w:val="40"/>
        </w:rPr>
        <w:t xml:space="preserve"> </w:t>
      </w:r>
      <w:r>
        <w:t>terenie</w:t>
      </w:r>
      <w:r>
        <w:rPr>
          <w:spacing w:val="40"/>
        </w:rPr>
        <w:t xml:space="preserve"> </w:t>
      </w:r>
      <w:r>
        <w:t>miasta</w:t>
      </w:r>
      <w:r>
        <w:rPr>
          <w:spacing w:val="40"/>
        </w:rPr>
        <w:t xml:space="preserve"> </w:t>
      </w:r>
      <w:r>
        <w:t>Stoczek</w:t>
      </w:r>
      <w:r>
        <w:rPr>
          <w:spacing w:val="40"/>
        </w:rPr>
        <w:t xml:space="preserve"> </w:t>
      </w:r>
      <w:r>
        <w:t>Łukowski</w:t>
      </w:r>
      <w:r>
        <w:rPr>
          <w:spacing w:val="40"/>
        </w:rPr>
        <w:t xml:space="preserve"> </w:t>
      </w:r>
      <w:r>
        <w:t>miejscowe</w:t>
      </w:r>
      <w:r>
        <w:rPr>
          <w:spacing w:val="40"/>
        </w:rPr>
        <w:t xml:space="preserve"> </w:t>
      </w:r>
      <w:r>
        <w:t>plany</w:t>
      </w:r>
    </w:p>
    <w:p w:rsidR="00020E1E" w:rsidRDefault="00020E1E">
      <w:pPr>
        <w:spacing w:line="276" w:lineRule="auto"/>
        <w:jc w:val="both"/>
        <w:sectPr w:rsidR="00020E1E">
          <w:headerReference w:type="default" r:id="rId46"/>
          <w:footerReference w:type="default" r:id="rId47"/>
          <w:pgSz w:w="11910" w:h="16840"/>
          <w:pgMar w:top="1360" w:right="940" w:bottom="1200" w:left="1200" w:header="743" w:footer="1004" w:gutter="0"/>
          <w:cols w:space="708"/>
        </w:sectPr>
      </w:pPr>
    </w:p>
    <w:p w:rsidR="00020E1E" w:rsidRDefault="00020E1E">
      <w:pPr>
        <w:pStyle w:val="Tekstpodstawowy"/>
        <w:spacing w:before="3"/>
        <w:rPr>
          <w:sz w:val="11"/>
        </w:rPr>
      </w:pPr>
    </w:p>
    <w:p w:rsidR="00020E1E" w:rsidRDefault="00A50DA4">
      <w:pPr>
        <w:pStyle w:val="Tekstpodstawowy"/>
        <w:spacing w:before="52" w:line="276" w:lineRule="auto"/>
        <w:ind w:left="216" w:right="471"/>
        <w:jc w:val="both"/>
      </w:pPr>
      <w:r>
        <w:t>zagospodarowania przestrzennego w</w:t>
      </w:r>
      <w:r>
        <w:rPr>
          <w:spacing w:val="-2"/>
        </w:rPr>
        <w:t xml:space="preserve"> </w:t>
      </w:r>
      <w:r>
        <w:t>świetle obowiązującego prawa częściowo straciły aktualność</w:t>
      </w:r>
      <w:r>
        <w:rPr>
          <w:spacing w:val="27"/>
        </w:rPr>
        <w:t xml:space="preserve"> </w:t>
      </w:r>
      <w:r>
        <w:t>lub</w:t>
      </w:r>
      <w:r>
        <w:rPr>
          <w:spacing w:val="28"/>
        </w:rPr>
        <w:t xml:space="preserve"> </w:t>
      </w:r>
      <w:r>
        <w:t>brak</w:t>
      </w:r>
      <w:r>
        <w:rPr>
          <w:spacing w:val="25"/>
        </w:rPr>
        <w:t xml:space="preserve"> </w:t>
      </w:r>
      <w:r>
        <w:t>jest</w:t>
      </w:r>
      <w:r>
        <w:rPr>
          <w:spacing w:val="26"/>
        </w:rPr>
        <w:t xml:space="preserve"> </w:t>
      </w:r>
      <w:r>
        <w:t>niektórych,</w:t>
      </w:r>
      <w:r>
        <w:rPr>
          <w:spacing w:val="25"/>
        </w:rPr>
        <w:t xml:space="preserve"> </w:t>
      </w:r>
      <w:r>
        <w:t>nowych</w:t>
      </w:r>
      <w:r>
        <w:rPr>
          <w:spacing w:val="28"/>
        </w:rPr>
        <w:t xml:space="preserve"> </w:t>
      </w:r>
      <w:r>
        <w:t>zapisów.</w:t>
      </w:r>
      <w:r>
        <w:rPr>
          <w:spacing w:val="26"/>
        </w:rPr>
        <w:t xml:space="preserve"> </w:t>
      </w:r>
      <w:r>
        <w:t>Należy</w:t>
      </w:r>
      <w:r>
        <w:rPr>
          <w:spacing w:val="26"/>
        </w:rPr>
        <w:t xml:space="preserve"> </w:t>
      </w:r>
      <w:r>
        <w:t>jednak</w:t>
      </w:r>
      <w:r>
        <w:rPr>
          <w:spacing w:val="27"/>
        </w:rPr>
        <w:t xml:space="preserve"> </w:t>
      </w:r>
      <w:r>
        <w:t>koniecznie</w:t>
      </w:r>
      <w:r>
        <w:rPr>
          <w:spacing w:val="25"/>
        </w:rPr>
        <w:t xml:space="preserve"> </w:t>
      </w:r>
      <w:r>
        <w:t>podkreślić, iż wskazana utrata aktualności lub braki nie wynikają z błędów popełnionych na etapie procedury planistycznej, lecz są wynikiem kolejnych nowelizacji przepisów prawa. Ponadto powyższe stwierdzenie w</w:t>
      </w:r>
      <w:r>
        <w:rPr>
          <w:spacing w:val="-1"/>
        </w:rPr>
        <w:t xml:space="preserve"> </w:t>
      </w:r>
      <w:r>
        <w:t>żadnej mierze nie wpływa na ważność analizowanych opracowań,</w:t>
      </w:r>
      <w:r>
        <w:rPr>
          <w:spacing w:val="80"/>
        </w:rPr>
        <w:t xml:space="preserve"> </w:t>
      </w:r>
      <w:r>
        <w:t>a</w:t>
      </w:r>
      <w:r>
        <w:rPr>
          <w:spacing w:val="-2"/>
        </w:rPr>
        <w:t xml:space="preserve"> </w:t>
      </w:r>
      <w:r>
        <w:t>stanowi jedynie</w:t>
      </w:r>
      <w:r>
        <w:rPr>
          <w:spacing w:val="-1"/>
        </w:rPr>
        <w:t xml:space="preserve"> </w:t>
      </w:r>
      <w:r>
        <w:t>ocenę</w:t>
      </w:r>
      <w:r>
        <w:rPr>
          <w:spacing w:val="-5"/>
        </w:rPr>
        <w:t xml:space="preserve"> </w:t>
      </w:r>
      <w:r>
        <w:t>aktualności</w:t>
      </w:r>
      <w:r>
        <w:rPr>
          <w:spacing w:val="-3"/>
        </w:rPr>
        <w:t xml:space="preserve"> </w:t>
      </w:r>
      <w:r>
        <w:t>względem obowiązujących</w:t>
      </w:r>
      <w:r>
        <w:rPr>
          <w:spacing w:val="-2"/>
        </w:rPr>
        <w:t xml:space="preserve"> </w:t>
      </w:r>
      <w:r>
        <w:t>w</w:t>
      </w:r>
      <w:r>
        <w:rPr>
          <w:spacing w:val="-3"/>
        </w:rPr>
        <w:t xml:space="preserve"> </w:t>
      </w:r>
      <w:r>
        <w:t>chwili obecnej</w:t>
      </w:r>
      <w:r>
        <w:rPr>
          <w:spacing w:val="-2"/>
        </w:rPr>
        <w:t xml:space="preserve"> </w:t>
      </w:r>
      <w:r>
        <w:t>standardów ich sporządzania. Do chwili przyjęcia przez Radę Miasta i</w:t>
      </w:r>
      <w:r>
        <w:rPr>
          <w:spacing w:val="-3"/>
        </w:rPr>
        <w:t xml:space="preserve"> </w:t>
      </w:r>
      <w:r>
        <w:t>wejścia w</w:t>
      </w:r>
      <w:r>
        <w:rPr>
          <w:spacing w:val="-1"/>
        </w:rPr>
        <w:t xml:space="preserve"> </w:t>
      </w:r>
      <w:r>
        <w:t>życie nowych miejscowych planów zagospodarowania przestrzennego dla wskazanych obszarów, obecnie obowiązujące akty prawa miejscowego zachowują moc i</w:t>
      </w:r>
      <w:r>
        <w:rPr>
          <w:spacing w:val="-1"/>
        </w:rPr>
        <w:t xml:space="preserve"> </w:t>
      </w:r>
      <w:r>
        <w:t>stanowią podstawę do określenia warunków zagospodarowania poszczególnych terenów.</w:t>
      </w:r>
    </w:p>
    <w:p w:rsidR="00020E1E" w:rsidRDefault="00020E1E">
      <w:pPr>
        <w:pStyle w:val="Tekstpodstawowy"/>
        <w:spacing w:before="8"/>
        <w:rPr>
          <w:sz w:val="19"/>
        </w:rPr>
      </w:pPr>
    </w:p>
    <w:p w:rsidR="00020E1E" w:rsidRDefault="00A50DA4">
      <w:pPr>
        <w:pStyle w:val="Akapitzlist"/>
        <w:numPr>
          <w:ilvl w:val="1"/>
          <w:numId w:val="6"/>
        </w:numPr>
        <w:tabs>
          <w:tab w:val="left" w:pos="936"/>
        </w:tabs>
        <w:spacing w:line="276" w:lineRule="auto"/>
        <w:ind w:right="472"/>
        <w:rPr>
          <w:sz w:val="24"/>
        </w:rPr>
      </w:pPr>
      <w:r>
        <w:rPr>
          <w:sz w:val="24"/>
          <w:u w:val="single"/>
        </w:rPr>
        <w:t>Zgodność ze Studium uwarunkowań</w:t>
      </w:r>
      <w:r>
        <w:rPr>
          <w:spacing w:val="26"/>
          <w:sz w:val="24"/>
          <w:u w:val="single"/>
        </w:rPr>
        <w:t xml:space="preserve"> </w:t>
      </w:r>
      <w:r>
        <w:rPr>
          <w:sz w:val="24"/>
          <w:u w:val="single"/>
        </w:rPr>
        <w:t>i kierunków zagospodarowania przestrzennego</w:t>
      </w:r>
      <w:r>
        <w:rPr>
          <w:sz w:val="24"/>
        </w:rPr>
        <w:t xml:space="preserve"> </w:t>
      </w:r>
      <w:r>
        <w:rPr>
          <w:sz w:val="24"/>
          <w:u w:val="single"/>
        </w:rPr>
        <w:t>miasta Stoczek Łukowski</w:t>
      </w:r>
    </w:p>
    <w:p w:rsidR="00020E1E" w:rsidRDefault="00020E1E">
      <w:pPr>
        <w:pStyle w:val="Tekstpodstawowy"/>
        <w:spacing w:before="6"/>
        <w:rPr>
          <w:sz w:val="15"/>
        </w:rPr>
      </w:pPr>
    </w:p>
    <w:p w:rsidR="00020E1E" w:rsidRDefault="00A50DA4">
      <w:pPr>
        <w:pStyle w:val="Tekstpodstawowy"/>
        <w:spacing w:before="52" w:line="276" w:lineRule="auto"/>
        <w:ind w:left="216" w:right="474" w:firstLine="360"/>
        <w:jc w:val="both"/>
      </w:pPr>
      <w:r>
        <w:t xml:space="preserve">Miejscowe plany zagospodarowania przestrzennego nie mogą naruszać zapisów obowiązującego </w:t>
      </w:r>
      <w:r>
        <w:rPr>
          <w:b/>
        </w:rPr>
        <w:t xml:space="preserve">w trakcie ich sporządzania </w:t>
      </w:r>
      <w:r>
        <w:t>Studium. Warunek ten jest spełniony w przypadku wszystkich obowiązujących planów na terenie miasta Stoczek Łukowski.</w:t>
      </w:r>
    </w:p>
    <w:p w:rsidR="00020E1E" w:rsidRDefault="00A50DA4">
      <w:pPr>
        <w:pStyle w:val="Tekstpodstawowy"/>
        <w:spacing w:line="276" w:lineRule="auto"/>
        <w:ind w:left="216" w:right="467" w:firstLine="360"/>
        <w:jc w:val="both"/>
      </w:pPr>
      <w:r>
        <w:t>Podkreślić jednak należy, iż nowe Studium uwarunkowań i kierunków zagospodarowania przestrzennego miasta Stoczek Łukowski w przypadku niektórych terenów zmienia kierunek przeznaczenia, np. wprowadzając obszary aktywności gospodarczej AG, wyznaczając tereny zabudowy mieszkaniowej jednorodzinnej i usługowej MN/U czy też produkcyjno- usługowej P/U na dawnych obszarach upraw rolnych. W takich przypadkach obowiązujący w nowym Studium kierunek przeznaczenia nie pokrywa się z kierunkiem obranym we wcześniej uchwalonych planach, co stanowi podstawę do podjęcia uchwały o przystąpieniu do sporządzenia zmiany lub nowego planu.</w:t>
      </w:r>
    </w:p>
    <w:p w:rsidR="00020E1E" w:rsidRDefault="00020E1E">
      <w:pPr>
        <w:pStyle w:val="Tekstpodstawowy"/>
        <w:spacing w:before="7"/>
        <w:rPr>
          <w:sz w:val="19"/>
        </w:rPr>
      </w:pPr>
    </w:p>
    <w:p w:rsidR="00020E1E" w:rsidRDefault="00A50DA4">
      <w:pPr>
        <w:pStyle w:val="Akapitzlist"/>
        <w:numPr>
          <w:ilvl w:val="1"/>
          <w:numId w:val="6"/>
        </w:numPr>
        <w:tabs>
          <w:tab w:val="left" w:pos="936"/>
        </w:tabs>
        <w:spacing w:line="276" w:lineRule="auto"/>
        <w:ind w:right="472"/>
        <w:rPr>
          <w:sz w:val="24"/>
        </w:rPr>
      </w:pPr>
      <w:r>
        <w:rPr>
          <w:sz w:val="24"/>
          <w:u w:val="single"/>
        </w:rPr>
        <w:t>Zgodność</w:t>
      </w:r>
      <w:r>
        <w:rPr>
          <w:spacing w:val="40"/>
          <w:sz w:val="24"/>
          <w:u w:val="single"/>
        </w:rPr>
        <w:t xml:space="preserve"> </w:t>
      </w:r>
      <w:r>
        <w:rPr>
          <w:sz w:val="24"/>
          <w:u w:val="single"/>
        </w:rPr>
        <w:t>z</w:t>
      </w:r>
      <w:r>
        <w:rPr>
          <w:spacing w:val="40"/>
          <w:sz w:val="24"/>
          <w:u w:val="single"/>
        </w:rPr>
        <w:t xml:space="preserve"> </w:t>
      </w:r>
      <w:r>
        <w:rPr>
          <w:sz w:val="24"/>
          <w:u w:val="single"/>
        </w:rPr>
        <w:t>aktualnymi</w:t>
      </w:r>
      <w:r>
        <w:rPr>
          <w:spacing w:val="40"/>
          <w:sz w:val="24"/>
          <w:u w:val="single"/>
        </w:rPr>
        <w:t xml:space="preserve"> </w:t>
      </w:r>
      <w:r>
        <w:rPr>
          <w:sz w:val="24"/>
          <w:u w:val="single"/>
        </w:rPr>
        <w:t>trendami,</w:t>
      </w:r>
      <w:r>
        <w:rPr>
          <w:spacing w:val="40"/>
          <w:sz w:val="24"/>
          <w:u w:val="single"/>
        </w:rPr>
        <w:t xml:space="preserve"> </w:t>
      </w:r>
      <w:r>
        <w:rPr>
          <w:sz w:val="24"/>
          <w:u w:val="single"/>
        </w:rPr>
        <w:t>tendencjami</w:t>
      </w:r>
      <w:r>
        <w:rPr>
          <w:spacing w:val="40"/>
          <w:sz w:val="24"/>
          <w:u w:val="single"/>
        </w:rPr>
        <w:t xml:space="preserve"> </w:t>
      </w:r>
      <w:r>
        <w:rPr>
          <w:sz w:val="24"/>
          <w:u w:val="single"/>
        </w:rPr>
        <w:t>i</w:t>
      </w:r>
      <w:r>
        <w:rPr>
          <w:spacing w:val="40"/>
          <w:sz w:val="24"/>
          <w:u w:val="single"/>
        </w:rPr>
        <w:t xml:space="preserve"> </w:t>
      </w:r>
      <w:r>
        <w:rPr>
          <w:sz w:val="24"/>
          <w:u w:val="single"/>
        </w:rPr>
        <w:t>potrzebami</w:t>
      </w:r>
      <w:r>
        <w:rPr>
          <w:spacing w:val="40"/>
          <w:sz w:val="24"/>
          <w:u w:val="single"/>
        </w:rPr>
        <w:t xml:space="preserve"> </w:t>
      </w:r>
      <w:r>
        <w:rPr>
          <w:sz w:val="24"/>
          <w:u w:val="single"/>
        </w:rPr>
        <w:t>mieszkańców</w:t>
      </w:r>
      <w:r>
        <w:rPr>
          <w:spacing w:val="40"/>
          <w:sz w:val="24"/>
          <w:u w:val="single"/>
        </w:rPr>
        <w:t xml:space="preserve"> </w:t>
      </w:r>
      <w:r>
        <w:rPr>
          <w:sz w:val="24"/>
          <w:u w:val="single"/>
        </w:rPr>
        <w:t>miasta</w:t>
      </w:r>
      <w:r>
        <w:rPr>
          <w:sz w:val="24"/>
        </w:rPr>
        <w:t xml:space="preserve"> </w:t>
      </w:r>
      <w:r>
        <w:rPr>
          <w:sz w:val="24"/>
          <w:u w:val="single"/>
        </w:rPr>
        <w:t>Stoczek Łukowski</w:t>
      </w:r>
    </w:p>
    <w:p w:rsidR="00020E1E" w:rsidRDefault="00020E1E">
      <w:pPr>
        <w:pStyle w:val="Tekstpodstawowy"/>
        <w:spacing w:before="6"/>
        <w:rPr>
          <w:sz w:val="15"/>
        </w:rPr>
      </w:pPr>
    </w:p>
    <w:p w:rsidR="00020E1E" w:rsidRDefault="00A50DA4">
      <w:pPr>
        <w:pStyle w:val="Tekstpodstawowy"/>
        <w:spacing w:before="52" w:line="276" w:lineRule="auto"/>
        <w:ind w:left="216" w:right="470" w:firstLine="360"/>
        <w:jc w:val="both"/>
      </w:pPr>
      <w:r>
        <w:t>Pod względem zgodności z potrzebami mieszkańców i tendencjami w rozwoju Miasta, miejscowe plany zagospodarowania przestrzennego są już zrealizowane, a więc w 100% odpowiadają na oczekiwania mieszkańców (plan nr 001 i 003), lub zabezpieczają z dużym zapasem tereny, na których można realizować zabudowę.</w:t>
      </w:r>
      <w:r>
        <w:rPr>
          <w:spacing w:val="40"/>
        </w:rPr>
        <w:t xml:space="preserve"> </w:t>
      </w:r>
      <w:r>
        <w:t>W niektórych przypadkach teraźniejsze oczekiwania i potrzeby nie pokrywają się do końca z wyznaczonym niegdyś kierunkiem przeznaczenia. W takich przypadkach Rada Miasta na bieżąco podejmuje kroki wychodzące naprzeciw oczekiwaniom inwestorów i podejmuje stosowne uchwały o przystąpieniu do sporządzenia zmiany planu lub sporządzenia nowego planu. W chwili obecnej dotyczy to następujących planów (tabela poniżej):</w:t>
      </w:r>
    </w:p>
    <w:p w:rsidR="00020E1E" w:rsidRDefault="00020E1E">
      <w:pPr>
        <w:spacing w:line="276" w:lineRule="auto"/>
        <w:jc w:val="both"/>
        <w:sectPr w:rsidR="00020E1E">
          <w:headerReference w:type="default" r:id="rId48"/>
          <w:footerReference w:type="default" r:id="rId49"/>
          <w:pgSz w:w="11910" w:h="16840"/>
          <w:pgMar w:top="1380" w:right="940" w:bottom="1200" w:left="1200" w:header="743" w:footer="1004" w:gutter="0"/>
          <w:cols w:space="708"/>
        </w:sectPr>
      </w:pPr>
    </w:p>
    <w:p w:rsidR="00020E1E" w:rsidRDefault="00020E1E">
      <w:pPr>
        <w:pStyle w:val="Tekstpodstawowy"/>
        <w:rPr>
          <w:sz w:val="20"/>
        </w:rPr>
      </w:pPr>
    </w:p>
    <w:p w:rsidR="00020E1E" w:rsidRDefault="00020E1E">
      <w:pPr>
        <w:pStyle w:val="Tekstpodstawowy"/>
        <w:rPr>
          <w:sz w:val="20"/>
        </w:rPr>
      </w:pPr>
    </w:p>
    <w:p w:rsidR="00020E1E" w:rsidRDefault="00020E1E">
      <w:pPr>
        <w:pStyle w:val="Tekstpodstawowy"/>
        <w:spacing w:before="3"/>
        <w:rPr>
          <w:sz w:val="13"/>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6"/>
        <w:gridCol w:w="3211"/>
        <w:gridCol w:w="2621"/>
      </w:tblGrid>
      <w:tr w:rsidR="00020E1E">
        <w:trPr>
          <w:trHeight w:val="1010"/>
        </w:trPr>
        <w:tc>
          <w:tcPr>
            <w:tcW w:w="3456" w:type="dxa"/>
          </w:tcPr>
          <w:p w:rsidR="00020E1E" w:rsidRDefault="00020E1E">
            <w:pPr>
              <w:pStyle w:val="TableParagraph"/>
              <w:spacing w:before="5"/>
              <w:rPr>
                <w:sz w:val="27"/>
              </w:rPr>
            </w:pPr>
          </w:p>
          <w:p w:rsidR="00020E1E" w:rsidRDefault="00A50DA4">
            <w:pPr>
              <w:pStyle w:val="TableParagraph"/>
              <w:spacing w:before="1"/>
              <w:ind w:left="232"/>
              <w:rPr>
                <w:b/>
                <w:sz w:val="24"/>
              </w:rPr>
            </w:pPr>
            <w:r>
              <w:rPr>
                <w:b/>
                <w:sz w:val="24"/>
              </w:rPr>
              <w:t>Obowiązujący</w:t>
            </w:r>
            <w:r>
              <w:rPr>
                <w:b/>
                <w:spacing w:val="-2"/>
                <w:sz w:val="24"/>
              </w:rPr>
              <w:t xml:space="preserve"> </w:t>
            </w:r>
            <w:r>
              <w:rPr>
                <w:b/>
                <w:sz w:val="24"/>
              </w:rPr>
              <w:t>plan</w:t>
            </w:r>
            <w:r>
              <w:rPr>
                <w:b/>
                <w:spacing w:val="1"/>
                <w:sz w:val="24"/>
              </w:rPr>
              <w:t xml:space="preserve"> </w:t>
            </w:r>
            <w:r>
              <w:rPr>
                <w:b/>
                <w:spacing w:val="-2"/>
                <w:sz w:val="24"/>
              </w:rPr>
              <w:t>miejscowy</w:t>
            </w:r>
          </w:p>
        </w:tc>
        <w:tc>
          <w:tcPr>
            <w:tcW w:w="3211" w:type="dxa"/>
          </w:tcPr>
          <w:p w:rsidR="00020E1E" w:rsidRDefault="00A50DA4">
            <w:pPr>
              <w:pStyle w:val="TableParagraph"/>
              <w:spacing w:before="167" w:line="278" w:lineRule="auto"/>
              <w:ind w:left="218" w:right="204" w:firstLine="7"/>
              <w:rPr>
                <w:b/>
                <w:sz w:val="24"/>
              </w:rPr>
            </w:pPr>
            <w:r>
              <w:rPr>
                <w:b/>
                <w:sz w:val="24"/>
              </w:rPr>
              <w:t>Uchwała</w:t>
            </w:r>
            <w:r>
              <w:rPr>
                <w:b/>
                <w:spacing w:val="-11"/>
                <w:sz w:val="24"/>
              </w:rPr>
              <w:t xml:space="preserve"> </w:t>
            </w:r>
            <w:r>
              <w:rPr>
                <w:b/>
                <w:sz w:val="24"/>
              </w:rPr>
              <w:t>o</w:t>
            </w:r>
            <w:r>
              <w:rPr>
                <w:b/>
                <w:spacing w:val="-10"/>
                <w:sz w:val="24"/>
              </w:rPr>
              <w:t xml:space="preserve"> </w:t>
            </w:r>
            <w:r>
              <w:rPr>
                <w:b/>
                <w:sz w:val="24"/>
              </w:rPr>
              <w:t>przystąpieniu</w:t>
            </w:r>
            <w:r>
              <w:rPr>
                <w:b/>
                <w:spacing w:val="-11"/>
                <w:sz w:val="24"/>
              </w:rPr>
              <w:t xml:space="preserve"> </w:t>
            </w:r>
            <w:r>
              <w:rPr>
                <w:b/>
                <w:sz w:val="24"/>
              </w:rPr>
              <w:t>do sporządzenia</w:t>
            </w:r>
            <w:r>
              <w:rPr>
                <w:b/>
                <w:spacing w:val="-5"/>
                <w:sz w:val="24"/>
              </w:rPr>
              <w:t xml:space="preserve"> </w:t>
            </w:r>
            <w:r>
              <w:rPr>
                <w:b/>
                <w:sz w:val="24"/>
              </w:rPr>
              <w:t>nowego</w:t>
            </w:r>
            <w:r>
              <w:rPr>
                <w:b/>
                <w:spacing w:val="-3"/>
                <w:sz w:val="24"/>
              </w:rPr>
              <w:t xml:space="preserve"> </w:t>
            </w:r>
            <w:r>
              <w:rPr>
                <w:b/>
                <w:spacing w:val="-2"/>
                <w:sz w:val="24"/>
              </w:rPr>
              <w:t>planu</w:t>
            </w:r>
          </w:p>
        </w:tc>
        <w:tc>
          <w:tcPr>
            <w:tcW w:w="2621" w:type="dxa"/>
          </w:tcPr>
          <w:p w:rsidR="00020E1E" w:rsidRDefault="00A50DA4">
            <w:pPr>
              <w:pStyle w:val="TableParagraph"/>
              <w:spacing w:line="276" w:lineRule="auto"/>
              <w:ind w:left="132" w:right="120"/>
              <w:jc w:val="center"/>
              <w:rPr>
                <w:b/>
                <w:sz w:val="24"/>
              </w:rPr>
            </w:pPr>
            <w:r>
              <w:rPr>
                <w:b/>
                <w:sz w:val="24"/>
              </w:rPr>
              <w:t>Działki,</w:t>
            </w:r>
            <w:r>
              <w:rPr>
                <w:b/>
                <w:spacing w:val="-14"/>
                <w:sz w:val="24"/>
              </w:rPr>
              <w:t xml:space="preserve"> </w:t>
            </w:r>
            <w:r>
              <w:rPr>
                <w:b/>
                <w:sz w:val="24"/>
              </w:rPr>
              <w:t>których</w:t>
            </w:r>
            <w:r>
              <w:rPr>
                <w:b/>
                <w:spacing w:val="-14"/>
                <w:sz w:val="24"/>
              </w:rPr>
              <w:t xml:space="preserve"> </w:t>
            </w:r>
            <w:r>
              <w:rPr>
                <w:b/>
                <w:sz w:val="24"/>
              </w:rPr>
              <w:t>dotyczy sporządzenie nowego</w:t>
            </w:r>
          </w:p>
          <w:p w:rsidR="00020E1E" w:rsidRDefault="00A50DA4">
            <w:pPr>
              <w:pStyle w:val="TableParagraph"/>
              <w:ind w:left="129" w:right="120"/>
              <w:jc w:val="center"/>
              <w:rPr>
                <w:b/>
                <w:sz w:val="24"/>
              </w:rPr>
            </w:pPr>
            <w:r>
              <w:rPr>
                <w:b/>
                <w:spacing w:val="-4"/>
                <w:sz w:val="24"/>
              </w:rPr>
              <w:t>planu</w:t>
            </w:r>
          </w:p>
        </w:tc>
      </w:tr>
      <w:tr w:rsidR="00020E1E">
        <w:trPr>
          <w:trHeight w:val="1511"/>
        </w:trPr>
        <w:tc>
          <w:tcPr>
            <w:tcW w:w="3456" w:type="dxa"/>
            <w:vMerge w:val="restart"/>
          </w:tcPr>
          <w:p w:rsidR="00020E1E" w:rsidRDefault="00A50DA4">
            <w:pPr>
              <w:pStyle w:val="TableParagraph"/>
              <w:spacing w:line="292" w:lineRule="exact"/>
              <w:ind w:left="178" w:right="169"/>
              <w:jc w:val="center"/>
              <w:rPr>
                <w:sz w:val="24"/>
              </w:rPr>
            </w:pPr>
            <w:r>
              <w:rPr>
                <w:sz w:val="24"/>
              </w:rPr>
              <w:t>plan nr 002,</w:t>
            </w:r>
            <w:r>
              <w:rPr>
                <w:spacing w:val="-2"/>
                <w:sz w:val="24"/>
              </w:rPr>
              <w:t xml:space="preserve"> </w:t>
            </w:r>
            <w:r>
              <w:rPr>
                <w:spacing w:val="-5"/>
                <w:sz w:val="24"/>
              </w:rPr>
              <w:t>tj.</w:t>
            </w:r>
          </w:p>
          <w:p w:rsidR="00020E1E" w:rsidRDefault="00A50DA4">
            <w:pPr>
              <w:pStyle w:val="TableParagraph"/>
              <w:spacing w:before="45" w:line="276" w:lineRule="auto"/>
              <w:ind w:left="146" w:right="136" w:firstLine="1"/>
              <w:jc w:val="center"/>
              <w:rPr>
                <w:i/>
                <w:sz w:val="24"/>
              </w:rPr>
            </w:pPr>
            <w:r>
              <w:rPr>
                <w:i/>
                <w:sz w:val="24"/>
              </w:rPr>
              <w:t>Uchwała nr III/18/98 Rady Miejskiej</w:t>
            </w:r>
            <w:r>
              <w:rPr>
                <w:i/>
                <w:spacing w:val="-9"/>
                <w:sz w:val="24"/>
              </w:rPr>
              <w:t xml:space="preserve"> </w:t>
            </w:r>
            <w:r>
              <w:rPr>
                <w:i/>
                <w:sz w:val="24"/>
              </w:rPr>
              <w:t>w</w:t>
            </w:r>
            <w:r>
              <w:rPr>
                <w:i/>
                <w:spacing w:val="-9"/>
                <w:sz w:val="24"/>
              </w:rPr>
              <w:t xml:space="preserve"> </w:t>
            </w:r>
            <w:r>
              <w:rPr>
                <w:i/>
                <w:sz w:val="24"/>
              </w:rPr>
              <w:t>Stoczku</w:t>
            </w:r>
            <w:r>
              <w:rPr>
                <w:i/>
                <w:spacing w:val="-12"/>
                <w:sz w:val="24"/>
              </w:rPr>
              <w:t xml:space="preserve"> </w:t>
            </w:r>
            <w:r>
              <w:rPr>
                <w:i/>
                <w:sz w:val="24"/>
              </w:rPr>
              <w:t>Łukowskim</w:t>
            </w:r>
            <w:r>
              <w:rPr>
                <w:i/>
                <w:spacing w:val="-10"/>
                <w:sz w:val="24"/>
              </w:rPr>
              <w:t xml:space="preserve"> </w:t>
            </w:r>
            <w:r>
              <w:rPr>
                <w:i/>
                <w:sz w:val="24"/>
              </w:rPr>
              <w:t xml:space="preserve">z dnia 12 grudnia 1998 r. w sprawie uchwalenia zmiany miejscowego planu </w:t>
            </w:r>
            <w:r>
              <w:rPr>
                <w:i/>
                <w:spacing w:val="-2"/>
                <w:sz w:val="24"/>
              </w:rPr>
              <w:t xml:space="preserve">zagospodarowania </w:t>
            </w:r>
            <w:r>
              <w:rPr>
                <w:i/>
                <w:sz w:val="24"/>
              </w:rPr>
              <w:t>przestrzennego miasta Stoczek</w:t>
            </w:r>
          </w:p>
          <w:p w:rsidR="00020E1E" w:rsidRDefault="00A50DA4">
            <w:pPr>
              <w:pStyle w:val="TableParagraph"/>
              <w:spacing w:line="291" w:lineRule="exact"/>
              <w:ind w:left="176" w:right="169"/>
              <w:jc w:val="center"/>
              <w:rPr>
                <w:i/>
                <w:sz w:val="24"/>
              </w:rPr>
            </w:pPr>
            <w:r>
              <w:rPr>
                <w:i/>
                <w:spacing w:val="-2"/>
                <w:sz w:val="24"/>
              </w:rPr>
              <w:t>Łukowski</w:t>
            </w:r>
          </w:p>
        </w:tc>
        <w:tc>
          <w:tcPr>
            <w:tcW w:w="3211" w:type="dxa"/>
          </w:tcPr>
          <w:p w:rsidR="00020E1E" w:rsidRDefault="00020E1E">
            <w:pPr>
              <w:pStyle w:val="TableParagraph"/>
              <w:spacing w:before="4"/>
              <w:rPr>
                <w:sz w:val="34"/>
              </w:rPr>
            </w:pPr>
          </w:p>
          <w:p w:rsidR="00020E1E" w:rsidRDefault="00A50DA4">
            <w:pPr>
              <w:pStyle w:val="TableParagraph"/>
              <w:spacing w:line="276" w:lineRule="auto"/>
              <w:ind w:left="489" w:right="204" w:hanging="185"/>
              <w:rPr>
                <w:sz w:val="24"/>
              </w:rPr>
            </w:pPr>
            <w:r>
              <w:rPr>
                <w:sz w:val="24"/>
              </w:rPr>
              <w:t>Uchwała</w:t>
            </w:r>
            <w:r>
              <w:rPr>
                <w:spacing w:val="-12"/>
                <w:sz w:val="24"/>
              </w:rPr>
              <w:t xml:space="preserve"> </w:t>
            </w:r>
            <w:r>
              <w:rPr>
                <w:sz w:val="24"/>
              </w:rPr>
              <w:t>Nr</w:t>
            </w:r>
            <w:r>
              <w:rPr>
                <w:spacing w:val="-12"/>
                <w:sz w:val="24"/>
              </w:rPr>
              <w:t xml:space="preserve"> </w:t>
            </w:r>
            <w:r>
              <w:rPr>
                <w:sz w:val="24"/>
              </w:rPr>
              <w:t>XL/269/2022</w:t>
            </w:r>
            <w:r>
              <w:rPr>
                <w:spacing w:val="-14"/>
                <w:sz w:val="24"/>
              </w:rPr>
              <w:t xml:space="preserve"> </w:t>
            </w:r>
            <w:r>
              <w:rPr>
                <w:sz w:val="24"/>
              </w:rPr>
              <w:t>z dnia 30 sierpnia 2022r.</w:t>
            </w:r>
          </w:p>
        </w:tc>
        <w:tc>
          <w:tcPr>
            <w:tcW w:w="2621" w:type="dxa"/>
          </w:tcPr>
          <w:p w:rsidR="00020E1E" w:rsidRDefault="00020E1E">
            <w:pPr>
              <w:pStyle w:val="TableParagraph"/>
              <w:spacing w:before="4"/>
              <w:rPr>
                <w:sz w:val="20"/>
              </w:rPr>
            </w:pPr>
          </w:p>
          <w:p w:rsidR="00020E1E" w:rsidRDefault="00A50DA4">
            <w:pPr>
              <w:pStyle w:val="TableParagraph"/>
              <w:spacing w:before="1"/>
              <w:ind w:left="129" w:right="120"/>
              <w:jc w:val="center"/>
              <w:rPr>
                <w:sz w:val="24"/>
              </w:rPr>
            </w:pPr>
            <w:r>
              <w:rPr>
                <w:sz w:val="24"/>
              </w:rPr>
              <w:t>działka</w:t>
            </w:r>
            <w:r>
              <w:rPr>
                <w:spacing w:val="-3"/>
                <w:sz w:val="24"/>
              </w:rPr>
              <w:t xml:space="preserve"> </w:t>
            </w:r>
            <w:r>
              <w:rPr>
                <w:sz w:val="24"/>
              </w:rPr>
              <w:t>o nr</w:t>
            </w:r>
            <w:r>
              <w:rPr>
                <w:spacing w:val="-2"/>
                <w:sz w:val="24"/>
              </w:rPr>
              <w:t xml:space="preserve"> </w:t>
            </w:r>
            <w:proofErr w:type="spellStart"/>
            <w:r>
              <w:rPr>
                <w:spacing w:val="-2"/>
                <w:sz w:val="24"/>
              </w:rPr>
              <w:t>ewid</w:t>
            </w:r>
            <w:proofErr w:type="spellEnd"/>
            <w:r>
              <w:rPr>
                <w:spacing w:val="-2"/>
                <w:sz w:val="24"/>
              </w:rPr>
              <w:t>.</w:t>
            </w:r>
          </w:p>
          <w:p w:rsidR="00020E1E" w:rsidRDefault="00A50DA4">
            <w:pPr>
              <w:pStyle w:val="TableParagraph"/>
              <w:spacing w:before="45" w:line="276" w:lineRule="auto"/>
              <w:ind w:left="132" w:right="119"/>
              <w:jc w:val="center"/>
              <w:rPr>
                <w:sz w:val="24"/>
              </w:rPr>
            </w:pPr>
            <w:r>
              <w:rPr>
                <w:sz w:val="24"/>
              </w:rPr>
              <w:t>2123/6</w:t>
            </w:r>
            <w:r>
              <w:rPr>
                <w:spacing w:val="-7"/>
                <w:sz w:val="24"/>
              </w:rPr>
              <w:t xml:space="preserve"> </w:t>
            </w:r>
            <w:r>
              <w:rPr>
                <w:sz w:val="24"/>
              </w:rPr>
              <w:t>i</w:t>
            </w:r>
            <w:r>
              <w:rPr>
                <w:spacing w:val="-11"/>
                <w:sz w:val="24"/>
              </w:rPr>
              <w:t xml:space="preserve"> </w:t>
            </w:r>
            <w:r>
              <w:rPr>
                <w:sz w:val="24"/>
              </w:rPr>
              <w:t>części</w:t>
            </w:r>
            <w:r>
              <w:rPr>
                <w:spacing w:val="-10"/>
                <w:sz w:val="24"/>
              </w:rPr>
              <w:t xml:space="preserve"> </w:t>
            </w:r>
            <w:r>
              <w:rPr>
                <w:sz w:val="24"/>
              </w:rPr>
              <w:t>działek</w:t>
            </w:r>
            <w:r>
              <w:rPr>
                <w:spacing w:val="-8"/>
                <w:sz w:val="24"/>
              </w:rPr>
              <w:t xml:space="preserve"> </w:t>
            </w:r>
            <w:r>
              <w:rPr>
                <w:sz w:val="24"/>
              </w:rPr>
              <w:t xml:space="preserve">o nr </w:t>
            </w:r>
            <w:proofErr w:type="spellStart"/>
            <w:r>
              <w:rPr>
                <w:sz w:val="24"/>
              </w:rPr>
              <w:t>ewid</w:t>
            </w:r>
            <w:proofErr w:type="spellEnd"/>
            <w:r>
              <w:rPr>
                <w:sz w:val="24"/>
              </w:rPr>
              <w:t>. 1970 i 788/1.</w:t>
            </w:r>
          </w:p>
        </w:tc>
      </w:tr>
      <w:tr w:rsidR="00020E1E">
        <w:trPr>
          <w:trHeight w:val="1511"/>
        </w:trPr>
        <w:tc>
          <w:tcPr>
            <w:tcW w:w="3456" w:type="dxa"/>
            <w:vMerge/>
            <w:tcBorders>
              <w:top w:val="nil"/>
            </w:tcBorders>
          </w:tcPr>
          <w:p w:rsidR="00020E1E" w:rsidRDefault="00020E1E">
            <w:pPr>
              <w:rPr>
                <w:sz w:val="2"/>
                <w:szCs w:val="2"/>
              </w:rPr>
            </w:pPr>
          </w:p>
        </w:tc>
        <w:tc>
          <w:tcPr>
            <w:tcW w:w="3211" w:type="dxa"/>
          </w:tcPr>
          <w:p w:rsidR="00020E1E" w:rsidRDefault="00020E1E">
            <w:pPr>
              <w:pStyle w:val="TableParagraph"/>
              <w:spacing w:before="1"/>
              <w:rPr>
                <w:sz w:val="34"/>
              </w:rPr>
            </w:pPr>
          </w:p>
          <w:p w:rsidR="00020E1E" w:rsidRDefault="00A50DA4">
            <w:pPr>
              <w:pStyle w:val="TableParagraph"/>
              <w:spacing w:before="1" w:line="278" w:lineRule="auto"/>
              <w:ind w:left="429" w:hanging="216"/>
              <w:rPr>
                <w:sz w:val="24"/>
              </w:rPr>
            </w:pPr>
            <w:r>
              <w:rPr>
                <w:sz w:val="24"/>
              </w:rPr>
              <w:t>Uchwała</w:t>
            </w:r>
            <w:r>
              <w:rPr>
                <w:spacing w:val="-12"/>
                <w:sz w:val="24"/>
              </w:rPr>
              <w:t xml:space="preserve"> </w:t>
            </w:r>
            <w:r>
              <w:rPr>
                <w:sz w:val="24"/>
              </w:rPr>
              <w:t>Nr</w:t>
            </w:r>
            <w:r>
              <w:rPr>
                <w:spacing w:val="-11"/>
                <w:sz w:val="24"/>
              </w:rPr>
              <w:t xml:space="preserve"> </w:t>
            </w:r>
            <w:r>
              <w:rPr>
                <w:sz w:val="24"/>
              </w:rPr>
              <w:t>XLIII/288/2022</w:t>
            </w:r>
            <w:r>
              <w:rPr>
                <w:spacing w:val="-12"/>
                <w:sz w:val="24"/>
              </w:rPr>
              <w:t xml:space="preserve"> </w:t>
            </w:r>
            <w:r>
              <w:rPr>
                <w:sz w:val="24"/>
              </w:rPr>
              <w:t>z dnia 29 listopada 2022r.</w:t>
            </w:r>
          </w:p>
        </w:tc>
        <w:tc>
          <w:tcPr>
            <w:tcW w:w="2621" w:type="dxa"/>
          </w:tcPr>
          <w:p w:rsidR="00020E1E" w:rsidRDefault="00020E1E">
            <w:pPr>
              <w:pStyle w:val="TableParagraph"/>
              <w:rPr>
                <w:sz w:val="24"/>
              </w:rPr>
            </w:pPr>
          </w:p>
          <w:p w:rsidR="00020E1E" w:rsidRDefault="00020E1E">
            <w:pPr>
              <w:pStyle w:val="TableParagraph"/>
              <w:spacing w:before="1"/>
              <w:rPr>
                <w:sz w:val="24"/>
              </w:rPr>
            </w:pPr>
          </w:p>
          <w:p w:rsidR="00020E1E" w:rsidRDefault="00A50DA4">
            <w:pPr>
              <w:pStyle w:val="TableParagraph"/>
              <w:ind w:left="139"/>
              <w:rPr>
                <w:sz w:val="24"/>
              </w:rPr>
            </w:pPr>
            <w:r>
              <w:rPr>
                <w:sz w:val="24"/>
              </w:rPr>
              <w:t>działka</w:t>
            </w:r>
            <w:r>
              <w:rPr>
                <w:spacing w:val="-3"/>
                <w:sz w:val="24"/>
              </w:rPr>
              <w:t xml:space="preserve"> </w:t>
            </w:r>
            <w:r>
              <w:rPr>
                <w:sz w:val="24"/>
              </w:rPr>
              <w:t>o nr</w:t>
            </w:r>
            <w:r>
              <w:rPr>
                <w:spacing w:val="-2"/>
                <w:sz w:val="24"/>
              </w:rPr>
              <w:t xml:space="preserve"> </w:t>
            </w:r>
            <w:proofErr w:type="spellStart"/>
            <w:r>
              <w:rPr>
                <w:sz w:val="24"/>
              </w:rPr>
              <w:t>ewid</w:t>
            </w:r>
            <w:proofErr w:type="spellEnd"/>
            <w:r>
              <w:rPr>
                <w:sz w:val="24"/>
              </w:rPr>
              <w:t xml:space="preserve">. </w:t>
            </w:r>
            <w:r>
              <w:rPr>
                <w:spacing w:val="-2"/>
                <w:sz w:val="24"/>
              </w:rPr>
              <w:t>783/1</w:t>
            </w:r>
          </w:p>
        </w:tc>
      </w:tr>
      <w:tr w:rsidR="00020E1E">
        <w:trPr>
          <w:trHeight w:val="1439"/>
        </w:trPr>
        <w:tc>
          <w:tcPr>
            <w:tcW w:w="3456" w:type="dxa"/>
            <w:vMerge w:val="restart"/>
          </w:tcPr>
          <w:p w:rsidR="00020E1E" w:rsidRDefault="00A50DA4">
            <w:pPr>
              <w:pStyle w:val="TableParagraph"/>
              <w:spacing w:line="292" w:lineRule="exact"/>
              <w:ind w:left="178" w:right="169"/>
              <w:jc w:val="center"/>
              <w:rPr>
                <w:sz w:val="24"/>
              </w:rPr>
            </w:pPr>
            <w:r>
              <w:rPr>
                <w:sz w:val="24"/>
              </w:rPr>
              <w:t>plan nr 005,</w:t>
            </w:r>
            <w:r>
              <w:rPr>
                <w:spacing w:val="-2"/>
                <w:sz w:val="24"/>
              </w:rPr>
              <w:t xml:space="preserve"> </w:t>
            </w:r>
            <w:r>
              <w:rPr>
                <w:spacing w:val="-5"/>
                <w:sz w:val="24"/>
              </w:rPr>
              <w:t>tj.</w:t>
            </w:r>
          </w:p>
          <w:p w:rsidR="00020E1E" w:rsidRDefault="00A50DA4">
            <w:pPr>
              <w:pStyle w:val="TableParagraph"/>
              <w:ind w:left="179" w:right="169"/>
              <w:jc w:val="center"/>
              <w:rPr>
                <w:i/>
                <w:sz w:val="24"/>
              </w:rPr>
            </w:pPr>
            <w:r>
              <w:rPr>
                <w:i/>
                <w:sz w:val="24"/>
              </w:rPr>
              <w:t>Uchwała nr XXXIII/161/2005 Rady</w:t>
            </w:r>
            <w:r>
              <w:rPr>
                <w:i/>
                <w:spacing w:val="-10"/>
                <w:sz w:val="24"/>
              </w:rPr>
              <w:t xml:space="preserve"> </w:t>
            </w:r>
            <w:r>
              <w:rPr>
                <w:i/>
                <w:sz w:val="24"/>
              </w:rPr>
              <w:t>Miasta</w:t>
            </w:r>
            <w:r>
              <w:rPr>
                <w:i/>
                <w:spacing w:val="-10"/>
                <w:sz w:val="24"/>
              </w:rPr>
              <w:t xml:space="preserve"> </w:t>
            </w:r>
            <w:r>
              <w:rPr>
                <w:i/>
                <w:sz w:val="24"/>
              </w:rPr>
              <w:t>Stoczek</w:t>
            </w:r>
            <w:r>
              <w:rPr>
                <w:i/>
                <w:spacing w:val="-9"/>
                <w:sz w:val="24"/>
              </w:rPr>
              <w:t xml:space="preserve"> </w:t>
            </w:r>
            <w:r>
              <w:rPr>
                <w:i/>
                <w:sz w:val="24"/>
              </w:rPr>
              <w:t>Łukowski</w:t>
            </w:r>
            <w:r>
              <w:rPr>
                <w:i/>
                <w:spacing w:val="-10"/>
                <w:sz w:val="24"/>
              </w:rPr>
              <w:t xml:space="preserve"> </w:t>
            </w:r>
            <w:r>
              <w:rPr>
                <w:i/>
                <w:sz w:val="24"/>
              </w:rPr>
              <w:t xml:space="preserve">z dnia 18 października 2005 r. w sprawie uchwalenia miejscowego planu </w:t>
            </w:r>
            <w:r>
              <w:rPr>
                <w:i/>
                <w:spacing w:val="-2"/>
                <w:sz w:val="24"/>
              </w:rPr>
              <w:t xml:space="preserve">zagospodarowania </w:t>
            </w:r>
            <w:r>
              <w:rPr>
                <w:i/>
                <w:sz w:val="24"/>
              </w:rPr>
              <w:t xml:space="preserve">przestrzennego Miasta Stoczek </w:t>
            </w:r>
            <w:r>
              <w:rPr>
                <w:i/>
                <w:spacing w:val="-2"/>
                <w:sz w:val="24"/>
              </w:rPr>
              <w:t>Łukowski</w:t>
            </w:r>
          </w:p>
        </w:tc>
        <w:tc>
          <w:tcPr>
            <w:tcW w:w="3211" w:type="dxa"/>
          </w:tcPr>
          <w:p w:rsidR="00020E1E" w:rsidRDefault="00020E1E">
            <w:pPr>
              <w:pStyle w:val="TableParagraph"/>
              <w:spacing w:before="2"/>
              <w:rPr>
                <w:sz w:val="31"/>
              </w:rPr>
            </w:pPr>
          </w:p>
          <w:p w:rsidR="00020E1E" w:rsidRDefault="00A50DA4">
            <w:pPr>
              <w:pStyle w:val="TableParagraph"/>
              <w:spacing w:line="278" w:lineRule="auto"/>
              <w:ind w:left="650" w:hanging="514"/>
              <w:rPr>
                <w:sz w:val="24"/>
              </w:rPr>
            </w:pPr>
            <w:r>
              <w:rPr>
                <w:sz w:val="24"/>
              </w:rPr>
              <w:t>Uchwała</w:t>
            </w:r>
            <w:r>
              <w:rPr>
                <w:spacing w:val="-13"/>
                <w:sz w:val="24"/>
              </w:rPr>
              <w:t xml:space="preserve"> </w:t>
            </w:r>
            <w:r>
              <w:rPr>
                <w:sz w:val="24"/>
              </w:rPr>
              <w:t>Nr</w:t>
            </w:r>
            <w:r>
              <w:rPr>
                <w:spacing w:val="-11"/>
                <w:sz w:val="24"/>
              </w:rPr>
              <w:t xml:space="preserve"> </w:t>
            </w:r>
            <w:r>
              <w:rPr>
                <w:sz w:val="24"/>
              </w:rPr>
              <w:t>XXXIX/263/2022</w:t>
            </w:r>
            <w:r>
              <w:rPr>
                <w:spacing w:val="-12"/>
                <w:sz w:val="24"/>
              </w:rPr>
              <w:t xml:space="preserve"> </w:t>
            </w:r>
            <w:r>
              <w:rPr>
                <w:sz w:val="24"/>
              </w:rPr>
              <w:t>z dnia 27 lipca 2022r.</w:t>
            </w:r>
          </w:p>
        </w:tc>
        <w:tc>
          <w:tcPr>
            <w:tcW w:w="2621" w:type="dxa"/>
          </w:tcPr>
          <w:p w:rsidR="00020E1E" w:rsidRDefault="00020E1E">
            <w:pPr>
              <w:pStyle w:val="TableParagraph"/>
              <w:spacing w:before="2"/>
              <w:rPr>
                <w:sz w:val="31"/>
              </w:rPr>
            </w:pPr>
          </w:p>
          <w:p w:rsidR="00020E1E" w:rsidRDefault="00A50DA4">
            <w:pPr>
              <w:pStyle w:val="TableParagraph"/>
              <w:spacing w:line="278" w:lineRule="auto"/>
              <w:ind w:left="1065" w:hanging="905"/>
              <w:rPr>
                <w:sz w:val="24"/>
              </w:rPr>
            </w:pPr>
            <w:r>
              <w:rPr>
                <w:sz w:val="24"/>
              </w:rPr>
              <w:t>działki</w:t>
            </w:r>
            <w:r>
              <w:rPr>
                <w:spacing w:val="-9"/>
                <w:sz w:val="24"/>
              </w:rPr>
              <w:t xml:space="preserve"> </w:t>
            </w:r>
            <w:r>
              <w:rPr>
                <w:sz w:val="24"/>
              </w:rPr>
              <w:t>o</w:t>
            </w:r>
            <w:r>
              <w:rPr>
                <w:spacing w:val="-6"/>
                <w:sz w:val="24"/>
              </w:rPr>
              <w:t xml:space="preserve"> </w:t>
            </w:r>
            <w:r>
              <w:rPr>
                <w:sz w:val="24"/>
              </w:rPr>
              <w:t>nr</w:t>
            </w:r>
            <w:r>
              <w:rPr>
                <w:spacing w:val="-8"/>
                <w:sz w:val="24"/>
              </w:rPr>
              <w:t xml:space="preserve"> </w:t>
            </w:r>
            <w:proofErr w:type="spellStart"/>
            <w:r>
              <w:rPr>
                <w:sz w:val="24"/>
              </w:rPr>
              <w:t>ewid</w:t>
            </w:r>
            <w:proofErr w:type="spellEnd"/>
            <w:r>
              <w:rPr>
                <w:sz w:val="24"/>
              </w:rPr>
              <w:t>.</w:t>
            </w:r>
            <w:r>
              <w:rPr>
                <w:spacing w:val="-7"/>
                <w:sz w:val="24"/>
              </w:rPr>
              <w:t xml:space="preserve"> </w:t>
            </w:r>
            <w:r>
              <w:rPr>
                <w:sz w:val="24"/>
              </w:rPr>
              <w:t>1002</w:t>
            </w:r>
            <w:r>
              <w:rPr>
                <w:spacing w:val="-6"/>
                <w:sz w:val="24"/>
              </w:rPr>
              <w:t xml:space="preserve"> </w:t>
            </w:r>
            <w:r>
              <w:rPr>
                <w:sz w:val="24"/>
              </w:rPr>
              <w:t xml:space="preserve">i </w:t>
            </w:r>
            <w:r>
              <w:rPr>
                <w:spacing w:val="-4"/>
                <w:sz w:val="24"/>
              </w:rPr>
              <w:t>1003</w:t>
            </w:r>
          </w:p>
        </w:tc>
      </w:tr>
      <w:tr w:rsidR="00020E1E">
        <w:trPr>
          <w:trHeight w:val="1480"/>
        </w:trPr>
        <w:tc>
          <w:tcPr>
            <w:tcW w:w="3456" w:type="dxa"/>
            <w:vMerge/>
            <w:tcBorders>
              <w:top w:val="nil"/>
            </w:tcBorders>
          </w:tcPr>
          <w:p w:rsidR="00020E1E" w:rsidRDefault="00020E1E">
            <w:pPr>
              <w:rPr>
                <w:sz w:val="2"/>
                <w:szCs w:val="2"/>
              </w:rPr>
            </w:pPr>
          </w:p>
        </w:tc>
        <w:tc>
          <w:tcPr>
            <w:tcW w:w="3211" w:type="dxa"/>
          </w:tcPr>
          <w:p w:rsidR="00020E1E" w:rsidRDefault="00020E1E">
            <w:pPr>
              <w:pStyle w:val="TableParagraph"/>
              <w:spacing w:before="11"/>
              <w:rPr>
                <w:sz w:val="32"/>
              </w:rPr>
            </w:pPr>
          </w:p>
          <w:p w:rsidR="00020E1E" w:rsidRDefault="00A50DA4">
            <w:pPr>
              <w:pStyle w:val="TableParagraph"/>
              <w:spacing w:before="1" w:line="276" w:lineRule="auto"/>
              <w:ind w:left="489" w:right="204" w:hanging="185"/>
              <w:rPr>
                <w:sz w:val="24"/>
              </w:rPr>
            </w:pPr>
            <w:r>
              <w:rPr>
                <w:sz w:val="24"/>
              </w:rPr>
              <w:t>Uchwałą</w:t>
            </w:r>
            <w:r>
              <w:rPr>
                <w:spacing w:val="-12"/>
                <w:sz w:val="24"/>
              </w:rPr>
              <w:t xml:space="preserve"> </w:t>
            </w:r>
            <w:r>
              <w:rPr>
                <w:sz w:val="24"/>
              </w:rPr>
              <w:t>Nr</w:t>
            </w:r>
            <w:r>
              <w:rPr>
                <w:spacing w:val="-11"/>
                <w:sz w:val="24"/>
              </w:rPr>
              <w:t xml:space="preserve"> </w:t>
            </w:r>
            <w:r>
              <w:rPr>
                <w:sz w:val="24"/>
              </w:rPr>
              <w:t>XL/270/2022</w:t>
            </w:r>
            <w:r>
              <w:rPr>
                <w:spacing w:val="-14"/>
                <w:sz w:val="24"/>
              </w:rPr>
              <w:t xml:space="preserve"> </w:t>
            </w:r>
            <w:r>
              <w:rPr>
                <w:sz w:val="24"/>
              </w:rPr>
              <w:t>z dnia 30 sierpnia 2022r.</w:t>
            </w:r>
          </w:p>
        </w:tc>
        <w:tc>
          <w:tcPr>
            <w:tcW w:w="2621" w:type="dxa"/>
          </w:tcPr>
          <w:p w:rsidR="00020E1E" w:rsidRDefault="00020E1E">
            <w:pPr>
              <w:pStyle w:val="TableParagraph"/>
              <w:spacing w:before="11"/>
              <w:rPr>
                <w:sz w:val="32"/>
              </w:rPr>
            </w:pPr>
          </w:p>
          <w:p w:rsidR="00020E1E" w:rsidRDefault="00A50DA4">
            <w:pPr>
              <w:pStyle w:val="TableParagraph"/>
              <w:spacing w:before="1" w:line="276" w:lineRule="auto"/>
              <w:ind w:left="765" w:hanging="581"/>
              <w:rPr>
                <w:sz w:val="24"/>
              </w:rPr>
            </w:pPr>
            <w:r>
              <w:rPr>
                <w:sz w:val="24"/>
              </w:rPr>
              <w:t>działki</w:t>
            </w:r>
            <w:r>
              <w:rPr>
                <w:spacing w:val="-11"/>
                <w:sz w:val="24"/>
              </w:rPr>
              <w:t xml:space="preserve"> </w:t>
            </w:r>
            <w:r>
              <w:rPr>
                <w:sz w:val="24"/>
              </w:rPr>
              <w:t>o</w:t>
            </w:r>
            <w:r>
              <w:rPr>
                <w:spacing w:val="-8"/>
                <w:sz w:val="24"/>
              </w:rPr>
              <w:t xml:space="preserve"> </w:t>
            </w:r>
            <w:r>
              <w:rPr>
                <w:sz w:val="24"/>
              </w:rPr>
              <w:t>nr</w:t>
            </w:r>
            <w:r>
              <w:rPr>
                <w:spacing w:val="-10"/>
                <w:sz w:val="24"/>
              </w:rPr>
              <w:t xml:space="preserve"> </w:t>
            </w:r>
            <w:proofErr w:type="spellStart"/>
            <w:r>
              <w:rPr>
                <w:sz w:val="24"/>
              </w:rPr>
              <w:t>ewid</w:t>
            </w:r>
            <w:proofErr w:type="spellEnd"/>
            <w:r>
              <w:rPr>
                <w:sz w:val="24"/>
              </w:rPr>
              <w:t>.</w:t>
            </w:r>
            <w:r>
              <w:rPr>
                <w:spacing w:val="-9"/>
                <w:sz w:val="24"/>
              </w:rPr>
              <w:t xml:space="preserve"> </w:t>
            </w:r>
            <w:r>
              <w:rPr>
                <w:sz w:val="24"/>
              </w:rPr>
              <w:t>1045, 1046, 1064</w:t>
            </w:r>
          </w:p>
        </w:tc>
      </w:tr>
    </w:tbl>
    <w:p w:rsidR="00020E1E" w:rsidRDefault="00020E1E">
      <w:pPr>
        <w:pStyle w:val="Tekstpodstawowy"/>
        <w:spacing w:before="5"/>
        <w:rPr>
          <w:sz w:val="23"/>
        </w:rPr>
      </w:pPr>
    </w:p>
    <w:p w:rsidR="00020E1E" w:rsidRDefault="00A50DA4">
      <w:pPr>
        <w:pStyle w:val="Tekstpodstawowy"/>
        <w:spacing w:before="51" w:line="276" w:lineRule="auto"/>
        <w:ind w:left="216" w:right="471" w:firstLine="708"/>
        <w:jc w:val="both"/>
      </w:pPr>
      <w:r>
        <w:t xml:space="preserve">W 2022r. uchwałą Nr XLII/276/2022 uchwalono plan dla działki o nr </w:t>
      </w:r>
      <w:proofErr w:type="spellStart"/>
      <w:r>
        <w:t>ewid</w:t>
      </w:r>
      <w:proofErr w:type="spellEnd"/>
      <w:r>
        <w:t>. 732/3,</w:t>
      </w:r>
      <w:r>
        <w:rPr>
          <w:spacing w:val="40"/>
        </w:rPr>
        <w:t xml:space="preserve"> </w:t>
      </w:r>
      <w:r>
        <w:t>który również można zaliczyć do powyższego zestawienia, ponieważ był on w zasadzie</w:t>
      </w:r>
      <w:r>
        <w:rPr>
          <w:spacing w:val="40"/>
        </w:rPr>
        <w:t xml:space="preserve"> </w:t>
      </w:r>
      <w:r>
        <w:t>zmianą starego planu, która wprowadzała przede wszystkim nowe przeznaczenie.</w:t>
      </w:r>
    </w:p>
    <w:p w:rsidR="00020E1E" w:rsidRDefault="00020E1E">
      <w:pPr>
        <w:pStyle w:val="Tekstpodstawowy"/>
        <w:spacing w:before="9"/>
        <w:rPr>
          <w:sz w:val="27"/>
        </w:rPr>
      </w:pPr>
    </w:p>
    <w:p w:rsidR="00020E1E" w:rsidRDefault="00A50DA4">
      <w:pPr>
        <w:pStyle w:val="Tekstpodstawowy"/>
        <w:spacing w:line="276" w:lineRule="auto"/>
        <w:ind w:left="216" w:right="470" w:firstLine="360"/>
        <w:jc w:val="both"/>
      </w:pPr>
      <w:r>
        <w:t>Przeanalizowane powyżej uchwały dotyczące przystąpień do opracowywania nowych planów stanowią dowód na to, iż Rada Miasta Stoczek Łukowski na bieżąco śledzi trendy</w:t>
      </w:r>
      <w:r>
        <w:rPr>
          <w:spacing w:val="80"/>
        </w:rPr>
        <w:t xml:space="preserve"> </w:t>
      </w:r>
      <w:r>
        <w:t xml:space="preserve">oraz tendencje zachodzące w strukturze przestrzennej miasta i stara się zabezpieczyć interes inwestorów i mieszkańców, przychylając się do ich wniosków. Podejmowane kroki w ciągłym aktualizowaniu miejscowych planów są skutecznie prowadzone, czego dowodem jest m.in. rozpoczęta już procedura tworzenia planu dla działek o nr </w:t>
      </w:r>
      <w:proofErr w:type="spellStart"/>
      <w:r>
        <w:t>ewid</w:t>
      </w:r>
      <w:proofErr w:type="spellEnd"/>
      <w:r>
        <w:t>. 1002 i 1003, która w chwili obecnej jest na etapie wyłożenia do publicznego wglądu. W konsekwencji daje to pozytywną ocenę kroków podejmowanych przez Samorząd na rzecz kreowania polityki przestrzennej Miasta w zgodzie z aktualnymi, wciąż zmieniającymi się trendami i potrzebami.</w:t>
      </w:r>
    </w:p>
    <w:p w:rsidR="00020E1E" w:rsidRDefault="00020E1E">
      <w:pPr>
        <w:spacing w:line="276" w:lineRule="auto"/>
        <w:jc w:val="both"/>
        <w:sectPr w:rsidR="00020E1E">
          <w:pgSz w:w="11910" w:h="16840"/>
          <w:pgMar w:top="1380" w:right="940" w:bottom="1200" w:left="1200" w:header="743" w:footer="1004" w:gutter="0"/>
          <w:cols w:space="708"/>
        </w:sectPr>
      </w:pPr>
    </w:p>
    <w:p w:rsidR="00020E1E" w:rsidRDefault="00020E1E">
      <w:pPr>
        <w:pStyle w:val="Tekstpodstawowy"/>
        <w:spacing w:before="11"/>
        <w:rPr>
          <w:sz w:val="11"/>
        </w:rPr>
      </w:pPr>
    </w:p>
    <w:p w:rsidR="00020E1E" w:rsidRDefault="00A50DA4">
      <w:pPr>
        <w:pStyle w:val="Nagwek1"/>
        <w:numPr>
          <w:ilvl w:val="0"/>
          <w:numId w:val="13"/>
        </w:numPr>
        <w:tabs>
          <w:tab w:val="left" w:pos="937"/>
        </w:tabs>
        <w:spacing w:before="44"/>
        <w:ind w:left="936" w:right="662"/>
        <w:jc w:val="left"/>
      </w:pPr>
      <w:bookmarkStart w:id="26" w:name="_TOC_250003"/>
      <w:r>
        <w:t>Decyzje</w:t>
      </w:r>
      <w:r>
        <w:rPr>
          <w:spacing w:val="-4"/>
        </w:rPr>
        <w:t xml:space="preserve"> </w:t>
      </w:r>
      <w:r>
        <w:t>o</w:t>
      </w:r>
      <w:r>
        <w:rPr>
          <w:spacing w:val="-5"/>
        </w:rPr>
        <w:t xml:space="preserve"> </w:t>
      </w:r>
      <w:r>
        <w:t>warunkach</w:t>
      </w:r>
      <w:r>
        <w:rPr>
          <w:spacing w:val="-5"/>
        </w:rPr>
        <w:t xml:space="preserve"> </w:t>
      </w:r>
      <w:r>
        <w:t>zabudowy</w:t>
      </w:r>
      <w:r>
        <w:rPr>
          <w:spacing w:val="-4"/>
        </w:rPr>
        <w:t xml:space="preserve"> </w:t>
      </w:r>
      <w:r>
        <w:t>i</w:t>
      </w:r>
      <w:r>
        <w:rPr>
          <w:spacing w:val="-3"/>
        </w:rPr>
        <w:t xml:space="preserve"> </w:t>
      </w:r>
      <w:r>
        <w:t>zagospodarowaniu</w:t>
      </w:r>
      <w:r>
        <w:rPr>
          <w:spacing w:val="-3"/>
        </w:rPr>
        <w:t xml:space="preserve"> </w:t>
      </w:r>
      <w:r>
        <w:t>terenu,</w:t>
      </w:r>
      <w:r>
        <w:rPr>
          <w:spacing w:val="-5"/>
        </w:rPr>
        <w:t xml:space="preserve"> </w:t>
      </w:r>
      <w:r>
        <w:t>decyzje</w:t>
      </w:r>
      <w:r>
        <w:rPr>
          <w:spacing w:val="-4"/>
        </w:rPr>
        <w:t xml:space="preserve"> </w:t>
      </w:r>
      <w:r>
        <w:t xml:space="preserve">o ustaleniu lokalizacji inwestycji celu publicznego oraz pozwolenia na </w:t>
      </w:r>
      <w:bookmarkEnd w:id="26"/>
      <w:r>
        <w:rPr>
          <w:spacing w:val="-2"/>
        </w:rPr>
        <w:t>budowę</w:t>
      </w:r>
    </w:p>
    <w:p w:rsidR="00020E1E" w:rsidRDefault="00A50DA4">
      <w:pPr>
        <w:pStyle w:val="Tekstpodstawowy"/>
        <w:spacing w:before="239" w:line="276" w:lineRule="auto"/>
        <w:ind w:left="216" w:right="473" w:firstLine="360"/>
        <w:jc w:val="both"/>
      </w:pPr>
      <w:r>
        <w:t>Na terenie miasta Stoczek Łukowski istnieje obszar nie objęty żadnym planem miejscowym.</w:t>
      </w:r>
      <w:r>
        <w:rPr>
          <w:spacing w:val="-2"/>
        </w:rPr>
        <w:t xml:space="preserve"> </w:t>
      </w:r>
      <w:r>
        <w:t>Jest</w:t>
      </w:r>
      <w:r>
        <w:rPr>
          <w:spacing w:val="-1"/>
        </w:rPr>
        <w:t xml:space="preserve"> </w:t>
      </w:r>
      <w:r>
        <w:t>on</w:t>
      </w:r>
      <w:r>
        <w:rPr>
          <w:spacing w:val="-1"/>
        </w:rPr>
        <w:t xml:space="preserve"> </w:t>
      </w:r>
      <w:r>
        <w:t>położony</w:t>
      </w:r>
      <w:r>
        <w:rPr>
          <w:spacing w:val="-2"/>
        </w:rPr>
        <w:t xml:space="preserve"> </w:t>
      </w:r>
      <w:r>
        <w:t>w</w:t>
      </w:r>
      <w:r>
        <w:rPr>
          <w:spacing w:val="-2"/>
        </w:rPr>
        <w:t xml:space="preserve"> </w:t>
      </w:r>
      <w:r>
        <w:t>północno-</w:t>
      </w:r>
      <w:r>
        <w:rPr>
          <w:spacing w:val="-1"/>
        </w:rPr>
        <w:t xml:space="preserve"> </w:t>
      </w:r>
      <w:r>
        <w:t>zachodniej</w:t>
      </w:r>
      <w:r>
        <w:rPr>
          <w:spacing w:val="-1"/>
        </w:rPr>
        <w:t xml:space="preserve"> </w:t>
      </w:r>
      <w:r>
        <w:t>części</w:t>
      </w:r>
      <w:r>
        <w:rPr>
          <w:spacing w:val="-1"/>
        </w:rPr>
        <w:t xml:space="preserve"> </w:t>
      </w:r>
      <w:r>
        <w:t>miasta,</w:t>
      </w:r>
      <w:r>
        <w:rPr>
          <w:spacing w:val="-1"/>
        </w:rPr>
        <w:t xml:space="preserve"> </w:t>
      </w:r>
      <w:r>
        <w:t>a</w:t>
      </w:r>
      <w:r>
        <w:rPr>
          <w:spacing w:val="-1"/>
        </w:rPr>
        <w:t xml:space="preserve"> </w:t>
      </w:r>
      <w:r>
        <w:t>na</w:t>
      </w:r>
      <w:r>
        <w:rPr>
          <w:spacing w:val="-3"/>
        </w:rPr>
        <w:t xml:space="preserve"> </w:t>
      </w:r>
      <w:r>
        <w:t>jego obszarze</w:t>
      </w:r>
      <w:r>
        <w:rPr>
          <w:spacing w:val="-1"/>
        </w:rPr>
        <w:t xml:space="preserve"> </w:t>
      </w:r>
      <w:r>
        <w:t xml:space="preserve">brak jest jakichkolwiek zabudowań. Są to głównie pola uprawne z pojedynczymi zalesieniami </w:t>
      </w:r>
      <w:r>
        <w:rPr>
          <w:spacing w:val="-2"/>
        </w:rPr>
        <w:t>śródpolnymi.</w:t>
      </w:r>
    </w:p>
    <w:p w:rsidR="00020E1E" w:rsidRDefault="00A50DA4">
      <w:pPr>
        <w:pStyle w:val="Tekstpodstawowy"/>
        <w:spacing w:before="10"/>
        <w:rPr>
          <w:sz w:val="17"/>
        </w:rPr>
      </w:pPr>
      <w:r>
        <w:rPr>
          <w:noProof/>
          <w:lang w:eastAsia="pl-PL"/>
        </w:rPr>
        <w:drawing>
          <wp:anchor distT="0" distB="0" distL="0" distR="0" simplePos="0" relativeHeight="21" behindDoc="0" locked="0" layoutInCell="1" allowOverlap="1">
            <wp:simplePos x="0" y="0"/>
            <wp:positionH relativeFrom="page">
              <wp:posOffset>918972</wp:posOffset>
            </wp:positionH>
            <wp:positionV relativeFrom="paragraph">
              <wp:posOffset>153591</wp:posOffset>
            </wp:positionV>
            <wp:extent cx="5783371" cy="3696462"/>
            <wp:effectExtent l="0" t="0" r="0" b="0"/>
            <wp:wrapTopAndBottom/>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50" cstate="print"/>
                    <a:stretch>
                      <a:fillRect/>
                    </a:stretch>
                  </pic:blipFill>
                  <pic:spPr>
                    <a:xfrm>
                      <a:off x="0" y="0"/>
                      <a:ext cx="5783371" cy="3696462"/>
                    </a:xfrm>
                    <a:prstGeom prst="rect">
                      <a:avLst/>
                    </a:prstGeom>
                  </pic:spPr>
                </pic:pic>
              </a:graphicData>
            </a:graphic>
          </wp:anchor>
        </w:drawing>
      </w:r>
    </w:p>
    <w:p w:rsidR="00020E1E" w:rsidRDefault="00A50DA4">
      <w:pPr>
        <w:spacing w:before="14"/>
        <w:ind w:left="216"/>
        <w:rPr>
          <w:b/>
          <w:sz w:val="20"/>
        </w:rPr>
      </w:pPr>
      <w:r>
        <w:rPr>
          <w:b/>
          <w:sz w:val="20"/>
        </w:rPr>
        <w:t>Rysunek</w:t>
      </w:r>
      <w:r>
        <w:rPr>
          <w:b/>
          <w:spacing w:val="-6"/>
          <w:sz w:val="20"/>
        </w:rPr>
        <w:t xml:space="preserve"> </w:t>
      </w:r>
      <w:r>
        <w:rPr>
          <w:b/>
          <w:sz w:val="20"/>
        </w:rPr>
        <w:t>15.</w:t>
      </w:r>
      <w:r>
        <w:rPr>
          <w:b/>
          <w:spacing w:val="-7"/>
          <w:sz w:val="20"/>
        </w:rPr>
        <w:t xml:space="preserve"> </w:t>
      </w:r>
      <w:r>
        <w:rPr>
          <w:b/>
          <w:sz w:val="20"/>
        </w:rPr>
        <w:t>Obszar</w:t>
      </w:r>
      <w:r>
        <w:rPr>
          <w:b/>
          <w:spacing w:val="-5"/>
          <w:sz w:val="20"/>
        </w:rPr>
        <w:t xml:space="preserve"> </w:t>
      </w:r>
      <w:r>
        <w:rPr>
          <w:b/>
          <w:sz w:val="20"/>
        </w:rPr>
        <w:t>nie</w:t>
      </w:r>
      <w:r>
        <w:rPr>
          <w:b/>
          <w:spacing w:val="-7"/>
          <w:sz w:val="20"/>
        </w:rPr>
        <w:t xml:space="preserve"> </w:t>
      </w:r>
      <w:r>
        <w:rPr>
          <w:b/>
          <w:sz w:val="20"/>
        </w:rPr>
        <w:t>objęty</w:t>
      </w:r>
      <w:r>
        <w:rPr>
          <w:b/>
          <w:spacing w:val="-7"/>
          <w:sz w:val="20"/>
        </w:rPr>
        <w:t xml:space="preserve"> </w:t>
      </w:r>
      <w:r>
        <w:rPr>
          <w:b/>
          <w:sz w:val="20"/>
        </w:rPr>
        <w:t>planami</w:t>
      </w:r>
      <w:r>
        <w:rPr>
          <w:b/>
          <w:spacing w:val="-7"/>
          <w:sz w:val="20"/>
        </w:rPr>
        <w:t xml:space="preserve"> </w:t>
      </w:r>
      <w:r>
        <w:rPr>
          <w:b/>
          <w:sz w:val="20"/>
        </w:rPr>
        <w:t>miejscowymi</w:t>
      </w:r>
      <w:r>
        <w:rPr>
          <w:b/>
          <w:spacing w:val="-7"/>
          <w:sz w:val="20"/>
        </w:rPr>
        <w:t xml:space="preserve"> </w:t>
      </w:r>
      <w:r>
        <w:rPr>
          <w:b/>
          <w:sz w:val="20"/>
        </w:rPr>
        <w:t>na</w:t>
      </w:r>
      <w:r>
        <w:rPr>
          <w:b/>
          <w:spacing w:val="-5"/>
          <w:sz w:val="20"/>
        </w:rPr>
        <w:t xml:space="preserve"> </w:t>
      </w:r>
      <w:r>
        <w:rPr>
          <w:b/>
          <w:sz w:val="20"/>
        </w:rPr>
        <w:t>terenie</w:t>
      </w:r>
      <w:r>
        <w:rPr>
          <w:b/>
          <w:spacing w:val="-7"/>
          <w:sz w:val="20"/>
        </w:rPr>
        <w:t xml:space="preserve"> </w:t>
      </w:r>
      <w:r>
        <w:rPr>
          <w:b/>
          <w:sz w:val="20"/>
        </w:rPr>
        <w:t>miasta</w:t>
      </w:r>
      <w:r>
        <w:rPr>
          <w:b/>
          <w:spacing w:val="-7"/>
          <w:sz w:val="20"/>
        </w:rPr>
        <w:t xml:space="preserve"> </w:t>
      </w:r>
      <w:r>
        <w:rPr>
          <w:b/>
          <w:sz w:val="20"/>
        </w:rPr>
        <w:t>Stoczek</w:t>
      </w:r>
      <w:r>
        <w:rPr>
          <w:b/>
          <w:spacing w:val="-7"/>
          <w:sz w:val="20"/>
        </w:rPr>
        <w:t xml:space="preserve"> </w:t>
      </w:r>
      <w:r>
        <w:rPr>
          <w:b/>
          <w:spacing w:val="-2"/>
          <w:sz w:val="20"/>
        </w:rPr>
        <w:t>Łukowski</w:t>
      </w:r>
    </w:p>
    <w:p w:rsidR="00020E1E" w:rsidRDefault="00020E1E">
      <w:pPr>
        <w:pStyle w:val="Tekstpodstawowy"/>
        <w:rPr>
          <w:b/>
          <w:sz w:val="20"/>
        </w:rPr>
      </w:pPr>
    </w:p>
    <w:p w:rsidR="00020E1E" w:rsidRDefault="00020E1E">
      <w:pPr>
        <w:pStyle w:val="Tekstpodstawowy"/>
        <w:spacing w:before="10"/>
        <w:rPr>
          <w:b/>
          <w:sz w:val="21"/>
        </w:rPr>
      </w:pPr>
    </w:p>
    <w:p w:rsidR="00020E1E" w:rsidRDefault="00A50DA4">
      <w:pPr>
        <w:pStyle w:val="Tekstpodstawowy"/>
        <w:spacing w:line="276" w:lineRule="auto"/>
        <w:ind w:left="216" w:right="473" w:firstLine="360"/>
        <w:jc w:val="both"/>
      </w:pPr>
      <w:r>
        <w:t>W obrębie tego terenu nie wydano żadnej decyzji o warunkach zabudowy i zagospodarowaniu terenu ani też decyzji o ustaleniu lokalizacji celu publicznego</w:t>
      </w:r>
      <w:r>
        <w:rPr>
          <w:spacing w:val="40"/>
        </w:rPr>
        <w:t xml:space="preserve"> </w:t>
      </w:r>
      <w:r>
        <w:t>(analizowany okres 2016- 2022).</w:t>
      </w:r>
    </w:p>
    <w:p w:rsidR="00020E1E" w:rsidRDefault="00A50DA4">
      <w:pPr>
        <w:pStyle w:val="Tekstpodstawowy"/>
        <w:spacing w:before="199" w:line="278" w:lineRule="auto"/>
        <w:ind w:left="216" w:right="472" w:firstLine="360"/>
        <w:jc w:val="both"/>
      </w:pPr>
      <w:r>
        <w:t xml:space="preserve">Poglądowa mapa z wydanymi decyzjami o pozwoleniu na budowę została zamieszczona </w:t>
      </w:r>
      <w:r>
        <w:rPr>
          <w:spacing w:val="-2"/>
        </w:rPr>
        <w:t>poniżej.</w:t>
      </w:r>
    </w:p>
    <w:p w:rsidR="00020E1E" w:rsidRDefault="00A50DA4">
      <w:pPr>
        <w:pStyle w:val="Tekstpodstawowy"/>
        <w:spacing w:line="276" w:lineRule="auto"/>
        <w:ind w:left="216" w:right="473" w:firstLine="360"/>
        <w:jc w:val="both"/>
      </w:pPr>
      <w:r>
        <w:t xml:space="preserve">Na obszarach objętych planami decyzje o pozwoleniu na budowę muszą być zgodne z ustaleniami miejscowych planów zagospodarowania przestrzennego, zaś na terenach nie objętych planami- zgodność sprawdzana jest z wydaną wcześniej decyzją o warunkach zabudowy. Dla miasta Stoczek Łukowski w latach 2016 – 2022 wydano następującą liczbę </w:t>
      </w:r>
      <w:r>
        <w:rPr>
          <w:spacing w:val="-2"/>
        </w:rPr>
        <w:t>pozwoleń:</w:t>
      </w:r>
    </w:p>
    <w:p w:rsidR="00020E1E" w:rsidRDefault="00A50DA4">
      <w:pPr>
        <w:pStyle w:val="Akapitzlist"/>
        <w:numPr>
          <w:ilvl w:val="0"/>
          <w:numId w:val="3"/>
        </w:numPr>
        <w:tabs>
          <w:tab w:val="left" w:pos="935"/>
          <w:tab w:val="left" w:pos="936"/>
        </w:tabs>
        <w:spacing w:line="305" w:lineRule="exact"/>
        <w:rPr>
          <w:sz w:val="24"/>
        </w:rPr>
      </w:pPr>
      <w:r>
        <w:rPr>
          <w:sz w:val="24"/>
        </w:rPr>
        <w:t>Pozwolenia</w:t>
      </w:r>
      <w:r>
        <w:rPr>
          <w:spacing w:val="-3"/>
          <w:sz w:val="24"/>
        </w:rPr>
        <w:t xml:space="preserve"> </w:t>
      </w:r>
      <w:r>
        <w:rPr>
          <w:sz w:val="24"/>
        </w:rPr>
        <w:t>na</w:t>
      </w:r>
      <w:r>
        <w:rPr>
          <w:spacing w:val="-3"/>
          <w:sz w:val="24"/>
        </w:rPr>
        <w:t xml:space="preserve"> </w:t>
      </w:r>
      <w:r>
        <w:rPr>
          <w:sz w:val="24"/>
        </w:rPr>
        <w:t>budowę</w:t>
      </w:r>
      <w:r>
        <w:rPr>
          <w:spacing w:val="-1"/>
          <w:sz w:val="24"/>
        </w:rPr>
        <w:t xml:space="preserve"> </w:t>
      </w:r>
      <w:r>
        <w:rPr>
          <w:sz w:val="24"/>
        </w:rPr>
        <w:t>dla</w:t>
      </w:r>
      <w:r>
        <w:rPr>
          <w:spacing w:val="-3"/>
          <w:sz w:val="24"/>
        </w:rPr>
        <w:t xml:space="preserve"> </w:t>
      </w:r>
      <w:r>
        <w:rPr>
          <w:sz w:val="24"/>
        </w:rPr>
        <w:t>budynków</w:t>
      </w:r>
      <w:r>
        <w:rPr>
          <w:spacing w:val="-3"/>
          <w:sz w:val="24"/>
        </w:rPr>
        <w:t xml:space="preserve"> </w:t>
      </w:r>
      <w:r>
        <w:rPr>
          <w:sz w:val="24"/>
        </w:rPr>
        <w:t>mieszkalnych</w:t>
      </w:r>
      <w:r>
        <w:rPr>
          <w:spacing w:val="-1"/>
          <w:sz w:val="24"/>
        </w:rPr>
        <w:t xml:space="preserve"> </w:t>
      </w:r>
      <w:r>
        <w:rPr>
          <w:sz w:val="24"/>
        </w:rPr>
        <w:t>-</w:t>
      </w:r>
      <w:r>
        <w:rPr>
          <w:spacing w:val="-2"/>
          <w:sz w:val="24"/>
        </w:rPr>
        <w:t xml:space="preserve"> </w:t>
      </w:r>
      <w:r>
        <w:rPr>
          <w:spacing w:val="-5"/>
          <w:sz w:val="24"/>
        </w:rPr>
        <w:t>24,</w:t>
      </w:r>
    </w:p>
    <w:p w:rsidR="00020E1E" w:rsidRDefault="00020E1E">
      <w:pPr>
        <w:spacing w:line="305" w:lineRule="exact"/>
        <w:rPr>
          <w:sz w:val="24"/>
        </w:rPr>
        <w:sectPr w:rsidR="00020E1E">
          <w:pgSz w:w="11910" w:h="16840"/>
          <w:pgMar w:top="1380" w:right="940" w:bottom="1200" w:left="1200" w:header="743" w:footer="1004" w:gutter="0"/>
          <w:cols w:space="708"/>
        </w:sectPr>
      </w:pPr>
    </w:p>
    <w:p w:rsidR="00020E1E" w:rsidRDefault="00A50DA4">
      <w:pPr>
        <w:pStyle w:val="Akapitzlist"/>
        <w:numPr>
          <w:ilvl w:val="0"/>
          <w:numId w:val="3"/>
        </w:numPr>
        <w:tabs>
          <w:tab w:val="left" w:pos="935"/>
          <w:tab w:val="left" w:pos="936"/>
        </w:tabs>
        <w:spacing w:before="188"/>
        <w:rPr>
          <w:sz w:val="24"/>
        </w:rPr>
      </w:pPr>
      <w:bookmarkStart w:id="27" w:name="5._Podsumowanie_i_wnioski__"/>
      <w:bookmarkEnd w:id="27"/>
      <w:r>
        <w:rPr>
          <w:sz w:val="24"/>
        </w:rPr>
        <w:lastRenderedPageBreak/>
        <w:t>Pozwolenia</w:t>
      </w:r>
      <w:r>
        <w:rPr>
          <w:spacing w:val="-3"/>
          <w:sz w:val="24"/>
        </w:rPr>
        <w:t xml:space="preserve"> </w:t>
      </w:r>
      <w:r>
        <w:rPr>
          <w:sz w:val="24"/>
        </w:rPr>
        <w:t>na</w:t>
      </w:r>
      <w:r>
        <w:rPr>
          <w:spacing w:val="-3"/>
          <w:sz w:val="24"/>
        </w:rPr>
        <w:t xml:space="preserve"> </w:t>
      </w:r>
      <w:r>
        <w:rPr>
          <w:sz w:val="24"/>
        </w:rPr>
        <w:t>budowę</w:t>
      </w:r>
      <w:r>
        <w:rPr>
          <w:spacing w:val="-1"/>
          <w:sz w:val="24"/>
        </w:rPr>
        <w:t xml:space="preserve"> </w:t>
      </w:r>
      <w:r>
        <w:rPr>
          <w:sz w:val="24"/>
        </w:rPr>
        <w:t>pod</w:t>
      </w:r>
      <w:r>
        <w:rPr>
          <w:spacing w:val="-3"/>
          <w:sz w:val="24"/>
        </w:rPr>
        <w:t xml:space="preserve"> </w:t>
      </w:r>
      <w:r>
        <w:rPr>
          <w:sz w:val="24"/>
        </w:rPr>
        <w:t>usługi</w:t>
      </w:r>
      <w:r>
        <w:rPr>
          <w:spacing w:val="-3"/>
          <w:sz w:val="24"/>
        </w:rPr>
        <w:t xml:space="preserve"> </w:t>
      </w:r>
      <w:r>
        <w:rPr>
          <w:sz w:val="24"/>
        </w:rPr>
        <w:t xml:space="preserve">– </w:t>
      </w:r>
      <w:r>
        <w:rPr>
          <w:spacing w:val="-5"/>
          <w:sz w:val="24"/>
        </w:rPr>
        <w:t>21,</w:t>
      </w:r>
    </w:p>
    <w:p w:rsidR="00020E1E" w:rsidRDefault="00A50DA4">
      <w:pPr>
        <w:pStyle w:val="Akapitzlist"/>
        <w:numPr>
          <w:ilvl w:val="0"/>
          <w:numId w:val="3"/>
        </w:numPr>
        <w:tabs>
          <w:tab w:val="left" w:pos="935"/>
          <w:tab w:val="left" w:pos="936"/>
        </w:tabs>
        <w:spacing w:before="2"/>
        <w:ind w:right="716"/>
        <w:rPr>
          <w:sz w:val="24"/>
        </w:rPr>
      </w:pPr>
      <w:r>
        <w:rPr>
          <w:sz w:val="24"/>
        </w:rPr>
        <w:t>Pozwolenia</w:t>
      </w:r>
      <w:r>
        <w:rPr>
          <w:spacing w:val="-4"/>
          <w:sz w:val="24"/>
        </w:rPr>
        <w:t xml:space="preserve"> </w:t>
      </w:r>
      <w:r>
        <w:rPr>
          <w:sz w:val="24"/>
        </w:rPr>
        <w:t>na</w:t>
      </w:r>
      <w:r>
        <w:rPr>
          <w:spacing w:val="-2"/>
          <w:sz w:val="24"/>
        </w:rPr>
        <w:t xml:space="preserve"> </w:t>
      </w:r>
      <w:r>
        <w:rPr>
          <w:sz w:val="24"/>
        </w:rPr>
        <w:t>cele</w:t>
      </w:r>
      <w:r>
        <w:rPr>
          <w:spacing w:val="-5"/>
          <w:sz w:val="24"/>
        </w:rPr>
        <w:t xml:space="preserve"> </w:t>
      </w:r>
      <w:r>
        <w:rPr>
          <w:sz w:val="24"/>
        </w:rPr>
        <w:t>publiczne</w:t>
      </w:r>
      <w:r>
        <w:rPr>
          <w:spacing w:val="-4"/>
          <w:sz w:val="24"/>
        </w:rPr>
        <w:t xml:space="preserve"> </w:t>
      </w:r>
      <w:r>
        <w:rPr>
          <w:sz w:val="24"/>
        </w:rPr>
        <w:t>-</w:t>
      </w:r>
      <w:r>
        <w:rPr>
          <w:spacing w:val="-2"/>
          <w:sz w:val="24"/>
        </w:rPr>
        <w:t xml:space="preserve"> </w:t>
      </w:r>
      <w:r>
        <w:rPr>
          <w:sz w:val="24"/>
        </w:rPr>
        <w:t>3</w:t>
      </w:r>
      <w:r>
        <w:rPr>
          <w:spacing w:val="-5"/>
          <w:sz w:val="24"/>
        </w:rPr>
        <w:t xml:space="preserve"> </w:t>
      </w:r>
      <w:r>
        <w:rPr>
          <w:sz w:val="24"/>
        </w:rPr>
        <w:t>(przebudowa</w:t>
      </w:r>
      <w:r>
        <w:rPr>
          <w:spacing w:val="-5"/>
          <w:sz w:val="24"/>
        </w:rPr>
        <w:t xml:space="preserve"> </w:t>
      </w:r>
      <w:r>
        <w:rPr>
          <w:sz w:val="24"/>
        </w:rPr>
        <w:t>budynku</w:t>
      </w:r>
      <w:r>
        <w:rPr>
          <w:spacing w:val="-1"/>
          <w:sz w:val="24"/>
        </w:rPr>
        <w:t xml:space="preserve"> </w:t>
      </w:r>
      <w:r>
        <w:rPr>
          <w:sz w:val="24"/>
        </w:rPr>
        <w:t>biblioteki,</w:t>
      </w:r>
      <w:r>
        <w:rPr>
          <w:spacing w:val="-4"/>
          <w:sz w:val="24"/>
        </w:rPr>
        <w:t xml:space="preserve"> </w:t>
      </w:r>
      <w:r>
        <w:rPr>
          <w:sz w:val="24"/>
        </w:rPr>
        <w:t>leśniczówka</w:t>
      </w:r>
      <w:r>
        <w:rPr>
          <w:spacing w:val="-3"/>
          <w:sz w:val="24"/>
        </w:rPr>
        <w:t xml:space="preserve"> </w:t>
      </w:r>
      <w:r>
        <w:rPr>
          <w:sz w:val="24"/>
        </w:rPr>
        <w:t>oraz przebudowa pomieszczeń w pogotowiu opiekuńczym),</w:t>
      </w:r>
    </w:p>
    <w:p w:rsidR="00020E1E" w:rsidRDefault="00A50DA4">
      <w:pPr>
        <w:pStyle w:val="Akapitzlist"/>
        <w:numPr>
          <w:ilvl w:val="0"/>
          <w:numId w:val="3"/>
        </w:numPr>
        <w:tabs>
          <w:tab w:val="left" w:pos="935"/>
          <w:tab w:val="left" w:pos="936"/>
        </w:tabs>
        <w:spacing w:line="305" w:lineRule="exact"/>
        <w:rPr>
          <w:sz w:val="24"/>
        </w:rPr>
      </w:pPr>
      <w:r>
        <w:rPr>
          <w:sz w:val="24"/>
        </w:rPr>
        <w:t>Ustalenie</w:t>
      </w:r>
      <w:r>
        <w:rPr>
          <w:spacing w:val="-5"/>
          <w:sz w:val="24"/>
        </w:rPr>
        <w:t xml:space="preserve"> </w:t>
      </w:r>
      <w:r>
        <w:rPr>
          <w:sz w:val="24"/>
        </w:rPr>
        <w:t>lokalizacji</w:t>
      </w:r>
      <w:r>
        <w:rPr>
          <w:spacing w:val="-6"/>
          <w:sz w:val="24"/>
        </w:rPr>
        <w:t xml:space="preserve"> </w:t>
      </w:r>
      <w:r>
        <w:rPr>
          <w:sz w:val="24"/>
        </w:rPr>
        <w:t>inwestycji</w:t>
      </w:r>
      <w:r>
        <w:rPr>
          <w:spacing w:val="-4"/>
          <w:sz w:val="24"/>
        </w:rPr>
        <w:t xml:space="preserve"> </w:t>
      </w:r>
      <w:r>
        <w:rPr>
          <w:sz w:val="24"/>
        </w:rPr>
        <w:t>celu</w:t>
      </w:r>
      <w:r>
        <w:rPr>
          <w:spacing w:val="-3"/>
          <w:sz w:val="24"/>
        </w:rPr>
        <w:t xml:space="preserve"> </w:t>
      </w:r>
      <w:r>
        <w:rPr>
          <w:sz w:val="24"/>
        </w:rPr>
        <w:t>publicznego</w:t>
      </w:r>
      <w:r>
        <w:rPr>
          <w:spacing w:val="-3"/>
          <w:sz w:val="24"/>
        </w:rPr>
        <w:t xml:space="preserve"> </w:t>
      </w:r>
      <w:r>
        <w:rPr>
          <w:sz w:val="24"/>
        </w:rPr>
        <w:t>-</w:t>
      </w:r>
      <w:r>
        <w:rPr>
          <w:spacing w:val="-3"/>
          <w:sz w:val="24"/>
        </w:rPr>
        <w:t xml:space="preserve"> </w:t>
      </w:r>
      <w:r>
        <w:rPr>
          <w:spacing w:val="-5"/>
          <w:sz w:val="24"/>
        </w:rPr>
        <w:t>0.</w:t>
      </w:r>
    </w:p>
    <w:p w:rsidR="00020E1E" w:rsidRDefault="00020E1E">
      <w:pPr>
        <w:pStyle w:val="Tekstpodstawowy"/>
        <w:spacing w:before="8"/>
        <w:rPr>
          <w:sz w:val="27"/>
        </w:rPr>
      </w:pPr>
    </w:p>
    <w:p w:rsidR="00020E1E" w:rsidRDefault="00A50DA4">
      <w:pPr>
        <w:pStyle w:val="Tekstpodstawowy"/>
        <w:spacing w:line="276" w:lineRule="auto"/>
        <w:ind w:left="216" w:right="472" w:firstLine="360"/>
        <w:jc w:val="both"/>
      </w:pPr>
      <w:r>
        <w:t>Na terenie nie objętym planami, zgodnie z poniższą mapą, wydano jedną decyzję</w:t>
      </w:r>
      <w:r>
        <w:rPr>
          <w:spacing w:val="40"/>
        </w:rPr>
        <w:t xml:space="preserve"> </w:t>
      </w:r>
      <w:r>
        <w:t>(2019r.), która dotyczyła inwestycji w zakresie gazociągów, które zgodnie z Prawem Budowlanym (art. 29)</w:t>
      </w:r>
      <w:r>
        <w:rPr>
          <w:spacing w:val="-1"/>
        </w:rPr>
        <w:t xml:space="preserve"> </w:t>
      </w:r>
      <w:r>
        <w:t xml:space="preserve">nie wymagają decyzji o ustaleniu lokalizacji celu publicznego, a jedynie </w:t>
      </w:r>
      <w:r>
        <w:rPr>
          <w:spacing w:val="-2"/>
        </w:rPr>
        <w:t>zgłoszenia.</w:t>
      </w:r>
    </w:p>
    <w:p w:rsidR="00020E1E" w:rsidRDefault="00A50DA4">
      <w:pPr>
        <w:pStyle w:val="Tekstpodstawowy"/>
        <w:spacing w:before="9"/>
        <w:rPr>
          <w:sz w:val="22"/>
        </w:rPr>
      </w:pPr>
      <w:r>
        <w:rPr>
          <w:noProof/>
          <w:lang w:eastAsia="pl-PL"/>
        </w:rPr>
        <w:drawing>
          <wp:anchor distT="0" distB="0" distL="0" distR="0" simplePos="0" relativeHeight="22" behindDoc="0" locked="0" layoutInCell="1" allowOverlap="1">
            <wp:simplePos x="0" y="0"/>
            <wp:positionH relativeFrom="page">
              <wp:posOffset>1777412</wp:posOffset>
            </wp:positionH>
            <wp:positionV relativeFrom="paragraph">
              <wp:posOffset>191874</wp:posOffset>
            </wp:positionV>
            <wp:extent cx="4176046" cy="2832354"/>
            <wp:effectExtent l="0" t="0" r="0" b="0"/>
            <wp:wrapTopAndBottom/>
            <wp:docPr id="3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pic:nvPicPr>
                  <pic:blipFill>
                    <a:blip r:embed="rId51" cstate="print"/>
                    <a:stretch>
                      <a:fillRect/>
                    </a:stretch>
                  </pic:blipFill>
                  <pic:spPr>
                    <a:xfrm>
                      <a:off x="0" y="0"/>
                      <a:ext cx="4176046" cy="2832354"/>
                    </a:xfrm>
                    <a:prstGeom prst="rect">
                      <a:avLst/>
                    </a:prstGeom>
                  </pic:spPr>
                </pic:pic>
              </a:graphicData>
            </a:graphic>
          </wp:anchor>
        </w:drawing>
      </w:r>
    </w:p>
    <w:p w:rsidR="00020E1E" w:rsidRDefault="00A50DA4">
      <w:pPr>
        <w:spacing w:before="34"/>
        <w:ind w:left="216"/>
        <w:rPr>
          <w:b/>
          <w:sz w:val="20"/>
        </w:rPr>
      </w:pPr>
      <w:r>
        <w:rPr>
          <w:b/>
          <w:sz w:val="20"/>
        </w:rPr>
        <w:t>Rysunek</w:t>
      </w:r>
      <w:r>
        <w:rPr>
          <w:b/>
          <w:spacing w:val="73"/>
          <w:sz w:val="20"/>
        </w:rPr>
        <w:t xml:space="preserve"> </w:t>
      </w:r>
      <w:r>
        <w:rPr>
          <w:b/>
          <w:sz w:val="20"/>
        </w:rPr>
        <w:t>16.</w:t>
      </w:r>
      <w:r>
        <w:rPr>
          <w:b/>
          <w:spacing w:val="72"/>
          <w:sz w:val="20"/>
        </w:rPr>
        <w:t xml:space="preserve"> </w:t>
      </w:r>
      <w:r>
        <w:rPr>
          <w:b/>
          <w:sz w:val="20"/>
        </w:rPr>
        <w:t>Rozmieszczenie</w:t>
      </w:r>
      <w:r>
        <w:rPr>
          <w:b/>
          <w:spacing w:val="72"/>
          <w:sz w:val="20"/>
        </w:rPr>
        <w:t xml:space="preserve"> </w:t>
      </w:r>
      <w:r>
        <w:rPr>
          <w:b/>
          <w:sz w:val="20"/>
        </w:rPr>
        <w:t>wydanych</w:t>
      </w:r>
      <w:r>
        <w:rPr>
          <w:b/>
          <w:spacing w:val="73"/>
          <w:sz w:val="20"/>
        </w:rPr>
        <w:t xml:space="preserve"> </w:t>
      </w:r>
      <w:r>
        <w:rPr>
          <w:b/>
          <w:sz w:val="20"/>
        </w:rPr>
        <w:t>pozwoleń</w:t>
      </w:r>
      <w:r>
        <w:rPr>
          <w:b/>
          <w:spacing w:val="71"/>
          <w:sz w:val="20"/>
        </w:rPr>
        <w:t xml:space="preserve"> </w:t>
      </w:r>
      <w:r>
        <w:rPr>
          <w:b/>
          <w:sz w:val="20"/>
        </w:rPr>
        <w:t>na</w:t>
      </w:r>
      <w:r>
        <w:rPr>
          <w:b/>
          <w:spacing w:val="71"/>
          <w:sz w:val="20"/>
        </w:rPr>
        <w:t xml:space="preserve"> </w:t>
      </w:r>
      <w:r>
        <w:rPr>
          <w:b/>
          <w:sz w:val="20"/>
        </w:rPr>
        <w:t>budowę</w:t>
      </w:r>
      <w:r>
        <w:rPr>
          <w:b/>
          <w:spacing w:val="73"/>
          <w:sz w:val="20"/>
        </w:rPr>
        <w:t xml:space="preserve"> </w:t>
      </w:r>
      <w:r>
        <w:rPr>
          <w:b/>
          <w:sz w:val="20"/>
        </w:rPr>
        <w:t>w</w:t>
      </w:r>
      <w:r>
        <w:rPr>
          <w:b/>
          <w:spacing w:val="70"/>
          <w:sz w:val="20"/>
        </w:rPr>
        <w:t xml:space="preserve"> </w:t>
      </w:r>
      <w:r>
        <w:rPr>
          <w:b/>
          <w:sz w:val="20"/>
        </w:rPr>
        <w:t>Stoczku</w:t>
      </w:r>
      <w:r>
        <w:rPr>
          <w:b/>
          <w:spacing w:val="74"/>
          <w:sz w:val="20"/>
        </w:rPr>
        <w:t xml:space="preserve"> </w:t>
      </w:r>
      <w:r>
        <w:rPr>
          <w:b/>
          <w:sz w:val="20"/>
        </w:rPr>
        <w:t>Łukowskim,</w:t>
      </w:r>
      <w:r>
        <w:rPr>
          <w:b/>
          <w:spacing w:val="72"/>
          <w:sz w:val="20"/>
        </w:rPr>
        <w:t xml:space="preserve"> </w:t>
      </w:r>
      <w:r>
        <w:rPr>
          <w:b/>
          <w:sz w:val="20"/>
        </w:rPr>
        <w:t>źródło:</w:t>
      </w:r>
      <w:r>
        <w:rPr>
          <w:b/>
          <w:spacing w:val="73"/>
          <w:sz w:val="20"/>
        </w:rPr>
        <w:t xml:space="preserve"> </w:t>
      </w:r>
      <w:r>
        <w:rPr>
          <w:b/>
          <w:sz w:val="20"/>
        </w:rPr>
        <w:t>System Informacji Przestrzennej Urzędu Miasta Stoczek Łukowski</w:t>
      </w:r>
    </w:p>
    <w:p w:rsidR="00020E1E" w:rsidRDefault="00020E1E">
      <w:pPr>
        <w:pStyle w:val="Tekstpodstawowy"/>
        <w:rPr>
          <w:b/>
          <w:sz w:val="20"/>
        </w:rPr>
      </w:pPr>
    </w:p>
    <w:p w:rsidR="00020E1E" w:rsidRDefault="00020E1E">
      <w:pPr>
        <w:pStyle w:val="Tekstpodstawowy"/>
        <w:rPr>
          <w:b/>
          <w:sz w:val="20"/>
        </w:rPr>
      </w:pPr>
    </w:p>
    <w:p w:rsidR="00020E1E" w:rsidRDefault="00020E1E">
      <w:pPr>
        <w:pStyle w:val="Tekstpodstawowy"/>
        <w:rPr>
          <w:b/>
          <w:sz w:val="20"/>
        </w:rPr>
      </w:pPr>
    </w:p>
    <w:p w:rsidR="00020E1E" w:rsidRDefault="00A50DA4">
      <w:pPr>
        <w:pStyle w:val="Nagwek1"/>
        <w:numPr>
          <w:ilvl w:val="0"/>
          <w:numId w:val="13"/>
        </w:numPr>
        <w:tabs>
          <w:tab w:val="left" w:pos="937"/>
        </w:tabs>
        <w:spacing w:before="140"/>
        <w:ind w:left="936" w:hanging="361"/>
        <w:jc w:val="left"/>
      </w:pPr>
      <w:bookmarkStart w:id="28" w:name="_TOC_250002"/>
      <w:r>
        <w:t>Podsumowanie</w:t>
      </w:r>
      <w:r>
        <w:rPr>
          <w:spacing w:val="-5"/>
        </w:rPr>
        <w:t xml:space="preserve"> </w:t>
      </w:r>
      <w:r>
        <w:t>i</w:t>
      </w:r>
      <w:r>
        <w:rPr>
          <w:spacing w:val="-5"/>
        </w:rPr>
        <w:t xml:space="preserve"> </w:t>
      </w:r>
      <w:bookmarkEnd w:id="28"/>
      <w:r>
        <w:rPr>
          <w:spacing w:val="-2"/>
        </w:rPr>
        <w:t>wnioski</w:t>
      </w:r>
    </w:p>
    <w:p w:rsidR="00020E1E" w:rsidRDefault="00020E1E">
      <w:pPr>
        <w:pStyle w:val="Tekstpodstawowy"/>
        <w:spacing w:before="8"/>
        <w:rPr>
          <w:b/>
          <w:sz w:val="36"/>
        </w:rPr>
      </w:pPr>
    </w:p>
    <w:p w:rsidR="00020E1E" w:rsidRDefault="00A50DA4">
      <w:pPr>
        <w:pStyle w:val="Tekstpodstawowy"/>
        <w:spacing w:line="276" w:lineRule="auto"/>
        <w:ind w:left="216" w:right="468" w:firstLine="566"/>
        <w:jc w:val="both"/>
      </w:pPr>
      <w:r>
        <w:t>Wymóg</w:t>
      </w:r>
      <w:r>
        <w:rPr>
          <w:spacing w:val="40"/>
        </w:rPr>
        <w:t xml:space="preserve"> </w:t>
      </w:r>
      <w:r>
        <w:t>okresowej</w:t>
      </w:r>
      <w:r>
        <w:rPr>
          <w:spacing w:val="40"/>
        </w:rPr>
        <w:t xml:space="preserve"> </w:t>
      </w:r>
      <w:r>
        <w:t>oceny</w:t>
      </w:r>
      <w:r>
        <w:rPr>
          <w:spacing w:val="40"/>
        </w:rPr>
        <w:t xml:space="preserve"> </w:t>
      </w:r>
      <w:r>
        <w:t>aktualności</w:t>
      </w:r>
      <w:r>
        <w:rPr>
          <w:spacing w:val="40"/>
        </w:rPr>
        <w:t xml:space="preserve"> </w:t>
      </w:r>
      <w:r>
        <w:t>głównych</w:t>
      </w:r>
      <w:r>
        <w:rPr>
          <w:spacing w:val="40"/>
        </w:rPr>
        <w:t xml:space="preserve"> </w:t>
      </w:r>
      <w:r>
        <w:t>dokumentów</w:t>
      </w:r>
      <w:r>
        <w:rPr>
          <w:spacing w:val="40"/>
        </w:rPr>
        <w:t xml:space="preserve"> </w:t>
      </w:r>
      <w:r>
        <w:t>planistycznych</w:t>
      </w:r>
      <w:r>
        <w:rPr>
          <w:spacing w:val="40"/>
        </w:rPr>
        <w:t xml:space="preserve"> </w:t>
      </w:r>
      <w:r>
        <w:t>wynika z art. 32 ustawy o planowaniu i zagospodarowaniu przestrzennym (Dz. U. z 2022r. poz. 503</w:t>
      </w:r>
      <w:r>
        <w:rPr>
          <w:spacing w:val="40"/>
        </w:rPr>
        <w:t xml:space="preserve"> </w:t>
      </w:r>
      <w:r>
        <w:t>ze zm.). Artykuł ten nakłada na Burmistrza obowiązek dokonania analizy zmian w zagospodarowaniu przestrzennym, oceny postępów w opracowywaniu planów miejscowych</w:t>
      </w:r>
      <w:r>
        <w:rPr>
          <w:spacing w:val="40"/>
        </w:rPr>
        <w:t xml:space="preserve"> </w:t>
      </w:r>
      <w:r>
        <w:t>i opracowania wieloletniego programu ich sporządzania w nawiązaniu do ustaleń studium uwarunkowań i kierunków zagospodarowania przestrzennego, z uwzględnieniem wydanych decyzji o ustaleniu lokalizacji inwestycji celu publicznego i decyzji o ustaleniu warunków zabudowy oraz wniosków w sprawie sporządzenia lub zmiany planu miejscowego. Opracowywana</w:t>
      </w:r>
      <w:r>
        <w:rPr>
          <w:spacing w:val="-2"/>
        </w:rPr>
        <w:t xml:space="preserve"> </w:t>
      </w:r>
      <w:r>
        <w:t>w</w:t>
      </w:r>
      <w:r>
        <w:rPr>
          <w:spacing w:val="-3"/>
        </w:rPr>
        <w:t xml:space="preserve"> </w:t>
      </w:r>
      <w:r>
        <w:t>tym</w:t>
      </w:r>
      <w:r>
        <w:rPr>
          <w:spacing w:val="-2"/>
        </w:rPr>
        <w:t xml:space="preserve"> </w:t>
      </w:r>
      <w:r>
        <w:t>celu</w:t>
      </w:r>
      <w:r>
        <w:rPr>
          <w:spacing w:val="-2"/>
        </w:rPr>
        <w:t xml:space="preserve"> </w:t>
      </w:r>
      <w:r>
        <w:t>analiza</w:t>
      </w:r>
      <w:r>
        <w:rPr>
          <w:spacing w:val="-4"/>
        </w:rPr>
        <w:t xml:space="preserve"> </w:t>
      </w:r>
      <w:r>
        <w:t>jest</w:t>
      </w:r>
      <w:r>
        <w:rPr>
          <w:spacing w:val="-4"/>
        </w:rPr>
        <w:t xml:space="preserve"> </w:t>
      </w:r>
      <w:r>
        <w:t>dokumentem</w:t>
      </w:r>
      <w:r>
        <w:rPr>
          <w:spacing w:val="-2"/>
        </w:rPr>
        <w:t xml:space="preserve"> </w:t>
      </w:r>
      <w:r>
        <w:t>wewnętrznym</w:t>
      </w:r>
      <w:r>
        <w:rPr>
          <w:spacing w:val="-3"/>
        </w:rPr>
        <w:t xml:space="preserve"> </w:t>
      </w:r>
      <w:r>
        <w:t>samorządu,</w:t>
      </w:r>
      <w:r>
        <w:rPr>
          <w:spacing w:val="-2"/>
        </w:rPr>
        <w:t xml:space="preserve"> </w:t>
      </w:r>
      <w:r>
        <w:t>nie</w:t>
      </w:r>
      <w:r>
        <w:rPr>
          <w:spacing w:val="-2"/>
        </w:rPr>
        <w:t xml:space="preserve"> </w:t>
      </w:r>
      <w:r>
        <w:t>mającym wpływu na zagospodarowanie poszczególnych terenów. Obecnie jednak, zgodnie z treścią znowelizowanego art. 15 ust. 1, datę uchwały Rady Miasta, przyjmującej ocenę aktualności</w:t>
      </w:r>
    </w:p>
    <w:p w:rsidR="00020E1E" w:rsidRDefault="00020E1E">
      <w:pPr>
        <w:spacing w:line="276" w:lineRule="auto"/>
        <w:jc w:val="both"/>
        <w:sectPr w:rsidR="00020E1E">
          <w:pgSz w:w="11910" w:h="16840"/>
          <w:pgMar w:top="1380" w:right="940" w:bottom="1200" w:left="1200" w:header="743" w:footer="1004" w:gutter="0"/>
          <w:cols w:space="708"/>
        </w:sectPr>
      </w:pPr>
    </w:p>
    <w:p w:rsidR="00020E1E" w:rsidRDefault="00020E1E">
      <w:pPr>
        <w:pStyle w:val="Tekstpodstawowy"/>
        <w:spacing w:before="3"/>
        <w:rPr>
          <w:sz w:val="11"/>
        </w:rPr>
      </w:pPr>
    </w:p>
    <w:p w:rsidR="00020E1E" w:rsidRDefault="00A50DA4">
      <w:pPr>
        <w:pStyle w:val="Tekstpodstawowy"/>
        <w:spacing w:before="52" w:line="276" w:lineRule="auto"/>
        <w:ind w:left="216" w:right="472"/>
        <w:jc w:val="both"/>
      </w:pPr>
      <w:r>
        <w:t>studiu</w:t>
      </w:r>
      <w:bookmarkStart w:id="29" w:name="6._Harmonogram_dalszych_prac_planistyczn"/>
      <w:bookmarkEnd w:id="29"/>
      <w:r>
        <w:t>m i planów miejscowych należy przywołać w uzasadnieniu do każdego planu miejscowego. Dlatego też, nie jest praktycznie możliwe uchwalenie jakiegokolwiek planu miejscowego</w:t>
      </w:r>
      <w:r>
        <w:rPr>
          <w:spacing w:val="53"/>
        </w:rPr>
        <w:t xml:space="preserve"> </w:t>
      </w:r>
      <w:r>
        <w:t>(również</w:t>
      </w:r>
      <w:r>
        <w:rPr>
          <w:spacing w:val="54"/>
        </w:rPr>
        <w:t xml:space="preserve"> </w:t>
      </w:r>
      <w:r>
        <w:t>tych</w:t>
      </w:r>
      <w:r>
        <w:rPr>
          <w:spacing w:val="53"/>
        </w:rPr>
        <w:t xml:space="preserve"> </w:t>
      </w:r>
      <w:r>
        <w:t>będących</w:t>
      </w:r>
      <w:r>
        <w:rPr>
          <w:spacing w:val="53"/>
        </w:rPr>
        <w:t xml:space="preserve"> </w:t>
      </w:r>
      <w:r>
        <w:t>w</w:t>
      </w:r>
      <w:r>
        <w:rPr>
          <w:spacing w:val="51"/>
        </w:rPr>
        <w:t xml:space="preserve"> </w:t>
      </w:r>
      <w:r>
        <w:t>trakcie</w:t>
      </w:r>
      <w:r>
        <w:rPr>
          <w:spacing w:val="51"/>
        </w:rPr>
        <w:t xml:space="preserve"> </w:t>
      </w:r>
      <w:r>
        <w:t>procedury</w:t>
      </w:r>
      <w:r>
        <w:rPr>
          <w:spacing w:val="50"/>
        </w:rPr>
        <w:t xml:space="preserve"> </w:t>
      </w:r>
      <w:r>
        <w:t>planistycznej)</w:t>
      </w:r>
      <w:r>
        <w:rPr>
          <w:spacing w:val="52"/>
        </w:rPr>
        <w:t xml:space="preserve"> </w:t>
      </w:r>
      <w:r>
        <w:t>bez</w:t>
      </w:r>
      <w:r>
        <w:rPr>
          <w:spacing w:val="52"/>
        </w:rPr>
        <w:t xml:space="preserve"> </w:t>
      </w:r>
      <w:r>
        <w:rPr>
          <w:spacing w:val="-2"/>
        </w:rPr>
        <w:t>uchwalenia</w:t>
      </w:r>
    </w:p>
    <w:p w:rsidR="00020E1E" w:rsidRDefault="00A50DA4">
      <w:pPr>
        <w:pStyle w:val="Tekstpodstawowy"/>
        <w:spacing w:line="293" w:lineRule="exact"/>
        <w:ind w:left="216"/>
        <w:jc w:val="both"/>
      </w:pPr>
      <w:r>
        <w:t>„oceny</w:t>
      </w:r>
      <w:r>
        <w:rPr>
          <w:spacing w:val="1"/>
        </w:rPr>
        <w:t xml:space="preserve"> </w:t>
      </w:r>
      <w:r>
        <w:rPr>
          <w:spacing w:val="-2"/>
        </w:rPr>
        <w:t>aktualności”.</w:t>
      </w:r>
    </w:p>
    <w:p w:rsidR="00020E1E" w:rsidRDefault="00A50DA4">
      <w:pPr>
        <w:pStyle w:val="Tekstpodstawowy"/>
        <w:spacing w:before="45" w:line="276" w:lineRule="auto"/>
        <w:ind w:left="216" w:right="472" w:firstLine="360"/>
        <w:jc w:val="both"/>
      </w:pPr>
      <w:r>
        <w:t xml:space="preserve">Należy podkreślić, że wnioski przedmiotowego dokumentu nie mają mocy prawnej i nie wpływają w żadnej mierze na status obowiązujących planów miejscowych. Do czasu zatwierdzenia nowych planów w trybie określonym ustawą o planowaniu </w:t>
      </w:r>
      <w:r w:rsidR="003E7B2A">
        <w:t xml:space="preserve">                                                </w:t>
      </w:r>
      <w:r>
        <w:t>i zagospodarowaniu przestrzennym (Dz. U. z 2022r. poz. 503 ze zm.) wszystkie obowiązujące na terenie miasta Stoczek Łukowski akty planistyczne zachowują swoją moc prawną</w:t>
      </w:r>
      <w:r w:rsidR="003E7B2A">
        <w:t xml:space="preserve">                             </w:t>
      </w:r>
      <w:r>
        <w:t xml:space="preserve"> i stanowią podstawę do wydawania na ich podstawie decyzji o pozwoleniu na budowę, zaś Studium – do opartych o ustalone w nim kierunki zagospodarowania przestrzennego, </w:t>
      </w:r>
      <w:r w:rsidR="003E7B2A">
        <w:t xml:space="preserve">                       </w:t>
      </w:r>
      <w:r>
        <w:t>do sporządzania kolejnych planów miejscowych.</w:t>
      </w:r>
    </w:p>
    <w:p w:rsidR="00020E1E" w:rsidRDefault="00020E1E">
      <w:pPr>
        <w:pStyle w:val="Tekstpodstawowy"/>
        <w:spacing w:before="8"/>
        <w:rPr>
          <w:sz w:val="19"/>
        </w:rPr>
      </w:pPr>
    </w:p>
    <w:p w:rsidR="00020E1E" w:rsidRDefault="00A50DA4">
      <w:pPr>
        <w:pStyle w:val="Nagwek2"/>
        <w:ind w:left="923" w:firstLine="0"/>
        <w:jc w:val="left"/>
      </w:pPr>
      <w:r>
        <w:t>Przeprowadzona</w:t>
      </w:r>
      <w:r>
        <w:rPr>
          <w:spacing w:val="-4"/>
        </w:rPr>
        <w:t xml:space="preserve"> </w:t>
      </w:r>
      <w:r>
        <w:t>analiza</w:t>
      </w:r>
      <w:r>
        <w:rPr>
          <w:spacing w:val="-7"/>
        </w:rPr>
        <w:t xml:space="preserve"> </w:t>
      </w:r>
      <w:r>
        <w:t>wykazała,</w:t>
      </w:r>
      <w:r>
        <w:rPr>
          <w:spacing w:val="-2"/>
        </w:rPr>
        <w:t xml:space="preserve"> </w:t>
      </w:r>
      <w:r>
        <w:rPr>
          <w:spacing w:val="-5"/>
        </w:rPr>
        <w:t>że:</w:t>
      </w:r>
    </w:p>
    <w:p w:rsidR="00020E1E" w:rsidRDefault="00020E1E">
      <w:pPr>
        <w:pStyle w:val="Tekstpodstawowy"/>
        <w:spacing w:before="1"/>
        <w:rPr>
          <w:b/>
          <w:sz w:val="23"/>
        </w:rPr>
      </w:pPr>
    </w:p>
    <w:p w:rsidR="00020E1E" w:rsidRDefault="00A50DA4">
      <w:pPr>
        <w:pStyle w:val="Akapitzlist"/>
        <w:numPr>
          <w:ilvl w:val="0"/>
          <w:numId w:val="2"/>
        </w:numPr>
        <w:tabs>
          <w:tab w:val="left" w:pos="576"/>
        </w:tabs>
        <w:spacing w:before="1" w:line="276" w:lineRule="auto"/>
        <w:ind w:right="472"/>
        <w:jc w:val="both"/>
        <w:rPr>
          <w:b/>
          <w:sz w:val="24"/>
        </w:rPr>
      </w:pPr>
      <w:r>
        <w:rPr>
          <w:b/>
          <w:sz w:val="24"/>
        </w:rPr>
        <w:t xml:space="preserve">Na obszarze miasta Stoczek Łukowski, </w:t>
      </w:r>
      <w:r>
        <w:rPr>
          <w:sz w:val="24"/>
        </w:rPr>
        <w:t xml:space="preserve">na niemal całym obszarze, </w:t>
      </w:r>
      <w:r>
        <w:rPr>
          <w:b/>
          <w:sz w:val="24"/>
        </w:rPr>
        <w:t>polityka przestrzenna prowadzona jest w oparciu o ustalenia obowiązujących miejscowych planów zagospodarowania przestrzennego.</w:t>
      </w:r>
    </w:p>
    <w:p w:rsidR="00020E1E" w:rsidRDefault="00020E1E">
      <w:pPr>
        <w:pStyle w:val="Tekstpodstawowy"/>
        <w:spacing w:before="9"/>
        <w:rPr>
          <w:b/>
          <w:sz w:val="19"/>
        </w:rPr>
      </w:pPr>
    </w:p>
    <w:p w:rsidR="00020E1E" w:rsidRDefault="00A50DA4">
      <w:pPr>
        <w:pStyle w:val="Akapitzlist"/>
        <w:numPr>
          <w:ilvl w:val="0"/>
          <w:numId w:val="2"/>
        </w:numPr>
        <w:tabs>
          <w:tab w:val="left" w:pos="576"/>
        </w:tabs>
        <w:spacing w:line="276" w:lineRule="auto"/>
        <w:ind w:right="469"/>
        <w:jc w:val="both"/>
        <w:rPr>
          <w:b/>
          <w:sz w:val="24"/>
        </w:rPr>
      </w:pPr>
      <w:r>
        <w:rPr>
          <w:b/>
          <w:sz w:val="24"/>
        </w:rPr>
        <w:t xml:space="preserve">Studium uwarunkowań i kierunków zagospodarowania przestrzennego miasta Stoczek Łukowski jest aktualne, </w:t>
      </w:r>
      <w:r>
        <w:rPr>
          <w:sz w:val="24"/>
        </w:rPr>
        <w:t>zarówno pod względem formalno- prawnym, jak i względem obranego kierunku rozwoju przestrzeni przez władze samorządowe oraz potrzeby mieszkańców, wyrażane w składanych wnioskach i ich uwzględnieniu</w:t>
      </w:r>
      <w:r>
        <w:rPr>
          <w:b/>
          <w:sz w:val="24"/>
        </w:rPr>
        <w:t>.</w:t>
      </w:r>
    </w:p>
    <w:p w:rsidR="00020E1E" w:rsidRDefault="00020E1E">
      <w:pPr>
        <w:pStyle w:val="Tekstpodstawowy"/>
        <w:spacing w:before="6"/>
        <w:rPr>
          <w:b/>
          <w:sz w:val="19"/>
        </w:rPr>
      </w:pPr>
    </w:p>
    <w:p w:rsidR="00020E1E" w:rsidRDefault="00A50DA4">
      <w:pPr>
        <w:pStyle w:val="Nagwek1"/>
        <w:numPr>
          <w:ilvl w:val="0"/>
          <w:numId w:val="13"/>
        </w:numPr>
        <w:tabs>
          <w:tab w:val="left" w:pos="937"/>
        </w:tabs>
        <w:spacing w:before="1"/>
        <w:ind w:left="936" w:hanging="361"/>
        <w:jc w:val="left"/>
      </w:pPr>
      <w:bookmarkStart w:id="30" w:name="_TOC_250001"/>
      <w:r>
        <w:t>Harmonogram</w:t>
      </w:r>
      <w:r>
        <w:rPr>
          <w:spacing w:val="-5"/>
        </w:rPr>
        <w:t xml:space="preserve"> </w:t>
      </w:r>
      <w:r>
        <w:t>dalszych</w:t>
      </w:r>
      <w:r>
        <w:rPr>
          <w:spacing w:val="-5"/>
        </w:rPr>
        <w:t xml:space="preserve"> </w:t>
      </w:r>
      <w:r>
        <w:t>prac</w:t>
      </w:r>
      <w:bookmarkEnd w:id="30"/>
      <w:r>
        <w:rPr>
          <w:spacing w:val="-2"/>
        </w:rPr>
        <w:t xml:space="preserve"> planistycznych</w:t>
      </w:r>
    </w:p>
    <w:p w:rsidR="00020E1E" w:rsidRDefault="00020E1E">
      <w:pPr>
        <w:pStyle w:val="Tekstpodstawowy"/>
        <w:spacing w:before="10"/>
        <w:rPr>
          <w:b/>
          <w:sz w:val="36"/>
        </w:rPr>
      </w:pPr>
    </w:p>
    <w:p w:rsidR="00020E1E" w:rsidRDefault="00A50DA4">
      <w:pPr>
        <w:pStyle w:val="Tekstpodstawowy"/>
        <w:spacing w:line="276" w:lineRule="auto"/>
        <w:ind w:left="216" w:right="472" w:firstLine="360"/>
        <w:jc w:val="both"/>
      </w:pPr>
      <w:r>
        <w:t>Celem wieloletniego programu sporządzania planów miejscowych jest określenie ram czasowych i kolejności dla dalszych prac planistycznych, których finalnym</w:t>
      </w:r>
      <w:r>
        <w:rPr>
          <w:spacing w:val="-2"/>
        </w:rPr>
        <w:t xml:space="preserve"> </w:t>
      </w:r>
      <w:r>
        <w:t xml:space="preserve">efektem winno być uzyskanie możliwie aktualnych dokumentów planistycznych - Studium oraz miejscowych </w:t>
      </w:r>
      <w:r>
        <w:rPr>
          <w:spacing w:val="-2"/>
        </w:rPr>
        <w:t>planów.</w:t>
      </w:r>
    </w:p>
    <w:p w:rsidR="00020E1E" w:rsidRDefault="00A50DA4">
      <w:pPr>
        <w:spacing w:line="276" w:lineRule="auto"/>
        <w:ind w:left="216" w:right="471" w:firstLine="357"/>
        <w:jc w:val="both"/>
        <w:rPr>
          <w:b/>
          <w:sz w:val="24"/>
        </w:rPr>
      </w:pPr>
      <w:r>
        <w:rPr>
          <w:sz w:val="24"/>
        </w:rPr>
        <w:t xml:space="preserve">Monitorując na bieżąco potrzeby mieszkańców, w kwestii sporządzania nowych planów miejscowych Miasto powinno brać pod uwagę tereny o najwyższym priorytecie tj. </w:t>
      </w:r>
      <w:r>
        <w:rPr>
          <w:b/>
          <w:sz w:val="24"/>
        </w:rPr>
        <w:t>tereny,</w:t>
      </w:r>
      <w:r>
        <w:rPr>
          <w:b/>
          <w:spacing w:val="40"/>
          <w:sz w:val="24"/>
        </w:rPr>
        <w:t xml:space="preserve"> </w:t>
      </w:r>
      <w:r>
        <w:rPr>
          <w:b/>
          <w:sz w:val="24"/>
        </w:rPr>
        <w:t>dla których przystąpiono do sporządzania miejscowego planu zagospodarowania przestrzennego, tj.:</w:t>
      </w:r>
    </w:p>
    <w:p w:rsidR="00020E1E" w:rsidRDefault="00A50DA4">
      <w:pPr>
        <w:pStyle w:val="Akapitzlist"/>
        <w:numPr>
          <w:ilvl w:val="0"/>
          <w:numId w:val="1"/>
        </w:numPr>
        <w:tabs>
          <w:tab w:val="left" w:pos="1284"/>
        </w:tabs>
        <w:spacing w:before="119" w:line="273" w:lineRule="auto"/>
        <w:ind w:left="1283" w:right="477"/>
        <w:jc w:val="both"/>
        <w:rPr>
          <w:sz w:val="24"/>
        </w:rPr>
      </w:pPr>
      <w:r>
        <w:rPr>
          <w:sz w:val="24"/>
        </w:rPr>
        <w:t xml:space="preserve">dla działek ewidencyjnych nr 1002 i 1003 w Stoczku Łukowskim (uchwała </w:t>
      </w:r>
      <w:r w:rsidR="003E7B2A">
        <w:rPr>
          <w:sz w:val="24"/>
        </w:rPr>
        <w:t xml:space="preserve">                         </w:t>
      </w:r>
      <w:r>
        <w:rPr>
          <w:sz w:val="24"/>
        </w:rPr>
        <w:t>Nr XXXIX/263/2022 Rady Miasta Stoczek Łukowski z dnia 27 lipca 2022 r.),</w:t>
      </w:r>
    </w:p>
    <w:p w:rsidR="00020E1E" w:rsidRDefault="00A50DA4">
      <w:pPr>
        <w:pStyle w:val="Akapitzlist"/>
        <w:numPr>
          <w:ilvl w:val="0"/>
          <w:numId w:val="1"/>
        </w:numPr>
        <w:tabs>
          <w:tab w:val="left" w:pos="1284"/>
        </w:tabs>
        <w:spacing w:before="6" w:line="276" w:lineRule="auto"/>
        <w:ind w:left="1283" w:right="471"/>
        <w:jc w:val="both"/>
        <w:rPr>
          <w:sz w:val="24"/>
        </w:rPr>
      </w:pPr>
      <w:r>
        <w:rPr>
          <w:sz w:val="24"/>
        </w:rPr>
        <w:t xml:space="preserve">dla działki ewidencyjnej nr 2123/6 i części działek nr 1970 oraz 788/1 w Stoczku Łukowskim (uchwała Nr XL/269/2022 Rady Miasta Stoczek Łukowski z dnia </w:t>
      </w:r>
      <w:r w:rsidR="003E7B2A">
        <w:rPr>
          <w:sz w:val="24"/>
        </w:rPr>
        <w:t xml:space="preserve">                     </w:t>
      </w:r>
      <w:r>
        <w:rPr>
          <w:sz w:val="24"/>
        </w:rPr>
        <w:t>30 sierpnia 2022r.),</w:t>
      </w:r>
    </w:p>
    <w:p w:rsidR="00020E1E" w:rsidRDefault="00020E1E">
      <w:pPr>
        <w:spacing w:line="276" w:lineRule="auto"/>
        <w:jc w:val="both"/>
        <w:rPr>
          <w:sz w:val="24"/>
        </w:rPr>
        <w:sectPr w:rsidR="00020E1E">
          <w:pgSz w:w="11910" w:h="16840"/>
          <w:pgMar w:top="1380" w:right="940" w:bottom="1200" w:left="1200" w:header="743" w:footer="1004" w:gutter="0"/>
          <w:cols w:space="708"/>
        </w:sectPr>
      </w:pPr>
    </w:p>
    <w:p w:rsidR="00020E1E" w:rsidRDefault="00A50DA4">
      <w:pPr>
        <w:pStyle w:val="Akapitzlist"/>
        <w:numPr>
          <w:ilvl w:val="0"/>
          <w:numId w:val="1"/>
        </w:numPr>
        <w:tabs>
          <w:tab w:val="left" w:pos="1284"/>
        </w:tabs>
        <w:spacing w:before="188" w:line="276" w:lineRule="auto"/>
        <w:ind w:left="1283" w:right="472"/>
        <w:jc w:val="both"/>
        <w:rPr>
          <w:sz w:val="24"/>
        </w:rPr>
      </w:pPr>
      <w:r>
        <w:rPr>
          <w:sz w:val="24"/>
        </w:rPr>
        <w:lastRenderedPageBreak/>
        <w:t>dla</w:t>
      </w:r>
      <w:r>
        <w:rPr>
          <w:spacing w:val="69"/>
          <w:sz w:val="24"/>
        </w:rPr>
        <w:t xml:space="preserve"> </w:t>
      </w:r>
      <w:r>
        <w:rPr>
          <w:sz w:val="24"/>
        </w:rPr>
        <w:t>działek</w:t>
      </w:r>
      <w:r>
        <w:rPr>
          <w:spacing w:val="40"/>
          <w:sz w:val="24"/>
        </w:rPr>
        <w:t xml:space="preserve"> </w:t>
      </w:r>
      <w:r>
        <w:rPr>
          <w:sz w:val="24"/>
        </w:rPr>
        <w:t>ewidencyjnych</w:t>
      </w:r>
      <w:r>
        <w:rPr>
          <w:spacing w:val="70"/>
          <w:sz w:val="24"/>
        </w:rPr>
        <w:t xml:space="preserve"> </w:t>
      </w:r>
      <w:r>
        <w:rPr>
          <w:sz w:val="24"/>
        </w:rPr>
        <w:t>nr</w:t>
      </w:r>
      <w:r>
        <w:rPr>
          <w:spacing w:val="70"/>
          <w:sz w:val="24"/>
        </w:rPr>
        <w:t xml:space="preserve"> </w:t>
      </w:r>
      <w:r>
        <w:rPr>
          <w:sz w:val="24"/>
        </w:rPr>
        <w:t>1045,</w:t>
      </w:r>
      <w:r>
        <w:rPr>
          <w:spacing w:val="40"/>
          <w:sz w:val="24"/>
        </w:rPr>
        <w:t xml:space="preserve"> </w:t>
      </w:r>
      <w:r>
        <w:rPr>
          <w:sz w:val="24"/>
        </w:rPr>
        <w:t>1046,</w:t>
      </w:r>
      <w:r>
        <w:rPr>
          <w:spacing w:val="70"/>
          <w:sz w:val="24"/>
        </w:rPr>
        <w:t xml:space="preserve"> </w:t>
      </w:r>
      <w:r>
        <w:rPr>
          <w:sz w:val="24"/>
        </w:rPr>
        <w:t>1064</w:t>
      </w:r>
      <w:r>
        <w:rPr>
          <w:spacing w:val="69"/>
          <w:sz w:val="24"/>
        </w:rPr>
        <w:t xml:space="preserve"> </w:t>
      </w:r>
      <w:r>
        <w:rPr>
          <w:sz w:val="24"/>
        </w:rPr>
        <w:t>i</w:t>
      </w:r>
      <w:r>
        <w:rPr>
          <w:spacing w:val="69"/>
          <w:sz w:val="24"/>
        </w:rPr>
        <w:t xml:space="preserve"> </w:t>
      </w:r>
      <w:r>
        <w:rPr>
          <w:sz w:val="24"/>
        </w:rPr>
        <w:t>części</w:t>
      </w:r>
      <w:r>
        <w:rPr>
          <w:spacing w:val="70"/>
          <w:sz w:val="24"/>
        </w:rPr>
        <w:t xml:space="preserve"> </w:t>
      </w:r>
      <w:r>
        <w:rPr>
          <w:sz w:val="24"/>
        </w:rPr>
        <w:t>działki</w:t>
      </w:r>
      <w:r>
        <w:rPr>
          <w:spacing w:val="69"/>
          <w:sz w:val="24"/>
        </w:rPr>
        <w:t xml:space="preserve"> </w:t>
      </w:r>
      <w:r>
        <w:rPr>
          <w:sz w:val="24"/>
        </w:rPr>
        <w:t>ewidencyjnej nr 1049 w Stoczku Łukowskim (uchwała Nr XL/270/2022 Rady Miasta Stoczek Łukowski z dnia 30 sierpnia 2022 r.),</w:t>
      </w:r>
    </w:p>
    <w:p w:rsidR="00020E1E" w:rsidRDefault="00A50DA4">
      <w:pPr>
        <w:pStyle w:val="Akapitzlist"/>
        <w:numPr>
          <w:ilvl w:val="0"/>
          <w:numId w:val="1"/>
        </w:numPr>
        <w:tabs>
          <w:tab w:val="left" w:pos="1284"/>
        </w:tabs>
        <w:spacing w:before="1" w:line="273" w:lineRule="auto"/>
        <w:ind w:left="1283" w:right="474"/>
        <w:jc w:val="both"/>
        <w:rPr>
          <w:sz w:val="24"/>
        </w:rPr>
      </w:pPr>
      <w:r>
        <w:rPr>
          <w:sz w:val="24"/>
        </w:rPr>
        <w:t xml:space="preserve">dla działki ewidencyjnej nr 783/1 w Stoczku Łukowskim (uchwała </w:t>
      </w:r>
      <w:r w:rsidR="003E7B2A">
        <w:rPr>
          <w:sz w:val="24"/>
        </w:rPr>
        <w:t xml:space="preserve">                                     </w:t>
      </w:r>
      <w:r>
        <w:rPr>
          <w:sz w:val="24"/>
        </w:rPr>
        <w:t>Nr XLIII/288/2022 Rady Miasta Stoczek Łukowski z dnia 29 listopada 2022 r.).</w:t>
      </w:r>
    </w:p>
    <w:p w:rsidR="00020E1E" w:rsidRDefault="00020E1E">
      <w:pPr>
        <w:pStyle w:val="Tekstpodstawowy"/>
        <w:spacing w:before="1"/>
        <w:rPr>
          <w:sz w:val="28"/>
        </w:rPr>
      </w:pPr>
    </w:p>
    <w:p w:rsidR="00020E1E" w:rsidRDefault="00A50DA4">
      <w:pPr>
        <w:pStyle w:val="Tekstpodstawowy"/>
        <w:ind w:left="573"/>
        <w:jc w:val="both"/>
      </w:pPr>
      <w:r>
        <w:t>Planowane</w:t>
      </w:r>
      <w:r>
        <w:rPr>
          <w:spacing w:val="-1"/>
        </w:rPr>
        <w:t xml:space="preserve"> </w:t>
      </w:r>
      <w:r>
        <w:t>są</w:t>
      </w:r>
      <w:r>
        <w:rPr>
          <w:spacing w:val="-2"/>
        </w:rPr>
        <w:t xml:space="preserve"> </w:t>
      </w:r>
      <w:r>
        <w:t>również</w:t>
      </w:r>
      <w:r>
        <w:rPr>
          <w:spacing w:val="-2"/>
        </w:rPr>
        <w:t xml:space="preserve"> </w:t>
      </w:r>
      <w:r>
        <w:t>kolejne</w:t>
      </w:r>
      <w:r>
        <w:rPr>
          <w:spacing w:val="-3"/>
        </w:rPr>
        <w:t xml:space="preserve"> </w:t>
      </w:r>
      <w:r>
        <w:t>plany</w:t>
      </w:r>
      <w:r>
        <w:rPr>
          <w:spacing w:val="-1"/>
        </w:rPr>
        <w:t xml:space="preserve"> </w:t>
      </w:r>
      <w:r>
        <w:rPr>
          <w:spacing w:val="-2"/>
        </w:rPr>
        <w:t>miejscowe:</w:t>
      </w:r>
    </w:p>
    <w:p w:rsidR="00020E1E" w:rsidRDefault="00A50DA4">
      <w:pPr>
        <w:pStyle w:val="Akapitzlist"/>
        <w:numPr>
          <w:ilvl w:val="0"/>
          <w:numId w:val="1"/>
        </w:numPr>
        <w:tabs>
          <w:tab w:val="left" w:pos="1296"/>
        </w:tabs>
        <w:spacing w:before="164" w:line="276" w:lineRule="auto"/>
        <w:ind w:left="1296" w:right="474"/>
        <w:jc w:val="both"/>
        <w:rPr>
          <w:sz w:val="24"/>
        </w:rPr>
      </w:pPr>
      <w:r>
        <w:rPr>
          <w:sz w:val="24"/>
        </w:rPr>
        <w:t xml:space="preserve">tereny zabudowy mieszkaniowo-jednorodzinnej i usługowej (kwartał </w:t>
      </w:r>
      <w:r w:rsidR="003E7B2A">
        <w:rPr>
          <w:sz w:val="24"/>
        </w:rPr>
        <w:t xml:space="preserve">                                 </w:t>
      </w:r>
      <w:r>
        <w:rPr>
          <w:sz w:val="24"/>
        </w:rPr>
        <w:t xml:space="preserve">ul. </w:t>
      </w:r>
      <w:proofErr w:type="spellStart"/>
      <w:r>
        <w:rPr>
          <w:sz w:val="24"/>
        </w:rPr>
        <w:t>Konopiankowa</w:t>
      </w:r>
      <w:proofErr w:type="spellEnd"/>
      <w:r>
        <w:rPr>
          <w:sz w:val="24"/>
        </w:rPr>
        <w:t xml:space="preserve">, droga gminna działki nr 1651/2, 1651/1, 1650/1 oraz część </w:t>
      </w:r>
      <w:r w:rsidR="003E7B2A">
        <w:rPr>
          <w:sz w:val="24"/>
        </w:rPr>
        <w:t xml:space="preserve">               </w:t>
      </w:r>
      <w:r>
        <w:rPr>
          <w:sz w:val="24"/>
        </w:rPr>
        <w:t>ul. Stodolnej wzdłuż cmentarza),</w:t>
      </w:r>
    </w:p>
    <w:p w:rsidR="00020E1E" w:rsidRDefault="00A50DA4">
      <w:pPr>
        <w:pStyle w:val="Akapitzlist"/>
        <w:numPr>
          <w:ilvl w:val="0"/>
          <w:numId w:val="1"/>
        </w:numPr>
        <w:tabs>
          <w:tab w:val="left" w:pos="1296"/>
        </w:tabs>
        <w:spacing w:line="304" w:lineRule="exact"/>
        <w:ind w:left="1296"/>
        <w:jc w:val="both"/>
        <w:rPr>
          <w:sz w:val="24"/>
        </w:rPr>
      </w:pPr>
      <w:r>
        <w:rPr>
          <w:sz w:val="24"/>
        </w:rPr>
        <w:t>tereny</w:t>
      </w:r>
      <w:r>
        <w:rPr>
          <w:spacing w:val="-3"/>
          <w:sz w:val="24"/>
        </w:rPr>
        <w:t xml:space="preserve"> </w:t>
      </w:r>
      <w:r>
        <w:rPr>
          <w:sz w:val="24"/>
        </w:rPr>
        <w:t>zabudowy</w:t>
      </w:r>
      <w:r>
        <w:rPr>
          <w:spacing w:val="-3"/>
          <w:sz w:val="24"/>
        </w:rPr>
        <w:t xml:space="preserve"> </w:t>
      </w:r>
      <w:r>
        <w:rPr>
          <w:sz w:val="24"/>
        </w:rPr>
        <w:t>produkcyjno-usługowej</w:t>
      </w:r>
      <w:r>
        <w:rPr>
          <w:spacing w:val="-4"/>
          <w:sz w:val="24"/>
        </w:rPr>
        <w:t xml:space="preserve"> </w:t>
      </w:r>
      <w:r>
        <w:rPr>
          <w:sz w:val="24"/>
        </w:rPr>
        <w:t>przy</w:t>
      </w:r>
      <w:r>
        <w:rPr>
          <w:spacing w:val="-4"/>
          <w:sz w:val="24"/>
        </w:rPr>
        <w:t xml:space="preserve"> </w:t>
      </w:r>
      <w:r>
        <w:rPr>
          <w:sz w:val="24"/>
        </w:rPr>
        <w:t>ul.</w:t>
      </w:r>
      <w:r>
        <w:rPr>
          <w:spacing w:val="-3"/>
          <w:sz w:val="24"/>
        </w:rPr>
        <w:t xml:space="preserve"> </w:t>
      </w:r>
      <w:r w:rsidR="006C42FF">
        <w:rPr>
          <w:spacing w:val="-2"/>
          <w:sz w:val="24"/>
        </w:rPr>
        <w:t>Kościelnej oraz ul. Sikorskiego                          róg ul. Piaski.</w:t>
      </w:r>
    </w:p>
    <w:p w:rsidR="00020E1E" w:rsidRDefault="00A50DA4">
      <w:pPr>
        <w:pStyle w:val="Akapitzlist"/>
        <w:numPr>
          <w:ilvl w:val="0"/>
          <w:numId w:val="1"/>
        </w:numPr>
        <w:tabs>
          <w:tab w:val="left" w:pos="1296"/>
        </w:tabs>
        <w:spacing w:before="45" w:line="273" w:lineRule="auto"/>
        <w:ind w:left="1296" w:right="472"/>
        <w:jc w:val="both"/>
        <w:rPr>
          <w:sz w:val="24"/>
        </w:rPr>
      </w:pPr>
      <w:r>
        <w:rPr>
          <w:sz w:val="24"/>
        </w:rPr>
        <w:t xml:space="preserve">tereny zabudowy mieszkaniowej wielorodzinnej i jednorodzinnej (ogródki </w:t>
      </w:r>
      <w:r>
        <w:rPr>
          <w:spacing w:val="-2"/>
          <w:sz w:val="24"/>
        </w:rPr>
        <w:t>działkowe),</w:t>
      </w:r>
    </w:p>
    <w:p w:rsidR="00020E1E" w:rsidRDefault="006C42FF">
      <w:pPr>
        <w:pStyle w:val="Akapitzlist"/>
        <w:numPr>
          <w:ilvl w:val="0"/>
          <w:numId w:val="1"/>
        </w:numPr>
        <w:tabs>
          <w:tab w:val="left" w:pos="1296"/>
        </w:tabs>
        <w:spacing w:before="6" w:line="273" w:lineRule="auto"/>
        <w:ind w:left="1296" w:right="477"/>
        <w:jc w:val="both"/>
        <w:rPr>
          <w:sz w:val="24"/>
        </w:rPr>
      </w:pPr>
      <w:r>
        <w:rPr>
          <w:sz w:val="24"/>
        </w:rPr>
        <w:t xml:space="preserve">tereny zabudowy mieszkaniowej </w:t>
      </w:r>
      <w:r w:rsidR="00A50DA4">
        <w:rPr>
          <w:sz w:val="24"/>
        </w:rPr>
        <w:t xml:space="preserve">jednorodzinnej i usługowej oraz aktywności </w:t>
      </w:r>
      <w:r w:rsidR="00A50DA4">
        <w:rPr>
          <w:spacing w:val="-2"/>
          <w:sz w:val="24"/>
        </w:rPr>
        <w:t>gospodarczej.</w:t>
      </w:r>
    </w:p>
    <w:p w:rsidR="00020E1E" w:rsidRDefault="00020E1E">
      <w:pPr>
        <w:pStyle w:val="Tekstpodstawowy"/>
        <w:spacing w:before="2"/>
        <w:rPr>
          <w:sz w:val="20"/>
        </w:rPr>
      </w:pPr>
    </w:p>
    <w:p w:rsidR="00020E1E" w:rsidRDefault="00A50DA4">
      <w:pPr>
        <w:pStyle w:val="Tekstpodstawowy"/>
        <w:spacing w:line="276" w:lineRule="auto"/>
        <w:ind w:left="216" w:right="471" w:firstLine="357"/>
        <w:jc w:val="both"/>
      </w:pPr>
      <w:r>
        <w:t>Wszystkie planowane do opracowania miejscowe plany są zgodne z kierunkami wyznaczonymi w Studium.</w:t>
      </w:r>
    </w:p>
    <w:p w:rsidR="00020E1E" w:rsidRDefault="00A50DA4">
      <w:pPr>
        <w:pStyle w:val="Tekstpodstawowy"/>
        <w:spacing w:line="276" w:lineRule="auto"/>
        <w:ind w:left="216" w:right="473" w:firstLine="360"/>
        <w:jc w:val="both"/>
      </w:pPr>
      <w:r>
        <w:t>Z uwagi</w:t>
      </w:r>
      <w:r>
        <w:rPr>
          <w:spacing w:val="-1"/>
        </w:rPr>
        <w:t xml:space="preserve"> </w:t>
      </w:r>
      <w:r>
        <w:t>na skomplikowane procedury planistyczne nie wskazane jest</w:t>
      </w:r>
      <w:r>
        <w:rPr>
          <w:spacing w:val="40"/>
        </w:rPr>
        <w:t xml:space="preserve"> </w:t>
      </w:r>
      <w:r>
        <w:t>sporządzanie</w:t>
      </w:r>
      <w:r>
        <w:rPr>
          <w:spacing w:val="-2"/>
        </w:rPr>
        <w:t xml:space="preserve"> </w:t>
      </w:r>
      <w:r>
        <w:t>planu miejscowego dla całego miasta w jego granicach administracyjnych. Zaleca się opracowywanie miejscowych planów zagospodarowania przestrzennego dla części miasta Stoczek Łukowski, zgodnie z potrzebami miasta.</w:t>
      </w:r>
    </w:p>
    <w:p w:rsidR="00020E1E" w:rsidRDefault="00A50DA4">
      <w:pPr>
        <w:pStyle w:val="Tekstpodstawowy"/>
        <w:spacing w:line="276" w:lineRule="auto"/>
        <w:ind w:left="216" w:right="471" w:firstLine="360"/>
        <w:jc w:val="both"/>
      </w:pPr>
      <w:r>
        <w:t xml:space="preserve">Opracowywanie zmian planów miejscowych powinno być realizowane sukcesywnie </w:t>
      </w:r>
      <w:r w:rsidR="003E7B2A">
        <w:t xml:space="preserve">                    </w:t>
      </w:r>
      <w:r>
        <w:t>w kolejności zależnej od potrzeb inwestycyjnych wnioskujących, uzasadnionej społecznymi</w:t>
      </w:r>
      <w:r w:rsidR="003E7B2A">
        <w:t xml:space="preserve">               </w:t>
      </w:r>
      <w:r>
        <w:t xml:space="preserve"> i ekonomicznymi względami (w</w:t>
      </w:r>
      <w:r>
        <w:rPr>
          <w:spacing w:val="-1"/>
        </w:rPr>
        <w:t xml:space="preserve"> </w:t>
      </w:r>
      <w:r>
        <w:t>tym kondycją budżetu miasta</w:t>
      </w:r>
      <w:r>
        <w:rPr>
          <w:spacing w:val="-2"/>
        </w:rPr>
        <w:t xml:space="preserve"> </w:t>
      </w:r>
      <w:r>
        <w:t xml:space="preserve">oraz koniecznością ochrony celu </w:t>
      </w:r>
      <w:r>
        <w:rPr>
          <w:spacing w:val="-2"/>
        </w:rPr>
        <w:t>publicznego).</w:t>
      </w:r>
    </w:p>
    <w:p w:rsidR="00020E1E" w:rsidRDefault="00A50DA4">
      <w:pPr>
        <w:pStyle w:val="Tekstpodstawowy"/>
        <w:spacing w:line="276" w:lineRule="auto"/>
        <w:ind w:left="216" w:right="470" w:firstLine="360"/>
        <w:jc w:val="both"/>
      </w:pPr>
      <w:r>
        <w:t>Podkreślić jednocześnie należy, że wieloletni plan sporządzania planów miejscowych jest ramowy i</w:t>
      </w:r>
      <w:r>
        <w:rPr>
          <w:spacing w:val="-2"/>
        </w:rPr>
        <w:t xml:space="preserve"> </w:t>
      </w:r>
      <w:r>
        <w:t xml:space="preserve">nie ma charakteru bezwzględnie wiążącej dyspozycji. Może się bowiem okazać, </w:t>
      </w:r>
      <w:r w:rsidR="003E7B2A">
        <w:t xml:space="preserve">                </w:t>
      </w:r>
      <w:r>
        <w:t>że w</w:t>
      </w:r>
      <w:r>
        <w:rPr>
          <w:spacing w:val="-2"/>
        </w:rPr>
        <w:t xml:space="preserve"> </w:t>
      </w:r>
      <w:r>
        <w:t>określonym czasie i</w:t>
      </w:r>
      <w:r>
        <w:rPr>
          <w:spacing w:val="-1"/>
        </w:rPr>
        <w:t xml:space="preserve"> </w:t>
      </w:r>
      <w:r>
        <w:t xml:space="preserve">przy określonych założeniach budżetowania przedsięwzięć planistycznych niezbędne stanie się rozstrzygnięcie nowych, dziś niemożliwych </w:t>
      </w:r>
      <w:r w:rsidR="003E7B2A">
        <w:t xml:space="preserve">                                    </w:t>
      </w:r>
      <w:r>
        <w:t>do przewidzenia kwestii związanych z</w:t>
      </w:r>
      <w:r>
        <w:rPr>
          <w:spacing w:val="-4"/>
        </w:rPr>
        <w:t xml:space="preserve"> </w:t>
      </w:r>
      <w:r>
        <w:t>zagospodarowaniem przestrzennym. Wówczas podjęte winny być kroki zmierzające do wprowadzenia – priorytetowego – takiego tematu do listy planów do opracowania i być może przesunięcia innego tematu w bardziej odległą perspektywę czasową.</w:t>
      </w:r>
    </w:p>
    <w:p w:rsidR="00020E1E" w:rsidRDefault="00020E1E">
      <w:pPr>
        <w:spacing w:line="276" w:lineRule="auto"/>
        <w:jc w:val="both"/>
        <w:sectPr w:rsidR="00020E1E">
          <w:pgSz w:w="11910" w:h="16840"/>
          <w:pgMar w:top="1380" w:right="940" w:bottom="1200" w:left="1200" w:header="743" w:footer="1004" w:gutter="0"/>
          <w:cols w:space="708"/>
        </w:sectPr>
      </w:pPr>
    </w:p>
    <w:p w:rsidR="00020E1E" w:rsidRDefault="00020E1E">
      <w:pPr>
        <w:pStyle w:val="Tekstpodstawowy"/>
        <w:spacing w:before="11"/>
        <w:rPr>
          <w:sz w:val="11"/>
        </w:rPr>
      </w:pPr>
    </w:p>
    <w:p w:rsidR="00020E1E" w:rsidRDefault="00A50DA4">
      <w:pPr>
        <w:pStyle w:val="Nagwek1"/>
        <w:numPr>
          <w:ilvl w:val="0"/>
          <w:numId w:val="13"/>
        </w:numPr>
        <w:tabs>
          <w:tab w:val="left" w:pos="937"/>
        </w:tabs>
        <w:spacing w:before="44"/>
        <w:ind w:left="936" w:hanging="361"/>
        <w:jc w:val="left"/>
      </w:pPr>
      <w:bookmarkStart w:id="31" w:name="_TOC_250000"/>
      <w:r>
        <w:t>Spis</w:t>
      </w:r>
      <w:r>
        <w:rPr>
          <w:spacing w:val="-3"/>
        </w:rPr>
        <w:t xml:space="preserve"> </w:t>
      </w:r>
      <w:bookmarkEnd w:id="31"/>
      <w:r>
        <w:rPr>
          <w:spacing w:val="-2"/>
        </w:rPr>
        <w:t>rysunków</w:t>
      </w:r>
    </w:p>
    <w:p w:rsidR="00020E1E" w:rsidRDefault="00A50DA4">
      <w:pPr>
        <w:spacing w:before="111"/>
        <w:ind w:left="215"/>
      </w:pPr>
      <w:r>
        <w:rPr>
          <w:spacing w:val="-2"/>
        </w:rPr>
        <w:t>RYSUNKI:</w:t>
      </w:r>
    </w:p>
    <w:p w:rsidR="00020E1E" w:rsidRDefault="00A50DA4">
      <w:pPr>
        <w:tabs>
          <w:tab w:val="left" w:leader="dot" w:pos="9055"/>
        </w:tabs>
        <w:spacing w:before="238" w:line="276" w:lineRule="auto"/>
        <w:ind w:left="215" w:right="484"/>
      </w:pPr>
      <w:r>
        <w:t xml:space="preserve">Rysunek 1. Rysunek uwarunkowań zagospodarowania przestrzennego Studium miasta Stoczek </w:t>
      </w:r>
      <w:r>
        <w:rPr>
          <w:spacing w:val="-2"/>
        </w:rPr>
        <w:t>Łukowski</w:t>
      </w:r>
      <w:r>
        <w:rPr>
          <w:rFonts w:ascii="Times New Roman" w:hAnsi="Times New Roman"/>
        </w:rPr>
        <w:tab/>
      </w:r>
      <w:r>
        <w:rPr>
          <w:spacing w:val="-6"/>
        </w:rPr>
        <w:t>10</w:t>
      </w:r>
    </w:p>
    <w:p w:rsidR="00020E1E" w:rsidRDefault="00A50DA4">
      <w:pPr>
        <w:spacing w:line="268" w:lineRule="exact"/>
        <w:ind w:left="215"/>
      </w:pPr>
      <w:r>
        <w:t>Rysunek</w:t>
      </w:r>
      <w:r>
        <w:rPr>
          <w:spacing w:val="-7"/>
        </w:rPr>
        <w:t xml:space="preserve"> </w:t>
      </w:r>
      <w:r>
        <w:t>2.</w:t>
      </w:r>
      <w:r>
        <w:rPr>
          <w:spacing w:val="-6"/>
        </w:rPr>
        <w:t xml:space="preserve"> </w:t>
      </w:r>
      <w:r>
        <w:t>Rysunek</w:t>
      </w:r>
      <w:r>
        <w:rPr>
          <w:spacing w:val="-7"/>
        </w:rPr>
        <w:t xml:space="preserve"> </w:t>
      </w:r>
      <w:r>
        <w:t>kierunków</w:t>
      </w:r>
      <w:r>
        <w:rPr>
          <w:spacing w:val="-6"/>
        </w:rPr>
        <w:t xml:space="preserve"> </w:t>
      </w:r>
      <w:r>
        <w:t>zagospodarowania</w:t>
      </w:r>
      <w:r>
        <w:rPr>
          <w:spacing w:val="-5"/>
        </w:rPr>
        <w:t xml:space="preserve"> </w:t>
      </w:r>
      <w:r>
        <w:t>przestrzennego</w:t>
      </w:r>
      <w:r>
        <w:rPr>
          <w:spacing w:val="-4"/>
        </w:rPr>
        <w:t xml:space="preserve"> </w:t>
      </w:r>
      <w:r>
        <w:t>Studium</w:t>
      </w:r>
      <w:r>
        <w:rPr>
          <w:spacing w:val="-7"/>
        </w:rPr>
        <w:t xml:space="preserve"> </w:t>
      </w:r>
      <w:r>
        <w:t>miasta</w:t>
      </w:r>
      <w:r>
        <w:rPr>
          <w:spacing w:val="-5"/>
        </w:rPr>
        <w:t xml:space="preserve"> </w:t>
      </w:r>
      <w:r>
        <w:t>Stoczek</w:t>
      </w:r>
      <w:r>
        <w:rPr>
          <w:spacing w:val="-4"/>
        </w:rPr>
        <w:t xml:space="preserve"> </w:t>
      </w:r>
      <w:r>
        <w:rPr>
          <w:spacing w:val="-2"/>
        </w:rPr>
        <w:t>Łukowski</w:t>
      </w:r>
    </w:p>
    <w:p w:rsidR="00020E1E" w:rsidRDefault="00A50DA4">
      <w:pPr>
        <w:tabs>
          <w:tab w:val="left" w:leader="dot" w:pos="9055"/>
        </w:tabs>
        <w:spacing w:before="41"/>
        <w:ind w:left="235"/>
      </w:pPr>
      <w:r>
        <w:rPr>
          <w:spacing w:val="-10"/>
        </w:rPr>
        <w:t>.</w:t>
      </w:r>
      <w:r>
        <w:rPr>
          <w:rFonts w:ascii="Times New Roman"/>
        </w:rPr>
        <w:tab/>
      </w:r>
      <w:r>
        <w:rPr>
          <w:spacing w:val="-5"/>
        </w:rPr>
        <w:t>11</w:t>
      </w:r>
    </w:p>
    <w:p w:rsidR="00020E1E" w:rsidRDefault="00A50DA4">
      <w:pPr>
        <w:tabs>
          <w:tab w:val="left" w:leader="dot" w:pos="9055"/>
        </w:tabs>
        <w:spacing w:before="41" w:line="273" w:lineRule="auto"/>
        <w:ind w:left="215" w:right="484"/>
      </w:pPr>
      <w:r>
        <w:t>Rysunek 3. Obszar objęty obowiązującymi planami miejscowymi w granicach miasta Stoczek Łukowski,</w:t>
      </w:r>
      <w:r>
        <w:rPr>
          <w:spacing w:val="-6"/>
        </w:rPr>
        <w:t xml:space="preserve"> </w:t>
      </w:r>
      <w:r>
        <w:t>źródło:</w:t>
      </w:r>
      <w:r>
        <w:rPr>
          <w:spacing w:val="-6"/>
        </w:rPr>
        <w:t xml:space="preserve"> </w:t>
      </w:r>
      <w:r>
        <w:t>System</w:t>
      </w:r>
      <w:r>
        <w:rPr>
          <w:spacing w:val="-4"/>
        </w:rPr>
        <w:t xml:space="preserve"> </w:t>
      </w:r>
      <w:r>
        <w:t>Informacji</w:t>
      </w:r>
      <w:r>
        <w:rPr>
          <w:spacing w:val="-5"/>
        </w:rPr>
        <w:t xml:space="preserve"> </w:t>
      </w:r>
      <w:r>
        <w:t>Przestrzennej</w:t>
      </w:r>
      <w:r>
        <w:rPr>
          <w:spacing w:val="-5"/>
        </w:rPr>
        <w:t xml:space="preserve"> </w:t>
      </w:r>
      <w:r>
        <w:t>Urzędu</w:t>
      </w:r>
      <w:r>
        <w:rPr>
          <w:spacing w:val="-6"/>
        </w:rPr>
        <w:t xml:space="preserve"> </w:t>
      </w:r>
      <w:r>
        <w:t>Miasta</w:t>
      </w:r>
      <w:r>
        <w:rPr>
          <w:spacing w:val="-6"/>
        </w:rPr>
        <w:t xml:space="preserve"> </w:t>
      </w:r>
      <w:r>
        <w:t>Stoczek</w:t>
      </w:r>
      <w:r>
        <w:rPr>
          <w:spacing w:val="-4"/>
        </w:rPr>
        <w:t xml:space="preserve"> </w:t>
      </w:r>
      <w:r>
        <w:rPr>
          <w:spacing w:val="-2"/>
        </w:rPr>
        <w:t>Łukowski</w:t>
      </w:r>
      <w:r>
        <w:rPr>
          <w:rFonts w:ascii="Times New Roman" w:hAnsi="Times New Roman"/>
        </w:rPr>
        <w:tab/>
      </w:r>
      <w:r>
        <w:rPr>
          <w:spacing w:val="-5"/>
        </w:rPr>
        <w:t>13</w:t>
      </w:r>
    </w:p>
    <w:p w:rsidR="00020E1E" w:rsidRDefault="00A50DA4">
      <w:pPr>
        <w:tabs>
          <w:tab w:val="left" w:leader="dot" w:pos="9055"/>
        </w:tabs>
        <w:spacing w:before="4" w:line="276" w:lineRule="auto"/>
        <w:ind w:left="215" w:right="484"/>
      </w:pPr>
      <w:r>
        <w:t>Rysunek 4. Rysunek zmiany miejscowego planu ogólnego</w:t>
      </w:r>
      <w:r>
        <w:rPr>
          <w:spacing w:val="40"/>
        </w:rPr>
        <w:t xml:space="preserve"> </w:t>
      </w:r>
      <w:r>
        <w:t>zagospodarowania przestrzennego</w:t>
      </w:r>
      <w:r>
        <w:rPr>
          <w:spacing w:val="40"/>
        </w:rPr>
        <w:t xml:space="preserve"> </w:t>
      </w:r>
      <w:r>
        <w:t>miasta Stoczek Łukowski na tle mapy ewidencyjnej, źródło: System Informacji Przestrzennej Urzędu Miasta Stoczek Łukowski, https://mstoczeklukowski.e-mapa.net/</w:t>
      </w:r>
      <w:r>
        <w:rPr>
          <w:rFonts w:ascii="Times New Roman" w:hAnsi="Times New Roman"/>
        </w:rPr>
        <w:tab/>
      </w:r>
      <w:r>
        <w:rPr>
          <w:spacing w:val="-6"/>
        </w:rPr>
        <w:t>15</w:t>
      </w:r>
    </w:p>
    <w:p w:rsidR="00020E1E" w:rsidRDefault="00A50DA4">
      <w:pPr>
        <w:tabs>
          <w:tab w:val="left" w:leader="dot" w:pos="9055"/>
        </w:tabs>
        <w:spacing w:line="276" w:lineRule="auto"/>
        <w:ind w:left="215" w:right="484"/>
      </w:pPr>
      <w:r>
        <w:t xml:space="preserve">Rysunek 5. Widok na zabudowania znajdujące się w granicach ww. planu, źródło: </w:t>
      </w:r>
      <w:hyperlink r:id="rId52">
        <w:r>
          <w:rPr>
            <w:spacing w:val="-2"/>
          </w:rPr>
          <w:t>www.mapy.google.pl</w:t>
        </w:r>
      </w:hyperlink>
      <w:r>
        <w:rPr>
          <w:rFonts w:ascii="Times New Roman" w:hAnsi="Times New Roman"/>
        </w:rPr>
        <w:tab/>
      </w:r>
      <w:r>
        <w:rPr>
          <w:spacing w:val="-6"/>
        </w:rPr>
        <w:t>15</w:t>
      </w:r>
    </w:p>
    <w:p w:rsidR="00020E1E" w:rsidRDefault="00A50DA4">
      <w:pPr>
        <w:tabs>
          <w:tab w:val="left" w:leader="dot" w:pos="9055"/>
        </w:tabs>
        <w:spacing w:before="2" w:line="276" w:lineRule="auto"/>
        <w:ind w:left="215" w:right="484"/>
      </w:pPr>
      <w:r>
        <w:t>Rysunek 6. Rysunek zmiany miejscowego planu zagospodarowania przestrzennego</w:t>
      </w:r>
      <w:r>
        <w:rPr>
          <w:spacing w:val="40"/>
        </w:rPr>
        <w:t xml:space="preserve"> </w:t>
      </w:r>
      <w:r>
        <w:t>miasta Stoczek Łukowski na tle mapy ewidencyjnej, źródło: System Informacji Przestrzennej Urzędu Miasta Stoczek Łukowski, https://mstoczeklukowski.e-mapa.net/</w:t>
      </w:r>
      <w:r>
        <w:rPr>
          <w:rFonts w:ascii="Times New Roman" w:hAnsi="Times New Roman"/>
        </w:rPr>
        <w:tab/>
      </w:r>
      <w:r>
        <w:rPr>
          <w:spacing w:val="-6"/>
        </w:rPr>
        <w:t>16</w:t>
      </w:r>
    </w:p>
    <w:p w:rsidR="00020E1E" w:rsidRDefault="00A50DA4">
      <w:pPr>
        <w:tabs>
          <w:tab w:val="left" w:leader="dot" w:pos="9055"/>
        </w:tabs>
        <w:spacing w:line="276" w:lineRule="auto"/>
        <w:ind w:left="215" w:right="484"/>
      </w:pPr>
      <w:r>
        <w:t xml:space="preserve">Rysunek 7. Działki o nr </w:t>
      </w:r>
      <w:proofErr w:type="spellStart"/>
      <w:r>
        <w:t>ewid</w:t>
      </w:r>
      <w:proofErr w:type="spellEnd"/>
      <w:r>
        <w:t>. 2123/6, 1970 i 788/1, objęte uchwałą o przystąpieniu do sporządzenia miejscowego planu zagospodarowania przestrzennego, źródło: System Informacji Przestrzennej Urzędu Miasta Stoczek Łukowski, https://mstoczeklukowski.e-mapa.net/</w:t>
      </w:r>
      <w:r>
        <w:rPr>
          <w:rFonts w:ascii="Times New Roman" w:hAnsi="Times New Roman"/>
        </w:rPr>
        <w:tab/>
      </w:r>
      <w:r>
        <w:rPr>
          <w:spacing w:val="-6"/>
        </w:rPr>
        <w:t>17</w:t>
      </w:r>
    </w:p>
    <w:p w:rsidR="00020E1E" w:rsidRDefault="00A50DA4">
      <w:pPr>
        <w:tabs>
          <w:tab w:val="left" w:leader="dot" w:pos="9055"/>
        </w:tabs>
        <w:spacing w:line="276" w:lineRule="auto"/>
        <w:ind w:left="215" w:right="484"/>
      </w:pPr>
      <w:r>
        <w:t>Rysunek 8. Działka o nr ewid.783/1, objęta uchwałą o przystąpieniu do sporządzenia miejscowego planu zagospodarowania przestrzennego, źródło: System Informacji Przestrzennej Urzędu Miasta Stoczek Łukowski, https://mstoczeklukowski.e-mapa.net/</w:t>
      </w:r>
      <w:r>
        <w:rPr>
          <w:rFonts w:ascii="Times New Roman" w:hAnsi="Times New Roman"/>
        </w:rPr>
        <w:tab/>
      </w:r>
      <w:r>
        <w:rPr>
          <w:spacing w:val="-6"/>
        </w:rPr>
        <w:t>18</w:t>
      </w:r>
    </w:p>
    <w:p w:rsidR="00020E1E" w:rsidRDefault="00A50DA4">
      <w:pPr>
        <w:tabs>
          <w:tab w:val="left" w:leader="dot" w:pos="9055"/>
        </w:tabs>
        <w:spacing w:line="276" w:lineRule="auto"/>
        <w:ind w:left="215" w:right="484"/>
      </w:pPr>
      <w:r>
        <w:t>Rysunek 9. Rysunek zmiany miejscowego planu ogólnego zagospodarowania przestrzennego</w:t>
      </w:r>
      <w:r>
        <w:rPr>
          <w:spacing w:val="40"/>
        </w:rPr>
        <w:t xml:space="preserve"> </w:t>
      </w:r>
      <w:r>
        <w:t>miasta Stoczek Łukowski na tle mapy ewidencyjnej, cz.1 i 2: przy ul. Na Skarpie oraz przy ul. Sienkiewicza, źródło: System Informacji Przestrzennej Urzędu Miasta Stoczek Łukowski,</w:t>
      </w:r>
      <w:r>
        <w:rPr>
          <w:spacing w:val="40"/>
        </w:rPr>
        <w:t xml:space="preserve"> </w:t>
      </w:r>
      <w:r>
        <w:rPr>
          <w:spacing w:val="-2"/>
        </w:rPr>
        <w:t>https://mstoczeklukowski.e-mapa.net/</w:t>
      </w:r>
      <w:r>
        <w:rPr>
          <w:rFonts w:ascii="Times New Roman" w:hAnsi="Times New Roman"/>
        </w:rPr>
        <w:tab/>
      </w:r>
      <w:r>
        <w:rPr>
          <w:spacing w:val="-5"/>
        </w:rPr>
        <w:t>19</w:t>
      </w:r>
    </w:p>
    <w:p w:rsidR="00020E1E" w:rsidRDefault="00A50DA4">
      <w:pPr>
        <w:tabs>
          <w:tab w:val="left" w:leader="dot" w:pos="9055"/>
        </w:tabs>
        <w:spacing w:line="276" w:lineRule="auto"/>
        <w:ind w:left="215" w:right="480"/>
      </w:pPr>
      <w:r>
        <w:t>Rysunek</w:t>
      </w:r>
      <w:r>
        <w:rPr>
          <w:spacing w:val="-4"/>
        </w:rPr>
        <w:t xml:space="preserve"> </w:t>
      </w:r>
      <w:r>
        <w:t>10.</w:t>
      </w:r>
      <w:r>
        <w:rPr>
          <w:spacing w:val="-3"/>
        </w:rPr>
        <w:t xml:space="preserve"> </w:t>
      </w:r>
      <w:r>
        <w:t>Rysunek</w:t>
      </w:r>
      <w:r>
        <w:rPr>
          <w:spacing w:val="-1"/>
        </w:rPr>
        <w:t xml:space="preserve"> </w:t>
      </w:r>
      <w:r>
        <w:t>zmiany</w:t>
      </w:r>
      <w:r>
        <w:rPr>
          <w:spacing w:val="-2"/>
        </w:rPr>
        <w:t xml:space="preserve"> </w:t>
      </w:r>
      <w:r>
        <w:t>miejscowego</w:t>
      </w:r>
      <w:r>
        <w:rPr>
          <w:spacing w:val="-4"/>
        </w:rPr>
        <w:t xml:space="preserve"> </w:t>
      </w:r>
      <w:r>
        <w:t>planu</w:t>
      </w:r>
      <w:r>
        <w:rPr>
          <w:spacing w:val="-2"/>
        </w:rPr>
        <w:t xml:space="preserve"> </w:t>
      </w:r>
      <w:r>
        <w:t>ogólnego</w:t>
      </w:r>
      <w:r>
        <w:rPr>
          <w:spacing w:val="-1"/>
        </w:rPr>
        <w:t xml:space="preserve"> </w:t>
      </w:r>
      <w:r>
        <w:t>zagospodarowania</w:t>
      </w:r>
      <w:r>
        <w:rPr>
          <w:spacing w:val="-5"/>
        </w:rPr>
        <w:t xml:space="preserve"> </w:t>
      </w:r>
      <w:r>
        <w:t>przestrzennego</w:t>
      </w:r>
      <w:r>
        <w:rPr>
          <w:spacing w:val="40"/>
        </w:rPr>
        <w:t xml:space="preserve"> </w:t>
      </w:r>
      <w:r>
        <w:t>miasta Stoczek Łukowski na tle mapy ewidencyjnej cz.3, przy ul. Piłsudskiego i Lipowej, źródło: System Informacji</w:t>
      </w:r>
      <w:r>
        <w:rPr>
          <w:spacing w:val="-4"/>
        </w:rPr>
        <w:t xml:space="preserve"> </w:t>
      </w:r>
      <w:r>
        <w:t>Przestrzennej</w:t>
      </w:r>
      <w:r>
        <w:rPr>
          <w:spacing w:val="-6"/>
        </w:rPr>
        <w:t xml:space="preserve"> </w:t>
      </w:r>
      <w:r>
        <w:t>Urzędu</w:t>
      </w:r>
      <w:r>
        <w:rPr>
          <w:spacing w:val="-5"/>
        </w:rPr>
        <w:t xml:space="preserve"> </w:t>
      </w:r>
      <w:r>
        <w:t>Miasta</w:t>
      </w:r>
      <w:r>
        <w:rPr>
          <w:spacing w:val="-6"/>
        </w:rPr>
        <w:t xml:space="preserve"> </w:t>
      </w:r>
      <w:r>
        <w:t>Stoczek</w:t>
      </w:r>
      <w:r>
        <w:rPr>
          <w:spacing w:val="-3"/>
        </w:rPr>
        <w:t xml:space="preserve"> </w:t>
      </w:r>
      <w:r>
        <w:t>Łukowski,</w:t>
      </w:r>
      <w:r>
        <w:rPr>
          <w:spacing w:val="-3"/>
        </w:rPr>
        <w:t xml:space="preserve"> </w:t>
      </w:r>
      <w:r>
        <w:t>https://mstoczeklukowski.e-mapa.net/</w:t>
      </w:r>
      <w:r>
        <w:rPr>
          <w:spacing w:val="-25"/>
        </w:rPr>
        <w:t xml:space="preserve"> </w:t>
      </w:r>
      <w:r>
        <w:t>.</w:t>
      </w:r>
      <w:r>
        <w:rPr>
          <w:spacing w:val="-9"/>
        </w:rPr>
        <w:t xml:space="preserve"> </w:t>
      </w:r>
      <w:r>
        <w:t>19 Rysunek</w:t>
      </w:r>
      <w:r>
        <w:rPr>
          <w:spacing w:val="-4"/>
        </w:rPr>
        <w:t xml:space="preserve"> </w:t>
      </w:r>
      <w:r>
        <w:t>11.</w:t>
      </w:r>
      <w:r>
        <w:rPr>
          <w:spacing w:val="-3"/>
        </w:rPr>
        <w:t xml:space="preserve"> </w:t>
      </w:r>
      <w:r>
        <w:t>Rysunek</w:t>
      </w:r>
      <w:r>
        <w:rPr>
          <w:spacing w:val="-2"/>
        </w:rPr>
        <w:t xml:space="preserve"> </w:t>
      </w:r>
      <w:r>
        <w:t>zmiany</w:t>
      </w:r>
      <w:r>
        <w:rPr>
          <w:spacing w:val="-3"/>
        </w:rPr>
        <w:t xml:space="preserve"> </w:t>
      </w:r>
      <w:r>
        <w:t>miejscowego</w:t>
      </w:r>
      <w:r>
        <w:rPr>
          <w:spacing w:val="-4"/>
        </w:rPr>
        <w:t xml:space="preserve"> </w:t>
      </w:r>
      <w:r>
        <w:t>planu</w:t>
      </w:r>
      <w:r>
        <w:rPr>
          <w:spacing w:val="-3"/>
        </w:rPr>
        <w:t xml:space="preserve"> </w:t>
      </w:r>
      <w:r>
        <w:t>ogólnego</w:t>
      </w:r>
      <w:r>
        <w:rPr>
          <w:spacing w:val="-2"/>
        </w:rPr>
        <w:t xml:space="preserve"> </w:t>
      </w:r>
      <w:r>
        <w:t>zagospodarowania</w:t>
      </w:r>
      <w:r>
        <w:rPr>
          <w:spacing w:val="-5"/>
        </w:rPr>
        <w:t xml:space="preserve"> </w:t>
      </w:r>
      <w:r>
        <w:t>przestrzennego</w:t>
      </w:r>
      <w:r>
        <w:rPr>
          <w:spacing w:val="40"/>
        </w:rPr>
        <w:t xml:space="preserve"> </w:t>
      </w:r>
      <w:r>
        <w:t>miasta Stoczek Łukowski na tle mapy ewidencyjnej, źródło: System Informacji Przestrzennej Urzędu Miasta Stoczek Łukowski, https://mstoczeklukowski.e-mapa.net/</w:t>
      </w:r>
      <w:r>
        <w:rPr>
          <w:rFonts w:ascii="Times New Roman" w:hAnsi="Times New Roman"/>
        </w:rPr>
        <w:tab/>
      </w:r>
      <w:r>
        <w:rPr>
          <w:spacing w:val="-6"/>
        </w:rPr>
        <w:t>20</w:t>
      </w:r>
    </w:p>
    <w:p w:rsidR="00020E1E" w:rsidRDefault="00A50DA4">
      <w:pPr>
        <w:tabs>
          <w:tab w:val="left" w:leader="dot" w:pos="9055"/>
        </w:tabs>
        <w:spacing w:line="276" w:lineRule="auto"/>
        <w:ind w:left="215" w:right="484"/>
      </w:pPr>
      <w:r>
        <w:t>Rysunek 12. Rysunek miejscowego planu zagospodarowania przestrzennego miasta Stoczek</w:t>
      </w:r>
      <w:r>
        <w:rPr>
          <w:spacing w:val="40"/>
        </w:rPr>
        <w:t xml:space="preserve"> </w:t>
      </w:r>
      <w:r>
        <w:t xml:space="preserve">Łukowski, źródło: System Informacji Przestrzennej Urzędu Miasta Stoczek Łukowski, </w:t>
      </w:r>
      <w:r>
        <w:rPr>
          <w:spacing w:val="-2"/>
        </w:rPr>
        <w:t>https://mstoczeklukowski.e-mapa.net/</w:t>
      </w:r>
      <w:r>
        <w:rPr>
          <w:rFonts w:ascii="Times New Roman" w:hAnsi="Times New Roman"/>
        </w:rPr>
        <w:tab/>
      </w:r>
      <w:r>
        <w:rPr>
          <w:spacing w:val="-6"/>
        </w:rPr>
        <w:t>21</w:t>
      </w:r>
    </w:p>
    <w:p w:rsidR="00020E1E" w:rsidRDefault="00A50DA4">
      <w:pPr>
        <w:tabs>
          <w:tab w:val="left" w:leader="dot" w:pos="9055"/>
        </w:tabs>
        <w:spacing w:line="273" w:lineRule="auto"/>
        <w:ind w:left="215" w:right="484"/>
      </w:pPr>
      <w:r>
        <w:t>Rysunek 13. Rysunek miejscowego planu zagospodarowania przestrzennego dla działki nr 732/3, źródło:</w:t>
      </w:r>
      <w:r>
        <w:rPr>
          <w:spacing w:val="-4"/>
        </w:rPr>
        <w:t xml:space="preserve"> </w:t>
      </w:r>
      <w:r>
        <w:t>Biuletyn</w:t>
      </w:r>
      <w:r>
        <w:rPr>
          <w:spacing w:val="-4"/>
        </w:rPr>
        <w:t xml:space="preserve"> </w:t>
      </w:r>
      <w:r>
        <w:t>Informacji</w:t>
      </w:r>
      <w:r>
        <w:rPr>
          <w:spacing w:val="-5"/>
        </w:rPr>
        <w:t xml:space="preserve"> </w:t>
      </w:r>
      <w:r>
        <w:t>Publicznej</w:t>
      </w:r>
      <w:r>
        <w:rPr>
          <w:spacing w:val="-4"/>
        </w:rPr>
        <w:t xml:space="preserve"> </w:t>
      </w:r>
      <w:r>
        <w:t>Miasta</w:t>
      </w:r>
      <w:r>
        <w:rPr>
          <w:spacing w:val="-4"/>
        </w:rPr>
        <w:t xml:space="preserve"> </w:t>
      </w:r>
      <w:r>
        <w:t>Stoczek</w:t>
      </w:r>
      <w:r>
        <w:rPr>
          <w:spacing w:val="-4"/>
        </w:rPr>
        <w:t xml:space="preserve"> </w:t>
      </w:r>
      <w:r>
        <w:rPr>
          <w:spacing w:val="-2"/>
        </w:rPr>
        <w:t>Łukowski</w:t>
      </w:r>
      <w:r>
        <w:rPr>
          <w:rFonts w:ascii="Times New Roman" w:hAnsi="Times New Roman"/>
        </w:rPr>
        <w:tab/>
      </w:r>
      <w:r>
        <w:rPr>
          <w:spacing w:val="-5"/>
        </w:rPr>
        <w:t>23</w:t>
      </w:r>
    </w:p>
    <w:p w:rsidR="00020E1E" w:rsidRDefault="00A50DA4">
      <w:pPr>
        <w:tabs>
          <w:tab w:val="left" w:leader="dot" w:pos="9055"/>
        </w:tabs>
        <w:spacing w:before="4"/>
        <w:ind w:left="215"/>
      </w:pPr>
      <w:r>
        <w:t>Rysunek</w:t>
      </w:r>
      <w:r>
        <w:rPr>
          <w:spacing w:val="-7"/>
        </w:rPr>
        <w:t xml:space="preserve"> </w:t>
      </w:r>
      <w:r>
        <w:t>14.</w:t>
      </w:r>
      <w:r>
        <w:rPr>
          <w:spacing w:val="-3"/>
        </w:rPr>
        <w:t xml:space="preserve"> </w:t>
      </w:r>
      <w:r>
        <w:t>Widok</w:t>
      </w:r>
      <w:r>
        <w:rPr>
          <w:spacing w:val="-2"/>
        </w:rPr>
        <w:t xml:space="preserve"> </w:t>
      </w:r>
      <w:r>
        <w:t>na</w:t>
      </w:r>
      <w:r>
        <w:rPr>
          <w:spacing w:val="-5"/>
        </w:rPr>
        <w:t xml:space="preserve"> </w:t>
      </w:r>
      <w:r>
        <w:t>teren</w:t>
      </w:r>
      <w:r>
        <w:rPr>
          <w:spacing w:val="-3"/>
        </w:rPr>
        <w:t xml:space="preserve"> </w:t>
      </w:r>
      <w:r>
        <w:t>działki</w:t>
      </w:r>
      <w:r>
        <w:rPr>
          <w:spacing w:val="-3"/>
        </w:rPr>
        <w:t xml:space="preserve"> </w:t>
      </w:r>
      <w:r>
        <w:t>nr</w:t>
      </w:r>
      <w:r>
        <w:rPr>
          <w:spacing w:val="-3"/>
        </w:rPr>
        <w:t xml:space="preserve"> </w:t>
      </w:r>
      <w:r>
        <w:t>732/3,</w:t>
      </w:r>
      <w:r>
        <w:rPr>
          <w:spacing w:val="-2"/>
        </w:rPr>
        <w:t xml:space="preserve"> </w:t>
      </w:r>
      <w:r>
        <w:t>źródło:</w:t>
      </w:r>
      <w:r>
        <w:rPr>
          <w:spacing w:val="-4"/>
        </w:rPr>
        <w:t xml:space="preserve"> </w:t>
      </w:r>
      <w:r>
        <w:t>Google</w:t>
      </w:r>
      <w:r>
        <w:rPr>
          <w:spacing w:val="-3"/>
        </w:rPr>
        <w:t xml:space="preserve"> </w:t>
      </w:r>
      <w:proofErr w:type="spellStart"/>
      <w:r>
        <w:t>Street</w:t>
      </w:r>
      <w:proofErr w:type="spellEnd"/>
      <w:r>
        <w:rPr>
          <w:spacing w:val="-2"/>
        </w:rPr>
        <w:t xml:space="preserve"> </w:t>
      </w:r>
      <w:proofErr w:type="spellStart"/>
      <w:r>
        <w:rPr>
          <w:spacing w:val="-4"/>
        </w:rPr>
        <w:t>View</w:t>
      </w:r>
      <w:proofErr w:type="spellEnd"/>
      <w:r>
        <w:rPr>
          <w:rFonts w:ascii="Times New Roman" w:hAnsi="Times New Roman"/>
        </w:rPr>
        <w:tab/>
      </w:r>
      <w:r>
        <w:rPr>
          <w:spacing w:val="-5"/>
        </w:rPr>
        <w:t>24</w:t>
      </w:r>
    </w:p>
    <w:p w:rsidR="00020E1E" w:rsidRDefault="00A50DA4">
      <w:pPr>
        <w:tabs>
          <w:tab w:val="left" w:leader="dot" w:pos="9055"/>
        </w:tabs>
        <w:spacing w:before="41"/>
        <w:ind w:left="215"/>
      </w:pPr>
      <w:r>
        <w:t>Rysunek</w:t>
      </w:r>
      <w:r>
        <w:rPr>
          <w:spacing w:val="-8"/>
        </w:rPr>
        <w:t xml:space="preserve"> </w:t>
      </w:r>
      <w:r>
        <w:t>15.</w:t>
      </w:r>
      <w:r>
        <w:rPr>
          <w:spacing w:val="-4"/>
        </w:rPr>
        <w:t xml:space="preserve"> </w:t>
      </w:r>
      <w:r>
        <w:t>Obszar</w:t>
      </w:r>
      <w:r>
        <w:rPr>
          <w:spacing w:val="-3"/>
        </w:rPr>
        <w:t xml:space="preserve"> </w:t>
      </w:r>
      <w:r>
        <w:t>nie</w:t>
      </w:r>
      <w:r>
        <w:rPr>
          <w:spacing w:val="-7"/>
        </w:rPr>
        <w:t xml:space="preserve"> </w:t>
      </w:r>
      <w:r>
        <w:t>objęty</w:t>
      </w:r>
      <w:r>
        <w:rPr>
          <w:spacing w:val="-2"/>
        </w:rPr>
        <w:t xml:space="preserve"> </w:t>
      </w:r>
      <w:r>
        <w:t>planami</w:t>
      </w:r>
      <w:r>
        <w:rPr>
          <w:spacing w:val="-4"/>
        </w:rPr>
        <w:t xml:space="preserve"> </w:t>
      </w:r>
      <w:r>
        <w:t>miejscowymi</w:t>
      </w:r>
      <w:r>
        <w:rPr>
          <w:spacing w:val="-2"/>
        </w:rPr>
        <w:t xml:space="preserve"> </w:t>
      </w:r>
      <w:r>
        <w:t>na</w:t>
      </w:r>
      <w:r>
        <w:rPr>
          <w:spacing w:val="-4"/>
        </w:rPr>
        <w:t xml:space="preserve"> </w:t>
      </w:r>
      <w:r>
        <w:t>terenie</w:t>
      </w:r>
      <w:r>
        <w:rPr>
          <w:spacing w:val="-6"/>
        </w:rPr>
        <w:t xml:space="preserve"> </w:t>
      </w:r>
      <w:r>
        <w:t>miasta</w:t>
      </w:r>
      <w:r>
        <w:rPr>
          <w:spacing w:val="-6"/>
        </w:rPr>
        <w:t xml:space="preserve"> </w:t>
      </w:r>
      <w:r>
        <w:t>Stoczek</w:t>
      </w:r>
      <w:r>
        <w:rPr>
          <w:spacing w:val="-3"/>
        </w:rPr>
        <w:t xml:space="preserve"> </w:t>
      </w:r>
      <w:r>
        <w:rPr>
          <w:spacing w:val="-2"/>
        </w:rPr>
        <w:t>Łukowski</w:t>
      </w:r>
      <w:r>
        <w:rPr>
          <w:rFonts w:ascii="Times New Roman" w:hAnsi="Times New Roman"/>
        </w:rPr>
        <w:tab/>
      </w:r>
      <w:r>
        <w:rPr>
          <w:spacing w:val="-5"/>
        </w:rPr>
        <w:t>30</w:t>
      </w:r>
    </w:p>
    <w:p w:rsidR="00020E1E" w:rsidRDefault="00A50DA4">
      <w:pPr>
        <w:tabs>
          <w:tab w:val="left" w:leader="dot" w:pos="9055"/>
        </w:tabs>
        <w:spacing w:before="39" w:line="276" w:lineRule="auto"/>
        <w:ind w:left="215" w:right="484"/>
      </w:pPr>
      <w:r>
        <w:t>Rysunek 16. Rozmieszczenie wydanych pozwoleń na budowę w Stoczku Łukowskim, źródło: System Informacji Przestrzennej Urzędu Miasta Stoczek Łukowski</w:t>
      </w:r>
      <w:r>
        <w:rPr>
          <w:rFonts w:ascii="Times New Roman" w:hAnsi="Times New Roman"/>
        </w:rPr>
        <w:tab/>
      </w:r>
      <w:r>
        <w:rPr>
          <w:spacing w:val="-6"/>
        </w:rPr>
        <w:t>31</w:t>
      </w:r>
    </w:p>
    <w:sectPr w:rsidR="00020E1E">
      <w:pgSz w:w="11910" w:h="16840"/>
      <w:pgMar w:top="1380" w:right="940" w:bottom="1200" w:left="1200" w:header="743" w:footer="100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23EB" w:rsidRDefault="002A23EB">
      <w:r>
        <w:separator/>
      </w:r>
    </w:p>
  </w:endnote>
  <w:endnote w:type="continuationSeparator" w:id="0">
    <w:p w:rsidR="002A23EB" w:rsidRDefault="002A2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2A2" w:rsidRDefault="005B62A2">
    <w:pPr>
      <w:pStyle w:val="Tekstpodstawowy"/>
      <w:spacing w:line="14" w:lineRule="auto"/>
      <w:rPr>
        <w:sz w:val="20"/>
      </w:rPr>
    </w:pPr>
    <w:r>
      <w:pict>
        <v:shapetype id="_x0000_t202" coordsize="21600,21600" o:spt="202" path="m,l,21600r21600,l21600,xe">
          <v:stroke joinstyle="miter"/>
          <v:path gradientshapeok="t" o:connecttype="rect"/>
        </v:shapetype>
        <v:shape id="docshape7" o:spid="_x0000_s2064" type="#_x0000_t202" style="position:absolute;margin-left:291.85pt;margin-top:780.7pt;width:12.6pt;height:13.05pt;z-index:-16219648;mso-position-horizontal-relative:page;mso-position-vertical-relative:page" filled="f" stroked="f">
          <v:textbox inset="0,0,0,0">
            <w:txbxContent>
              <w:p w:rsidR="005B62A2" w:rsidRDefault="005B62A2">
                <w:pPr>
                  <w:spacing w:line="245" w:lineRule="exact"/>
                  <w:ind w:left="60"/>
                </w:pPr>
                <w:r>
                  <w:fldChar w:fldCharType="begin"/>
                </w:r>
                <w:r>
                  <w:instrText xml:space="preserve"> PAGE </w:instrText>
                </w:r>
                <w:r>
                  <w:fldChar w:fldCharType="separate"/>
                </w:r>
                <w:r w:rsidR="003E7B2A">
                  <w:rPr>
                    <w:noProof/>
                  </w:rPr>
                  <w:t>4</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2A2" w:rsidRDefault="005B62A2">
    <w:pPr>
      <w:pStyle w:val="Tekstpodstawowy"/>
      <w:spacing w:line="14" w:lineRule="auto"/>
      <w:rPr>
        <w:sz w:val="20"/>
      </w:rPr>
    </w:pPr>
    <w:r>
      <w:pict>
        <v:shapetype id="_x0000_t202" coordsize="21600,21600" o:spt="202" path="m,l,21600r21600,l21600,xe">
          <v:stroke joinstyle="miter"/>
          <v:path gradientshapeok="t" o:connecttype="rect"/>
        </v:shapetype>
        <v:shape id="docshape11" o:spid="_x0000_s2062" type="#_x0000_t202" style="position:absolute;margin-left:288.95pt;margin-top:780.7pt;width:18.2pt;height:13.05pt;z-index:-16218624;mso-position-horizontal-relative:page;mso-position-vertical-relative:page" filled="f" stroked="f">
          <v:textbox inset="0,0,0,0">
            <w:txbxContent>
              <w:p w:rsidR="005B62A2" w:rsidRDefault="005B62A2">
                <w:pPr>
                  <w:spacing w:line="245" w:lineRule="exact"/>
                  <w:ind w:left="60"/>
                </w:pPr>
                <w:r>
                  <w:rPr>
                    <w:spacing w:val="-5"/>
                  </w:rPr>
                  <w:fldChar w:fldCharType="begin"/>
                </w:r>
                <w:r>
                  <w:rPr>
                    <w:spacing w:val="-5"/>
                  </w:rPr>
                  <w:instrText xml:space="preserve"> PAGE </w:instrText>
                </w:r>
                <w:r>
                  <w:rPr>
                    <w:spacing w:val="-5"/>
                  </w:rPr>
                  <w:fldChar w:fldCharType="separate"/>
                </w:r>
                <w:r w:rsidR="003E7B2A">
                  <w:rPr>
                    <w:noProof/>
                    <w:spacing w:val="-5"/>
                  </w:rPr>
                  <w:t>11</w:t>
                </w:r>
                <w:r>
                  <w:rPr>
                    <w:spacing w:val="-5"/>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2A2" w:rsidRDefault="005B62A2">
    <w:pPr>
      <w:pStyle w:val="Tekstpodstawowy"/>
      <w:spacing w:line="14" w:lineRule="auto"/>
      <w:rPr>
        <w:sz w:val="20"/>
      </w:rPr>
    </w:pPr>
    <w:r>
      <w:pict>
        <v:shapetype id="_x0000_t202" coordsize="21600,21600" o:spt="202" path="m,l,21600r21600,l21600,xe">
          <v:stroke joinstyle="miter"/>
          <v:path gradientshapeok="t" o:connecttype="rect"/>
        </v:shapetype>
        <v:shape id="docshape15" o:spid="_x0000_s2059" type="#_x0000_t202" style="position:absolute;margin-left:288.95pt;margin-top:780.7pt;width:18.2pt;height:13.05pt;z-index:-16217088;mso-position-horizontal-relative:page;mso-position-vertical-relative:page" filled="f" stroked="f">
          <v:textbox inset="0,0,0,0">
            <w:txbxContent>
              <w:p w:rsidR="005B62A2" w:rsidRDefault="005B62A2">
                <w:pPr>
                  <w:spacing w:line="245" w:lineRule="exact"/>
                  <w:ind w:left="60"/>
                </w:pPr>
                <w:r>
                  <w:rPr>
                    <w:spacing w:val="-5"/>
                  </w:rPr>
                  <w:fldChar w:fldCharType="begin"/>
                </w:r>
                <w:r>
                  <w:rPr>
                    <w:spacing w:val="-5"/>
                  </w:rPr>
                  <w:instrText xml:space="preserve"> PAGE </w:instrText>
                </w:r>
                <w:r>
                  <w:rPr>
                    <w:spacing w:val="-5"/>
                  </w:rPr>
                  <w:fldChar w:fldCharType="separate"/>
                </w:r>
                <w:r w:rsidR="003E7B2A">
                  <w:rPr>
                    <w:noProof/>
                    <w:spacing w:val="-5"/>
                  </w:rPr>
                  <w:t>12</w:t>
                </w:r>
                <w:r>
                  <w:rPr>
                    <w:spacing w:val="-5"/>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2A2" w:rsidRDefault="005B62A2">
    <w:pPr>
      <w:pStyle w:val="Tekstpodstawowy"/>
      <w:spacing w:line="14" w:lineRule="auto"/>
      <w:rPr>
        <w:sz w:val="20"/>
      </w:rPr>
    </w:pPr>
    <w:r>
      <w:pict>
        <v:shapetype id="_x0000_t202" coordsize="21600,21600" o:spt="202" path="m,l,21600r21600,l21600,xe">
          <v:stroke joinstyle="miter"/>
          <v:path gradientshapeok="t" o:connecttype="rect"/>
        </v:shapetype>
        <v:shape id="docshape21" o:spid="_x0000_s2057" type="#_x0000_t202" style="position:absolute;margin-left:288.95pt;margin-top:780.7pt;width:18.2pt;height:13.05pt;z-index:-16216064;mso-position-horizontal-relative:page;mso-position-vertical-relative:page" filled="f" stroked="f">
          <v:textbox inset="0,0,0,0">
            <w:txbxContent>
              <w:p w:rsidR="005B62A2" w:rsidRDefault="005B62A2">
                <w:pPr>
                  <w:spacing w:line="245" w:lineRule="exact"/>
                  <w:ind w:left="60"/>
                </w:pPr>
                <w:r>
                  <w:rPr>
                    <w:spacing w:val="-5"/>
                  </w:rPr>
                  <w:fldChar w:fldCharType="begin"/>
                </w:r>
                <w:r>
                  <w:rPr>
                    <w:spacing w:val="-5"/>
                  </w:rPr>
                  <w:instrText xml:space="preserve"> PAGE </w:instrText>
                </w:r>
                <w:r>
                  <w:rPr>
                    <w:spacing w:val="-5"/>
                  </w:rPr>
                  <w:fldChar w:fldCharType="separate"/>
                </w:r>
                <w:r w:rsidR="003E7B2A">
                  <w:rPr>
                    <w:noProof/>
                    <w:spacing w:val="-5"/>
                  </w:rPr>
                  <w:t>15</w:t>
                </w:r>
                <w:r>
                  <w:rPr>
                    <w:spacing w:val="-5"/>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2A2" w:rsidRDefault="005B62A2">
    <w:pPr>
      <w:pStyle w:val="Tekstpodstawowy"/>
      <w:spacing w:line="14" w:lineRule="auto"/>
      <w:rPr>
        <w:sz w:val="20"/>
      </w:rPr>
    </w:pPr>
    <w:r>
      <w:pict>
        <v:shapetype id="_x0000_t202" coordsize="21600,21600" o:spt="202" path="m,l,21600r21600,l21600,xe">
          <v:stroke joinstyle="miter"/>
          <v:path gradientshapeok="t" o:connecttype="rect"/>
        </v:shapetype>
        <v:shape id="docshape25" o:spid="_x0000_s2054" type="#_x0000_t202" style="position:absolute;margin-left:288.95pt;margin-top:780.7pt;width:18.2pt;height:13.05pt;z-index:-16214528;mso-position-horizontal-relative:page;mso-position-vertical-relative:page" filled="f" stroked="f">
          <v:textbox inset="0,0,0,0">
            <w:txbxContent>
              <w:p w:rsidR="005B62A2" w:rsidRDefault="005B62A2">
                <w:pPr>
                  <w:spacing w:line="245" w:lineRule="exact"/>
                  <w:ind w:left="60"/>
                </w:pPr>
                <w:r>
                  <w:rPr>
                    <w:spacing w:val="-5"/>
                  </w:rPr>
                  <w:fldChar w:fldCharType="begin"/>
                </w:r>
                <w:r>
                  <w:rPr>
                    <w:spacing w:val="-5"/>
                  </w:rPr>
                  <w:instrText xml:space="preserve"> PAGE </w:instrText>
                </w:r>
                <w:r>
                  <w:rPr>
                    <w:spacing w:val="-5"/>
                  </w:rPr>
                  <w:fldChar w:fldCharType="separate"/>
                </w:r>
                <w:r w:rsidR="003E7B2A">
                  <w:rPr>
                    <w:noProof/>
                    <w:spacing w:val="-5"/>
                  </w:rPr>
                  <w:t>16</w:t>
                </w:r>
                <w:r>
                  <w:rPr>
                    <w:spacing w:val="-5"/>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2A2" w:rsidRDefault="005B62A2">
    <w:pPr>
      <w:pStyle w:val="Tekstpodstawowy"/>
      <w:spacing w:line="14" w:lineRule="auto"/>
      <w:rPr>
        <w:sz w:val="20"/>
      </w:rPr>
    </w:pPr>
    <w:r>
      <w:pict>
        <v:shapetype id="_x0000_t202" coordsize="21600,21600" o:spt="202" path="m,l,21600r21600,l21600,xe">
          <v:stroke joinstyle="miter"/>
          <v:path gradientshapeok="t" o:connecttype="rect"/>
        </v:shapetype>
        <v:shape id="docshape30" o:spid="_x0000_s2052" type="#_x0000_t202" style="position:absolute;margin-left:288.95pt;margin-top:780.7pt;width:18.2pt;height:13.05pt;z-index:-16213504;mso-position-horizontal-relative:page;mso-position-vertical-relative:page" filled="f" stroked="f">
          <v:textbox inset="0,0,0,0">
            <w:txbxContent>
              <w:p w:rsidR="005B62A2" w:rsidRDefault="005B62A2">
                <w:pPr>
                  <w:spacing w:line="245" w:lineRule="exact"/>
                  <w:ind w:left="60"/>
                </w:pPr>
                <w:r>
                  <w:rPr>
                    <w:spacing w:val="-5"/>
                  </w:rPr>
                  <w:fldChar w:fldCharType="begin"/>
                </w:r>
                <w:r>
                  <w:rPr>
                    <w:spacing w:val="-5"/>
                  </w:rPr>
                  <w:instrText xml:space="preserve"> PAGE </w:instrText>
                </w:r>
                <w:r>
                  <w:rPr>
                    <w:spacing w:val="-5"/>
                  </w:rPr>
                  <w:fldChar w:fldCharType="separate"/>
                </w:r>
                <w:r w:rsidR="003E7B2A">
                  <w:rPr>
                    <w:noProof/>
                    <w:spacing w:val="-5"/>
                  </w:rPr>
                  <w:t>28</w:t>
                </w:r>
                <w:r>
                  <w:rPr>
                    <w:spacing w:val="-5"/>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2A2" w:rsidRDefault="005B62A2">
    <w:pPr>
      <w:pStyle w:val="Tekstpodstawowy"/>
      <w:spacing w:line="14" w:lineRule="auto"/>
      <w:rPr>
        <w:sz w:val="20"/>
      </w:rPr>
    </w:pPr>
    <w:r>
      <w:pict>
        <v:shapetype id="_x0000_t202" coordsize="21600,21600" o:spt="202" path="m,l,21600r21600,l21600,xe">
          <v:stroke joinstyle="miter"/>
          <v:path gradientshapeok="t" o:connecttype="rect"/>
        </v:shapetype>
        <v:shape id="docshape34" o:spid="_x0000_s2049" type="#_x0000_t202" style="position:absolute;margin-left:288.95pt;margin-top:780.7pt;width:18.2pt;height:13.05pt;z-index:-16211968;mso-position-horizontal-relative:page;mso-position-vertical-relative:page" filled="f" stroked="f">
          <v:textbox inset="0,0,0,0">
            <w:txbxContent>
              <w:p w:rsidR="005B62A2" w:rsidRDefault="005B62A2">
                <w:pPr>
                  <w:spacing w:line="245" w:lineRule="exact"/>
                  <w:ind w:left="60"/>
                </w:pPr>
                <w:r>
                  <w:rPr>
                    <w:spacing w:val="-5"/>
                  </w:rPr>
                  <w:fldChar w:fldCharType="begin"/>
                </w:r>
                <w:r>
                  <w:rPr>
                    <w:spacing w:val="-5"/>
                  </w:rPr>
                  <w:instrText xml:space="preserve"> PAGE </w:instrText>
                </w:r>
                <w:r>
                  <w:rPr>
                    <w:spacing w:val="-5"/>
                  </w:rPr>
                  <w:fldChar w:fldCharType="separate"/>
                </w:r>
                <w:r w:rsidR="003E7B2A">
                  <w:rPr>
                    <w:noProof/>
                    <w:spacing w:val="-5"/>
                  </w:rPr>
                  <w:t>29</w:t>
                </w:r>
                <w:r>
                  <w:rPr>
                    <w:spacing w:val="-5"/>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23EB" w:rsidRDefault="002A23EB">
      <w:r>
        <w:separator/>
      </w:r>
    </w:p>
  </w:footnote>
  <w:footnote w:type="continuationSeparator" w:id="0">
    <w:p w:rsidR="002A23EB" w:rsidRDefault="002A23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2A2" w:rsidRDefault="005B62A2">
    <w:pPr>
      <w:pStyle w:val="Tekstpodstawowy"/>
      <w:spacing w:line="14" w:lineRule="auto"/>
      <w:rPr>
        <w:sz w:val="20"/>
      </w:rPr>
    </w:pPr>
    <w:r>
      <w:pict>
        <v:rect id="docshape1" o:spid="_x0000_s2068" style="position:absolute;margin-left:52.7pt;margin-top:69.1pt;width:542.5pt;height:.7pt;z-index:-16221696;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docshape2" o:spid="_x0000_s2067" type="#_x0000_t202" style="position:absolute;margin-left:133.05pt;margin-top:36.15pt;width:329.05pt;height:33pt;z-index:-16221184;mso-position-horizontal-relative:page;mso-position-vertical-relative:page" filled="f" stroked="f">
          <v:textbox inset="0,0,0,0">
            <w:txbxContent>
              <w:p w:rsidR="005B62A2" w:rsidRDefault="005B62A2">
                <w:pPr>
                  <w:spacing w:line="203" w:lineRule="exact"/>
                  <w:ind w:left="27" w:right="27"/>
                  <w:jc w:val="center"/>
                  <w:rPr>
                    <w:sz w:val="18"/>
                  </w:rPr>
                </w:pPr>
                <w:r>
                  <w:rPr>
                    <w:sz w:val="18"/>
                  </w:rPr>
                  <w:t>Ocena</w:t>
                </w:r>
                <w:r>
                  <w:rPr>
                    <w:spacing w:val="-6"/>
                    <w:sz w:val="18"/>
                  </w:rPr>
                  <w:t xml:space="preserve"> </w:t>
                </w:r>
                <w:r>
                  <w:rPr>
                    <w:sz w:val="18"/>
                  </w:rPr>
                  <w:t>aktualności</w:t>
                </w:r>
                <w:r>
                  <w:rPr>
                    <w:spacing w:val="-4"/>
                    <w:sz w:val="18"/>
                  </w:rPr>
                  <w:t xml:space="preserve"> </w:t>
                </w:r>
                <w:r>
                  <w:rPr>
                    <w:sz w:val="18"/>
                  </w:rPr>
                  <w:t>studium</w:t>
                </w:r>
                <w:r>
                  <w:rPr>
                    <w:spacing w:val="-3"/>
                    <w:sz w:val="18"/>
                  </w:rPr>
                  <w:t xml:space="preserve"> </w:t>
                </w:r>
                <w:r>
                  <w:rPr>
                    <w:sz w:val="18"/>
                  </w:rPr>
                  <w:t>uwarunkowań</w:t>
                </w:r>
                <w:r>
                  <w:rPr>
                    <w:spacing w:val="-4"/>
                    <w:sz w:val="18"/>
                  </w:rPr>
                  <w:t xml:space="preserve"> </w:t>
                </w:r>
                <w:r>
                  <w:rPr>
                    <w:sz w:val="18"/>
                  </w:rPr>
                  <w:t>i</w:t>
                </w:r>
                <w:r>
                  <w:rPr>
                    <w:spacing w:val="-3"/>
                    <w:sz w:val="18"/>
                  </w:rPr>
                  <w:t xml:space="preserve"> </w:t>
                </w:r>
                <w:r>
                  <w:rPr>
                    <w:sz w:val="18"/>
                  </w:rPr>
                  <w:t>kierunków</w:t>
                </w:r>
                <w:r>
                  <w:rPr>
                    <w:spacing w:val="-2"/>
                    <w:sz w:val="18"/>
                  </w:rPr>
                  <w:t xml:space="preserve"> </w:t>
                </w:r>
                <w:r>
                  <w:rPr>
                    <w:sz w:val="18"/>
                  </w:rPr>
                  <w:t>zagospodarowania</w:t>
                </w:r>
                <w:r>
                  <w:rPr>
                    <w:spacing w:val="-3"/>
                    <w:sz w:val="18"/>
                  </w:rPr>
                  <w:t xml:space="preserve"> </w:t>
                </w:r>
                <w:r>
                  <w:rPr>
                    <w:spacing w:val="-2"/>
                    <w:sz w:val="18"/>
                  </w:rPr>
                  <w:t>przestrzennego</w:t>
                </w:r>
              </w:p>
              <w:p w:rsidR="005B62A2" w:rsidRDefault="005B62A2">
                <w:pPr>
                  <w:spacing w:before="1" w:line="219" w:lineRule="exact"/>
                  <w:ind w:left="27" w:right="27"/>
                  <w:jc w:val="center"/>
                  <w:rPr>
                    <w:sz w:val="18"/>
                  </w:rPr>
                </w:pPr>
                <w:r>
                  <w:rPr>
                    <w:sz w:val="18"/>
                  </w:rPr>
                  <w:t>oraz</w:t>
                </w:r>
                <w:r>
                  <w:rPr>
                    <w:spacing w:val="-4"/>
                    <w:sz w:val="18"/>
                  </w:rPr>
                  <w:t xml:space="preserve"> </w:t>
                </w:r>
                <w:r>
                  <w:rPr>
                    <w:sz w:val="18"/>
                  </w:rPr>
                  <w:t>miejscowych</w:t>
                </w:r>
                <w:r>
                  <w:rPr>
                    <w:spacing w:val="-6"/>
                    <w:sz w:val="18"/>
                  </w:rPr>
                  <w:t xml:space="preserve"> </w:t>
                </w:r>
                <w:r>
                  <w:rPr>
                    <w:sz w:val="18"/>
                  </w:rPr>
                  <w:t>planów</w:t>
                </w:r>
                <w:r>
                  <w:rPr>
                    <w:spacing w:val="-5"/>
                    <w:sz w:val="18"/>
                  </w:rPr>
                  <w:t xml:space="preserve"> </w:t>
                </w:r>
                <w:r>
                  <w:rPr>
                    <w:sz w:val="18"/>
                  </w:rPr>
                  <w:t>zagospodarowania</w:t>
                </w:r>
                <w:r>
                  <w:rPr>
                    <w:spacing w:val="-5"/>
                    <w:sz w:val="18"/>
                  </w:rPr>
                  <w:t xml:space="preserve"> </w:t>
                </w:r>
                <w:r>
                  <w:rPr>
                    <w:spacing w:val="-2"/>
                    <w:sz w:val="18"/>
                  </w:rPr>
                  <w:t>przestrzennego</w:t>
                </w:r>
              </w:p>
              <w:p w:rsidR="005B62A2" w:rsidRDefault="005B62A2">
                <w:pPr>
                  <w:spacing w:line="219" w:lineRule="exact"/>
                  <w:ind w:left="27" w:right="27"/>
                  <w:jc w:val="center"/>
                  <w:rPr>
                    <w:b/>
                    <w:sz w:val="18"/>
                  </w:rPr>
                </w:pPr>
                <w:r>
                  <w:rPr>
                    <w:b/>
                    <w:sz w:val="18"/>
                  </w:rPr>
                  <w:t>Miasta</w:t>
                </w:r>
                <w:r>
                  <w:rPr>
                    <w:b/>
                    <w:spacing w:val="-4"/>
                    <w:sz w:val="18"/>
                  </w:rPr>
                  <w:t xml:space="preserve"> </w:t>
                </w:r>
                <w:r>
                  <w:rPr>
                    <w:b/>
                    <w:sz w:val="18"/>
                  </w:rPr>
                  <w:t>Stoczek</w:t>
                </w:r>
                <w:r>
                  <w:rPr>
                    <w:b/>
                    <w:spacing w:val="-3"/>
                    <w:sz w:val="18"/>
                  </w:rPr>
                  <w:t xml:space="preserve"> </w:t>
                </w:r>
                <w:r>
                  <w:rPr>
                    <w:b/>
                    <w:spacing w:val="-2"/>
                    <w:sz w:val="18"/>
                  </w:rPr>
                  <w:t>Łukowski</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2A2" w:rsidRDefault="005B62A2">
    <w:pPr>
      <w:pStyle w:val="Tekstpodstawowy"/>
      <w:spacing w:line="14" w:lineRule="auto"/>
      <w:rPr>
        <w:sz w:val="20"/>
      </w:rPr>
    </w:pPr>
    <w:r>
      <w:pict>
        <v:rect id="docshape5" o:spid="_x0000_s2066" style="position:absolute;margin-left:52.7pt;margin-top:69.1pt;width:542.5pt;height:.7pt;z-index:-16220672;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docshape6" o:spid="_x0000_s2065" type="#_x0000_t202" style="position:absolute;margin-left:133.05pt;margin-top:36.15pt;width:329.05pt;height:33pt;z-index:-16220160;mso-position-horizontal-relative:page;mso-position-vertical-relative:page" filled="f" stroked="f">
          <v:textbox inset="0,0,0,0">
            <w:txbxContent>
              <w:p w:rsidR="005B62A2" w:rsidRDefault="005B62A2">
                <w:pPr>
                  <w:spacing w:line="203" w:lineRule="exact"/>
                  <w:ind w:left="27" w:right="27"/>
                  <w:jc w:val="center"/>
                  <w:rPr>
                    <w:sz w:val="18"/>
                  </w:rPr>
                </w:pPr>
                <w:r>
                  <w:rPr>
                    <w:sz w:val="18"/>
                  </w:rPr>
                  <w:t>Ocena</w:t>
                </w:r>
                <w:r>
                  <w:rPr>
                    <w:spacing w:val="-6"/>
                    <w:sz w:val="18"/>
                  </w:rPr>
                  <w:t xml:space="preserve"> </w:t>
                </w:r>
                <w:r>
                  <w:rPr>
                    <w:sz w:val="18"/>
                  </w:rPr>
                  <w:t>aktualności</w:t>
                </w:r>
                <w:r>
                  <w:rPr>
                    <w:spacing w:val="-4"/>
                    <w:sz w:val="18"/>
                  </w:rPr>
                  <w:t xml:space="preserve"> </w:t>
                </w:r>
                <w:r>
                  <w:rPr>
                    <w:sz w:val="18"/>
                  </w:rPr>
                  <w:t>studium</w:t>
                </w:r>
                <w:r>
                  <w:rPr>
                    <w:spacing w:val="-3"/>
                    <w:sz w:val="18"/>
                  </w:rPr>
                  <w:t xml:space="preserve"> </w:t>
                </w:r>
                <w:r>
                  <w:rPr>
                    <w:sz w:val="18"/>
                  </w:rPr>
                  <w:t>uwarunkowań</w:t>
                </w:r>
                <w:r>
                  <w:rPr>
                    <w:spacing w:val="-4"/>
                    <w:sz w:val="18"/>
                  </w:rPr>
                  <w:t xml:space="preserve"> </w:t>
                </w:r>
                <w:r>
                  <w:rPr>
                    <w:sz w:val="18"/>
                  </w:rPr>
                  <w:t>i</w:t>
                </w:r>
                <w:r>
                  <w:rPr>
                    <w:spacing w:val="-3"/>
                    <w:sz w:val="18"/>
                  </w:rPr>
                  <w:t xml:space="preserve"> </w:t>
                </w:r>
                <w:r>
                  <w:rPr>
                    <w:sz w:val="18"/>
                  </w:rPr>
                  <w:t>kierunków</w:t>
                </w:r>
                <w:r>
                  <w:rPr>
                    <w:spacing w:val="-2"/>
                    <w:sz w:val="18"/>
                  </w:rPr>
                  <w:t xml:space="preserve"> </w:t>
                </w:r>
                <w:r>
                  <w:rPr>
                    <w:sz w:val="18"/>
                  </w:rPr>
                  <w:t>zagospodarowania</w:t>
                </w:r>
                <w:r>
                  <w:rPr>
                    <w:spacing w:val="-3"/>
                    <w:sz w:val="18"/>
                  </w:rPr>
                  <w:t xml:space="preserve"> </w:t>
                </w:r>
                <w:r>
                  <w:rPr>
                    <w:spacing w:val="-2"/>
                    <w:sz w:val="18"/>
                  </w:rPr>
                  <w:t>przestrzennego</w:t>
                </w:r>
              </w:p>
              <w:p w:rsidR="005B62A2" w:rsidRDefault="005B62A2">
                <w:pPr>
                  <w:spacing w:before="1" w:line="219" w:lineRule="exact"/>
                  <w:ind w:left="27" w:right="27"/>
                  <w:jc w:val="center"/>
                  <w:rPr>
                    <w:sz w:val="18"/>
                  </w:rPr>
                </w:pPr>
                <w:r>
                  <w:rPr>
                    <w:sz w:val="18"/>
                  </w:rPr>
                  <w:t>oraz</w:t>
                </w:r>
                <w:r>
                  <w:rPr>
                    <w:spacing w:val="-4"/>
                    <w:sz w:val="18"/>
                  </w:rPr>
                  <w:t xml:space="preserve"> </w:t>
                </w:r>
                <w:r>
                  <w:rPr>
                    <w:sz w:val="18"/>
                  </w:rPr>
                  <w:t>miejscowych</w:t>
                </w:r>
                <w:r>
                  <w:rPr>
                    <w:spacing w:val="-6"/>
                    <w:sz w:val="18"/>
                  </w:rPr>
                  <w:t xml:space="preserve"> </w:t>
                </w:r>
                <w:r>
                  <w:rPr>
                    <w:sz w:val="18"/>
                  </w:rPr>
                  <w:t>planów</w:t>
                </w:r>
                <w:r>
                  <w:rPr>
                    <w:spacing w:val="-5"/>
                    <w:sz w:val="18"/>
                  </w:rPr>
                  <w:t xml:space="preserve"> </w:t>
                </w:r>
                <w:r>
                  <w:rPr>
                    <w:sz w:val="18"/>
                  </w:rPr>
                  <w:t>zagospodarowania</w:t>
                </w:r>
                <w:r>
                  <w:rPr>
                    <w:spacing w:val="-5"/>
                    <w:sz w:val="18"/>
                  </w:rPr>
                  <w:t xml:space="preserve"> </w:t>
                </w:r>
                <w:r>
                  <w:rPr>
                    <w:spacing w:val="-2"/>
                    <w:sz w:val="18"/>
                  </w:rPr>
                  <w:t>przestrzennego</w:t>
                </w:r>
              </w:p>
              <w:p w:rsidR="005B62A2" w:rsidRDefault="005B62A2">
                <w:pPr>
                  <w:spacing w:line="219" w:lineRule="exact"/>
                  <w:ind w:left="27" w:right="27"/>
                  <w:jc w:val="center"/>
                  <w:rPr>
                    <w:b/>
                    <w:sz w:val="18"/>
                  </w:rPr>
                </w:pPr>
                <w:r>
                  <w:rPr>
                    <w:b/>
                    <w:sz w:val="18"/>
                  </w:rPr>
                  <w:t>Miasta</w:t>
                </w:r>
                <w:r>
                  <w:rPr>
                    <w:b/>
                    <w:spacing w:val="-4"/>
                    <w:sz w:val="18"/>
                  </w:rPr>
                  <w:t xml:space="preserve"> </w:t>
                </w:r>
                <w:r>
                  <w:rPr>
                    <w:b/>
                    <w:sz w:val="18"/>
                  </w:rPr>
                  <w:t>Stoczek</w:t>
                </w:r>
                <w:r>
                  <w:rPr>
                    <w:b/>
                    <w:spacing w:val="-3"/>
                    <w:sz w:val="18"/>
                  </w:rPr>
                  <w:t xml:space="preserve"> </w:t>
                </w:r>
                <w:r>
                  <w:rPr>
                    <w:b/>
                    <w:spacing w:val="-2"/>
                    <w:sz w:val="18"/>
                  </w:rPr>
                  <w:t>Łukowski</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2A2" w:rsidRDefault="005B62A2">
    <w:pPr>
      <w:pStyle w:val="Tekstpodstawowy"/>
      <w:spacing w:line="14" w:lineRule="auto"/>
      <w:rPr>
        <w:sz w:val="20"/>
      </w:rPr>
    </w:pPr>
    <w:r>
      <w:pict>
        <v:shapetype id="_x0000_t202" coordsize="21600,21600" o:spt="202" path="m,l,21600r21600,l21600,xe">
          <v:stroke joinstyle="miter"/>
          <v:path gradientshapeok="t" o:connecttype="rect"/>
        </v:shapetype>
        <v:shape id="docshape10" o:spid="_x0000_s2063" type="#_x0000_t202" style="position:absolute;margin-left:133.05pt;margin-top:36.15pt;width:329.05pt;height:33pt;z-index:-16219136;mso-position-horizontal-relative:page;mso-position-vertical-relative:page" filled="f" stroked="f">
          <v:textbox inset="0,0,0,0">
            <w:txbxContent>
              <w:p w:rsidR="005B62A2" w:rsidRDefault="005B62A2">
                <w:pPr>
                  <w:spacing w:line="203" w:lineRule="exact"/>
                  <w:ind w:left="27" w:right="27"/>
                  <w:jc w:val="center"/>
                  <w:rPr>
                    <w:sz w:val="18"/>
                  </w:rPr>
                </w:pPr>
                <w:r>
                  <w:rPr>
                    <w:sz w:val="18"/>
                  </w:rPr>
                  <w:t>Ocena</w:t>
                </w:r>
                <w:r>
                  <w:rPr>
                    <w:spacing w:val="-6"/>
                    <w:sz w:val="18"/>
                  </w:rPr>
                  <w:t xml:space="preserve"> </w:t>
                </w:r>
                <w:r>
                  <w:rPr>
                    <w:sz w:val="18"/>
                  </w:rPr>
                  <w:t>aktualności</w:t>
                </w:r>
                <w:r>
                  <w:rPr>
                    <w:spacing w:val="-4"/>
                    <w:sz w:val="18"/>
                  </w:rPr>
                  <w:t xml:space="preserve"> </w:t>
                </w:r>
                <w:r>
                  <w:rPr>
                    <w:sz w:val="18"/>
                  </w:rPr>
                  <w:t>studium</w:t>
                </w:r>
                <w:r>
                  <w:rPr>
                    <w:spacing w:val="-3"/>
                    <w:sz w:val="18"/>
                  </w:rPr>
                  <w:t xml:space="preserve"> </w:t>
                </w:r>
                <w:r>
                  <w:rPr>
                    <w:sz w:val="18"/>
                  </w:rPr>
                  <w:t>uwarunkowań</w:t>
                </w:r>
                <w:r>
                  <w:rPr>
                    <w:spacing w:val="-4"/>
                    <w:sz w:val="18"/>
                  </w:rPr>
                  <w:t xml:space="preserve"> </w:t>
                </w:r>
                <w:r>
                  <w:rPr>
                    <w:sz w:val="18"/>
                  </w:rPr>
                  <w:t>i</w:t>
                </w:r>
                <w:r>
                  <w:rPr>
                    <w:spacing w:val="-3"/>
                    <w:sz w:val="18"/>
                  </w:rPr>
                  <w:t xml:space="preserve"> </w:t>
                </w:r>
                <w:r>
                  <w:rPr>
                    <w:sz w:val="18"/>
                  </w:rPr>
                  <w:t>kierunków</w:t>
                </w:r>
                <w:r>
                  <w:rPr>
                    <w:spacing w:val="-2"/>
                    <w:sz w:val="18"/>
                  </w:rPr>
                  <w:t xml:space="preserve"> </w:t>
                </w:r>
                <w:r>
                  <w:rPr>
                    <w:sz w:val="18"/>
                  </w:rPr>
                  <w:t>zagospodarowania</w:t>
                </w:r>
                <w:r>
                  <w:rPr>
                    <w:spacing w:val="-3"/>
                    <w:sz w:val="18"/>
                  </w:rPr>
                  <w:t xml:space="preserve"> </w:t>
                </w:r>
                <w:r>
                  <w:rPr>
                    <w:spacing w:val="-2"/>
                    <w:sz w:val="18"/>
                  </w:rPr>
                  <w:t>przestrzennego</w:t>
                </w:r>
              </w:p>
              <w:p w:rsidR="005B62A2" w:rsidRDefault="005B62A2">
                <w:pPr>
                  <w:spacing w:before="1" w:line="219" w:lineRule="exact"/>
                  <w:ind w:left="27" w:right="27"/>
                  <w:jc w:val="center"/>
                  <w:rPr>
                    <w:sz w:val="18"/>
                  </w:rPr>
                </w:pPr>
                <w:r>
                  <w:rPr>
                    <w:sz w:val="18"/>
                  </w:rPr>
                  <w:t>oraz</w:t>
                </w:r>
                <w:r>
                  <w:rPr>
                    <w:spacing w:val="-4"/>
                    <w:sz w:val="18"/>
                  </w:rPr>
                  <w:t xml:space="preserve"> </w:t>
                </w:r>
                <w:r>
                  <w:rPr>
                    <w:sz w:val="18"/>
                  </w:rPr>
                  <w:t>miejscowych</w:t>
                </w:r>
                <w:r>
                  <w:rPr>
                    <w:spacing w:val="-6"/>
                    <w:sz w:val="18"/>
                  </w:rPr>
                  <w:t xml:space="preserve"> </w:t>
                </w:r>
                <w:r>
                  <w:rPr>
                    <w:sz w:val="18"/>
                  </w:rPr>
                  <w:t>planów</w:t>
                </w:r>
                <w:r>
                  <w:rPr>
                    <w:spacing w:val="-5"/>
                    <w:sz w:val="18"/>
                  </w:rPr>
                  <w:t xml:space="preserve"> </w:t>
                </w:r>
                <w:r>
                  <w:rPr>
                    <w:sz w:val="18"/>
                  </w:rPr>
                  <w:t>zagospodarowania</w:t>
                </w:r>
                <w:r>
                  <w:rPr>
                    <w:spacing w:val="-5"/>
                    <w:sz w:val="18"/>
                  </w:rPr>
                  <w:t xml:space="preserve"> </w:t>
                </w:r>
                <w:r>
                  <w:rPr>
                    <w:spacing w:val="-2"/>
                    <w:sz w:val="18"/>
                  </w:rPr>
                  <w:t>przestrzennego</w:t>
                </w:r>
              </w:p>
              <w:p w:rsidR="005B62A2" w:rsidRDefault="005B62A2">
                <w:pPr>
                  <w:spacing w:line="219" w:lineRule="exact"/>
                  <w:ind w:left="27" w:right="27"/>
                  <w:jc w:val="center"/>
                  <w:rPr>
                    <w:b/>
                    <w:sz w:val="18"/>
                  </w:rPr>
                </w:pPr>
                <w:r>
                  <w:rPr>
                    <w:b/>
                    <w:sz w:val="18"/>
                  </w:rPr>
                  <w:t>Miasta</w:t>
                </w:r>
                <w:r>
                  <w:rPr>
                    <w:b/>
                    <w:spacing w:val="-4"/>
                    <w:sz w:val="18"/>
                  </w:rPr>
                  <w:t xml:space="preserve"> </w:t>
                </w:r>
                <w:r>
                  <w:rPr>
                    <w:b/>
                    <w:sz w:val="18"/>
                  </w:rPr>
                  <w:t>Stoczek</w:t>
                </w:r>
                <w:r>
                  <w:rPr>
                    <w:b/>
                    <w:spacing w:val="-3"/>
                    <w:sz w:val="18"/>
                  </w:rPr>
                  <w:t xml:space="preserve"> </w:t>
                </w:r>
                <w:r>
                  <w:rPr>
                    <w:b/>
                    <w:spacing w:val="-2"/>
                    <w:sz w:val="18"/>
                  </w:rPr>
                  <w:t>Łukowski</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2A2" w:rsidRDefault="005B62A2">
    <w:pPr>
      <w:pStyle w:val="Tekstpodstawowy"/>
      <w:spacing w:line="14" w:lineRule="auto"/>
      <w:rPr>
        <w:sz w:val="20"/>
      </w:rPr>
    </w:pPr>
    <w:r>
      <w:pict>
        <v:rect id="docshape13" o:spid="_x0000_s2061" style="position:absolute;margin-left:52.7pt;margin-top:69.1pt;width:542.5pt;height:.7pt;z-index:-16218112;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docshape14" o:spid="_x0000_s2060" type="#_x0000_t202" style="position:absolute;margin-left:133.05pt;margin-top:36.15pt;width:329.05pt;height:33pt;z-index:-16217600;mso-position-horizontal-relative:page;mso-position-vertical-relative:page" filled="f" stroked="f">
          <v:textbox inset="0,0,0,0">
            <w:txbxContent>
              <w:p w:rsidR="005B62A2" w:rsidRDefault="005B62A2">
                <w:pPr>
                  <w:spacing w:line="203" w:lineRule="exact"/>
                  <w:ind w:left="27" w:right="27"/>
                  <w:jc w:val="center"/>
                  <w:rPr>
                    <w:sz w:val="18"/>
                  </w:rPr>
                </w:pPr>
                <w:r>
                  <w:rPr>
                    <w:sz w:val="18"/>
                  </w:rPr>
                  <w:t>Ocena</w:t>
                </w:r>
                <w:r>
                  <w:rPr>
                    <w:spacing w:val="-6"/>
                    <w:sz w:val="18"/>
                  </w:rPr>
                  <w:t xml:space="preserve"> </w:t>
                </w:r>
                <w:r>
                  <w:rPr>
                    <w:sz w:val="18"/>
                  </w:rPr>
                  <w:t>aktualności</w:t>
                </w:r>
                <w:r>
                  <w:rPr>
                    <w:spacing w:val="-4"/>
                    <w:sz w:val="18"/>
                  </w:rPr>
                  <w:t xml:space="preserve"> </w:t>
                </w:r>
                <w:r>
                  <w:rPr>
                    <w:sz w:val="18"/>
                  </w:rPr>
                  <w:t>studium</w:t>
                </w:r>
                <w:r>
                  <w:rPr>
                    <w:spacing w:val="-3"/>
                    <w:sz w:val="18"/>
                  </w:rPr>
                  <w:t xml:space="preserve"> </w:t>
                </w:r>
                <w:r>
                  <w:rPr>
                    <w:sz w:val="18"/>
                  </w:rPr>
                  <w:t>uwarunkowań</w:t>
                </w:r>
                <w:r>
                  <w:rPr>
                    <w:spacing w:val="-4"/>
                    <w:sz w:val="18"/>
                  </w:rPr>
                  <w:t xml:space="preserve"> </w:t>
                </w:r>
                <w:r>
                  <w:rPr>
                    <w:sz w:val="18"/>
                  </w:rPr>
                  <w:t>i</w:t>
                </w:r>
                <w:r>
                  <w:rPr>
                    <w:spacing w:val="-3"/>
                    <w:sz w:val="18"/>
                  </w:rPr>
                  <w:t xml:space="preserve"> </w:t>
                </w:r>
                <w:r>
                  <w:rPr>
                    <w:sz w:val="18"/>
                  </w:rPr>
                  <w:t>kierunków</w:t>
                </w:r>
                <w:r>
                  <w:rPr>
                    <w:spacing w:val="-2"/>
                    <w:sz w:val="18"/>
                  </w:rPr>
                  <w:t xml:space="preserve"> </w:t>
                </w:r>
                <w:r>
                  <w:rPr>
                    <w:sz w:val="18"/>
                  </w:rPr>
                  <w:t>zagospodarowania</w:t>
                </w:r>
                <w:r>
                  <w:rPr>
                    <w:spacing w:val="-3"/>
                    <w:sz w:val="18"/>
                  </w:rPr>
                  <w:t xml:space="preserve"> </w:t>
                </w:r>
                <w:r>
                  <w:rPr>
                    <w:spacing w:val="-2"/>
                    <w:sz w:val="18"/>
                  </w:rPr>
                  <w:t>przestrzennego</w:t>
                </w:r>
              </w:p>
              <w:p w:rsidR="005B62A2" w:rsidRDefault="005B62A2">
                <w:pPr>
                  <w:spacing w:before="1" w:line="219" w:lineRule="exact"/>
                  <w:ind w:left="27" w:right="27"/>
                  <w:jc w:val="center"/>
                  <w:rPr>
                    <w:sz w:val="18"/>
                  </w:rPr>
                </w:pPr>
                <w:r>
                  <w:rPr>
                    <w:sz w:val="18"/>
                  </w:rPr>
                  <w:t>oraz</w:t>
                </w:r>
                <w:r>
                  <w:rPr>
                    <w:spacing w:val="-4"/>
                    <w:sz w:val="18"/>
                  </w:rPr>
                  <w:t xml:space="preserve"> </w:t>
                </w:r>
                <w:r>
                  <w:rPr>
                    <w:sz w:val="18"/>
                  </w:rPr>
                  <w:t>miejscowych</w:t>
                </w:r>
                <w:r>
                  <w:rPr>
                    <w:spacing w:val="-6"/>
                    <w:sz w:val="18"/>
                  </w:rPr>
                  <w:t xml:space="preserve"> </w:t>
                </w:r>
                <w:r>
                  <w:rPr>
                    <w:sz w:val="18"/>
                  </w:rPr>
                  <w:t>planów</w:t>
                </w:r>
                <w:r>
                  <w:rPr>
                    <w:spacing w:val="-5"/>
                    <w:sz w:val="18"/>
                  </w:rPr>
                  <w:t xml:space="preserve"> </w:t>
                </w:r>
                <w:r>
                  <w:rPr>
                    <w:sz w:val="18"/>
                  </w:rPr>
                  <w:t>zagospodarowania</w:t>
                </w:r>
                <w:r>
                  <w:rPr>
                    <w:spacing w:val="-5"/>
                    <w:sz w:val="18"/>
                  </w:rPr>
                  <w:t xml:space="preserve"> </w:t>
                </w:r>
                <w:r>
                  <w:rPr>
                    <w:spacing w:val="-2"/>
                    <w:sz w:val="18"/>
                  </w:rPr>
                  <w:t>przestrzennego</w:t>
                </w:r>
              </w:p>
              <w:p w:rsidR="005B62A2" w:rsidRDefault="005B62A2">
                <w:pPr>
                  <w:spacing w:line="219" w:lineRule="exact"/>
                  <w:ind w:left="27" w:right="27"/>
                  <w:jc w:val="center"/>
                  <w:rPr>
                    <w:b/>
                    <w:sz w:val="18"/>
                  </w:rPr>
                </w:pPr>
                <w:r>
                  <w:rPr>
                    <w:b/>
                    <w:sz w:val="18"/>
                  </w:rPr>
                  <w:t>Miasta</w:t>
                </w:r>
                <w:r>
                  <w:rPr>
                    <w:b/>
                    <w:spacing w:val="-4"/>
                    <w:sz w:val="18"/>
                  </w:rPr>
                  <w:t xml:space="preserve"> </w:t>
                </w:r>
                <w:r>
                  <w:rPr>
                    <w:b/>
                    <w:sz w:val="18"/>
                  </w:rPr>
                  <w:t>Stoczek</w:t>
                </w:r>
                <w:r>
                  <w:rPr>
                    <w:b/>
                    <w:spacing w:val="-3"/>
                    <w:sz w:val="18"/>
                  </w:rPr>
                  <w:t xml:space="preserve"> </w:t>
                </w:r>
                <w:r>
                  <w:rPr>
                    <w:b/>
                    <w:spacing w:val="-2"/>
                    <w:sz w:val="18"/>
                  </w:rPr>
                  <w:t>Łukowski</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2A2" w:rsidRDefault="005B62A2">
    <w:pPr>
      <w:pStyle w:val="Tekstpodstawowy"/>
      <w:spacing w:line="14" w:lineRule="auto"/>
      <w:rPr>
        <w:sz w:val="20"/>
      </w:rPr>
    </w:pPr>
    <w:r>
      <w:pict>
        <v:shapetype id="_x0000_t202" coordsize="21600,21600" o:spt="202" path="m,l,21600r21600,l21600,xe">
          <v:stroke joinstyle="miter"/>
          <v:path gradientshapeok="t" o:connecttype="rect"/>
        </v:shapetype>
        <v:shape id="docshape20" o:spid="_x0000_s2058" type="#_x0000_t202" style="position:absolute;margin-left:133.05pt;margin-top:36.15pt;width:329.05pt;height:33pt;z-index:-16216576;mso-position-horizontal-relative:page;mso-position-vertical-relative:page" filled="f" stroked="f">
          <v:textbox inset="0,0,0,0">
            <w:txbxContent>
              <w:p w:rsidR="005B62A2" w:rsidRDefault="005B62A2">
                <w:pPr>
                  <w:spacing w:line="203" w:lineRule="exact"/>
                  <w:ind w:left="27" w:right="27"/>
                  <w:jc w:val="center"/>
                  <w:rPr>
                    <w:sz w:val="18"/>
                  </w:rPr>
                </w:pPr>
                <w:r>
                  <w:rPr>
                    <w:sz w:val="18"/>
                  </w:rPr>
                  <w:t>Ocena</w:t>
                </w:r>
                <w:r>
                  <w:rPr>
                    <w:spacing w:val="-6"/>
                    <w:sz w:val="18"/>
                  </w:rPr>
                  <w:t xml:space="preserve"> </w:t>
                </w:r>
                <w:r>
                  <w:rPr>
                    <w:sz w:val="18"/>
                  </w:rPr>
                  <w:t>aktualności</w:t>
                </w:r>
                <w:r>
                  <w:rPr>
                    <w:spacing w:val="-4"/>
                    <w:sz w:val="18"/>
                  </w:rPr>
                  <w:t xml:space="preserve"> </w:t>
                </w:r>
                <w:r>
                  <w:rPr>
                    <w:sz w:val="18"/>
                  </w:rPr>
                  <w:t>studium</w:t>
                </w:r>
                <w:r>
                  <w:rPr>
                    <w:spacing w:val="-3"/>
                    <w:sz w:val="18"/>
                  </w:rPr>
                  <w:t xml:space="preserve"> </w:t>
                </w:r>
                <w:r>
                  <w:rPr>
                    <w:sz w:val="18"/>
                  </w:rPr>
                  <w:t>uwarunkowań</w:t>
                </w:r>
                <w:r>
                  <w:rPr>
                    <w:spacing w:val="-4"/>
                    <w:sz w:val="18"/>
                  </w:rPr>
                  <w:t xml:space="preserve"> </w:t>
                </w:r>
                <w:r>
                  <w:rPr>
                    <w:sz w:val="18"/>
                  </w:rPr>
                  <w:t>i</w:t>
                </w:r>
                <w:r>
                  <w:rPr>
                    <w:spacing w:val="-3"/>
                    <w:sz w:val="18"/>
                  </w:rPr>
                  <w:t xml:space="preserve"> </w:t>
                </w:r>
                <w:r>
                  <w:rPr>
                    <w:sz w:val="18"/>
                  </w:rPr>
                  <w:t>kierunków</w:t>
                </w:r>
                <w:r>
                  <w:rPr>
                    <w:spacing w:val="-2"/>
                    <w:sz w:val="18"/>
                  </w:rPr>
                  <w:t xml:space="preserve"> </w:t>
                </w:r>
                <w:r>
                  <w:rPr>
                    <w:sz w:val="18"/>
                  </w:rPr>
                  <w:t>zagospodarowania</w:t>
                </w:r>
                <w:r>
                  <w:rPr>
                    <w:spacing w:val="-3"/>
                    <w:sz w:val="18"/>
                  </w:rPr>
                  <w:t xml:space="preserve"> </w:t>
                </w:r>
                <w:r>
                  <w:rPr>
                    <w:spacing w:val="-2"/>
                    <w:sz w:val="18"/>
                  </w:rPr>
                  <w:t>przestrzennego</w:t>
                </w:r>
              </w:p>
              <w:p w:rsidR="005B62A2" w:rsidRDefault="005B62A2">
                <w:pPr>
                  <w:spacing w:before="1" w:line="219" w:lineRule="exact"/>
                  <w:ind w:left="27" w:right="27"/>
                  <w:jc w:val="center"/>
                  <w:rPr>
                    <w:sz w:val="18"/>
                  </w:rPr>
                </w:pPr>
                <w:r>
                  <w:rPr>
                    <w:sz w:val="18"/>
                  </w:rPr>
                  <w:t>oraz</w:t>
                </w:r>
                <w:r>
                  <w:rPr>
                    <w:spacing w:val="-4"/>
                    <w:sz w:val="18"/>
                  </w:rPr>
                  <w:t xml:space="preserve"> </w:t>
                </w:r>
                <w:r>
                  <w:rPr>
                    <w:sz w:val="18"/>
                  </w:rPr>
                  <w:t>miejscowych</w:t>
                </w:r>
                <w:r>
                  <w:rPr>
                    <w:spacing w:val="-6"/>
                    <w:sz w:val="18"/>
                  </w:rPr>
                  <w:t xml:space="preserve"> </w:t>
                </w:r>
                <w:r>
                  <w:rPr>
                    <w:sz w:val="18"/>
                  </w:rPr>
                  <w:t>planów</w:t>
                </w:r>
                <w:r>
                  <w:rPr>
                    <w:spacing w:val="-5"/>
                    <w:sz w:val="18"/>
                  </w:rPr>
                  <w:t xml:space="preserve"> </w:t>
                </w:r>
                <w:r>
                  <w:rPr>
                    <w:sz w:val="18"/>
                  </w:rPr>
                  <w:t>zagospodarowania</w:t>
                </w:r>
                <w:r>
                  <w:rPr>
                    <w:spacing w:val="-5"/>
                    <w:sz w:val="18"/>
                  </w:rPr>
                  <w:t xml:space="preserve"> </w:t>
                </w:r>
                <w:r>
                  <w:rPr>
                    <w:spacing w:val="-2"/>
                    <w:sz w:val="18"/>
                  </w:rPr>
                  <w:t>przestrzennego</w:t>
                </w:r>
              </w:p>
              <w:p w:rsidR="005B62A2" w:rsidRDefault="005B62A2">
                <w:pPr>
                  <w:spacing w:line="219" w:lineRule="exact"/>
                  <w:ind w:left="27" w:right="27"/>
                  <w:jc w:val="center"/>
                  <w:rPr>
                    <w:b/>
                    <w:sz w:val="18"/>
                  </w:rPr>
                </w:pPr>
                <w:r>
                  <w:rPr>
                    <w:b/>
                    <w:sz w:val="18"/>
                  </w:rPr>
                  <w:t>Miasta</w:t>
                </w:r>
                <w:r>
                  <w:rPr>
                    <w:b/>
                    <w:spacing w:val="-4"/>
                    <w:sz w:val="18"/>
                  </w:rPr>
                  <w:t xml:space="preserve"> </w:t>
                </w:r>
                <w:r>
                  <w:rPr>
                    <w:b/>
                    <w:sz w:val="18"/>
                  </w:rPr>
                  <w:t>Stoczek</w:t>
                </w:r>
                <w:r>
                  <w:rPr>
                    <w:b/>
                    <w:spacing w:val="-3"/>
                    <w:sz w:val="18"/>
                  </w:rPr>
                  <w:t xml:space="preserve"> </w:t>
                </w:r>
                <w:r>
                  <w:rPr>
                    <w:b/>
                    <w:spacing w:val="-2"/>
                    <w:sz w:val="18"/>
                  </w:rPr>
                  <w:t>Łukowski</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2A2" w:rsidRDefault="005B62A2">
    <w:pPr>
      <w:pStyle w:val="Tekstpodstawowy"/>
      <w:spacing w:line="14" w:lineRule="auto"/>
      <w:rPr>
        <w:sz w:val="20"/>
      </w:rPr>
    </w:pPr>
    <w:r>
      <w:pict>
        <v:rect id="docshape23" o:spid="_x0000_s2056" style="position:absolute;margin-left:52.7pt;margin-top:69.1pt;width:542.5pt;height:.7pt;z-index:-16215552;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docshape24" o:spid="_x0000_s2055" type="#_x0000_t202" style="position:absolute;margin-left:133.05pt;margin-top:36.15pt;width:329.05pt;height:33pt;z-index:-16215040;mso-position-horizontal-relative:page;mso-position-vertical-relative:page" filled="f" stroked="f">
          <v:textbox inset="0,0,0,0">
            <w:txbxContent>
              <w:p w:rsidR="005B62A2" w:rsidRDefault="005B62A2">
                <w:pPr>
                  <w:spacing w:line="203" w:lineRule="exact"/>
                  <w:ind w:left="27" w:right="27"/>
                  <w:jc w:val="center"/>
                  <w:rPr>
                    <w:sz w:val="18"/>
                  </w:rPr>
                </w:pPr>
                <w:r>
                  <w:rPr>
                    <w:sz w:val="18"/>
                  </w:rPr>
                  <w:t>Ocena</w:t>
                </w:r>
                <w:r>
                  <w:rPr>
                    <w:spacing w:val="-6"/>
                    <w:sz w:val="18"/>
                  </w:rPr>
                  <w:t xml:space="preserve"> </w:t>
                </w:r>
                <w:r>
                  <w:rPr>
                    <w:sz w:val="18"/>
                  </w:rPr>
                  <w:t>aktualności</w:t>
                </w:r>
                <w:r>
                  <w:rPr>
                    <w:spacing w:val="-4"/>
                    <w:sz w:val="18"/>
                  </w:rPr>
                  <w:t xml:space="preserve"> </w:t>
                </w:r>
                <w:r>
                  <w:rPr>
                    <w:sz w:val="18"/>
                  </w:rPr>
                  <w:t>studium</w:t>
                </w:r>
                <w:r>
                  <w:rPr>
                    <w:spacing w:val="-3"/>
                    <w:sz w:val="18"/>
                  </w:rPr>
                  <w:t xml:space="preserve"> </w:t>
                </w:r>
                <w:r>
                  <w:rPr>
                    <w:sz w:val="18"/>
                  </w:rPr>
                  <w:t>uwarunkowań</w:t>
                </w:r>
                <w:r>
                  <w:rPr>
                    <w:spacing w:val="-4"/>
                    <w:sz w:val="18"/>
                  </w:rPr>
                  <w:t xml:space="preserve"> </w:t>
                </w:r>
                <w:r>
                  <w:rPr>
                    <w:sz w:val="18"/>
                  </w:rPr>
                  <w:t>i</w:t>
                </w:r>
                <w:r>
                  <w:rPr>
                    <w:spacing w:val="-3"/>
                    <w:sz w:val="18"/>
                  </w:rPr>
                  <w:t xml:space="preserve"> </w:t>
                </w:r>
                <w:r>
                  <w:rPr>
                    <w:sz w:val="18"/>
                  </w:rPr>
                  <w:t>kierunków</w:t>
                </w:r>
                <w:r>
                  <w:rPr>
                    <w:spacing w:val="-2"/>
                    <w:sz w:val="18"/>
                  </w:rPr>
                  <w:t xml:space="preserve"> </w:t>
                </w:r>
                <w:r>
                  <w:rPr>
                    <w:sz w:val="18"/>
                  </w:rPr>
                  <w:t>zagospodarowania</w:t>
                </w:r>
                <w:r>
                  <w:rPr>
                    <w:spacing w:val="-3"/>
                    <w:sz w:val="18"/>
                  </w:rPr>
                  <w:t xml:space="preserve"> </w:t>
                </w:r>
                <w:r>
                  <w:rPr>
                    <w:spacing w:val="-2"/>
                    <w:sz w:val="18"/>
                  </w:rPr>
                  <w:t>przestrzennego</w:t>
                </w:r>
              </w:p>
              <w:p w:rsidR="005B62A2" w:rsidRDefault="005B62A2">
                <w:pPr>
                  <w:spacing w:before="1" w:line="219" w:lineRule="exact"/>
                  <w:ind w:left="27" w:right="27"/>
                  <w:jc w:val="center"/>
                  <w:rPr>
                    <w:sz w:val="18"/>
                  </w:rPr>
                </w:pPr>
                <w:r>
                  <w:rPr>
                    <w:sz w:val="18"/>
                  </w:rPr>
                  <w:t>oraz</w:t>
                </w:r>
                <w:r>
                  <w:rPr>
                    <w:spacing w:val="-4"/>
                    <w:sz w:val="18"/>
                  </w:rPr>
                  <w:t xml:space="preserve"> </w:t>
                </w:r>
                <w:r>
                  <w:rPr>
                    <w:sz w:val="18"/>
                  </w:rPr>
                  <w:t>miejscowych</w:t>
                </w:r>
                <w:r>
                  <w:rPr>
                    <w:spacing w:val="-6"/>
                    <w:sz w:val="18"/>
                  </w:rPr>
                  <w:t xml:space="preserve"> </w:t>
                </w:r>
                <w:r>
                  <w:rPr>
                    <w:sz w:val="18"/>
                  </w:rPr>
                  <w:t>planów</w:t>
                </w:r>
                <w:r>
                  <w:rPr>
                    <w:spacing w:val="-5"/>
                    <w:sz w:val="18"/>
                  </w:rPr>
                  <w:t xml:space="preserve"> </w:t>
                </w:r>
                <w:r>
                  <w:rPr>
                    <w:sz w:val="18"/>
                  </w:rPr>
                  <w:t>zagospodarowania</w:t>
                </w:r>
                <w:r>
                  <w:rPr>
                    <w:spacing w:val="-5"/>
                    <w:sz w:val="18"/>
                  </w:rPr>
                  <w:t xml:space="preserve"> </w:t>
                </w:r>
                <w:r>
                  <w:rPr>
                    <w:spacing w:val="-2"/>
                    <w:sz w:val="18"/>
                  </w:rPr>
                  <w:t>przestrzennego</w:t>
                </w:r>
              </w:p>
              <w:p w:rsidR="005B62A2" w:rsidRDefault="005B62A2">
                <w:pPr>
                  <w:spacing w:line="219" w:lineRule="exact"/>
                  <w:ind w:left="27" w:right="27"/>
                  <w:jc w:val="center"/>
                  <w:rPr>
                    <w:b/>
                    <w:sz w:val="18"/>
                  </w:rPr>
                </w:pPr>
                <w:r>
                  <w:rPr>
                    <w:b/>
                    <w:sz w:val="18"/>
                  </w:rPr>
                  <w:t>Miasta</w:t>
                </w:r>
                <w:r>
                  <w:rPr>
                    <w:b/>
                    <w:spacing w:val="-4"/>
                    <w:sz w:val="18"/>
                  </w:rPr>
                  <w:t xml:space="preserve"> </w:t>
                </w:r>
                <w:r>
                  <w:rPr>
                    <w:b/>
                    <w:sz w:val="18"/>
                  </w:rPr>
                  <w:t>Stoczek</w:t>
                </w:r>
                <w:r>
                  <w:rPr>
                    <w:b/>
                    <w:spacing w:val="-3"/>
                    <w:sz w:val="18"/>
                  </w:rPr>
                  <w:t xml:space="preserve"> </w:t>
                </w:r>
                <w:r>
                  <w:rPr>
                    <w:b/>
                    <w:spacing w:val="-2"/>
                    <w:sz w:val="18"/>
                  </w:rPr>
                  <w:t>Łukowski</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2A2" w:rsidRDefault="005B62A2">
    <w:pPr>
      <w:pStyle w:val="Tekstpodstawowy"/>
      <w:spacing w:line="14" w:lineRule="auto"/>
      <w:rPr>
        <w:sz w:val="20"/>
      </w:rPr>
    </w:pPr>
    <w:r>
      <w:pict>
        <v:shapetype id="_x0000_t202" coordsize="21600,21600" o:spt="202" path="m,l,21600r21600,l21600,xe">
          <v:stroke joinstyle="miter"/>
          <v:path gradientshapeok="t" o:connecttype="rect"/>
        </v:shapetype>
        <v:shape id="docshape29" o:spid="_x0000_s2053" type="#_x0000_t202" style="position:absolute;margin-left:133.05pt;margin-top:36.15pt;width:329.05pt;height:33pt;z-index:-16214016;mso-position-horizontal-relative:page;mso-position-vertical-relative:page" filled="f" stroked="f">
          <v:textbox inset="0,0,0,0">
            <w:txbxContent>
              <w:p w:rsidR="005B62A2" w:rsidRDefault="005B62A2">
                <w:pPr>
                  <w:spacing w:line="203" w:lineRule="exact"/>
                  <w:ind w:left="27" w:right="27"/>
                  <w:jc w:val="center"/>
                  <w:rPr>
                    <w:sz w:val="18"/>
                  </w:rPr>
                </w:pPr>
                <w:r>
                  <w:rPr>
                    <w:sz w:val="18"/>
                  </w:rPr>
                  <w:t>Ocena</w:t>
                </w:r>
                <w:r>
                  <w:rPr>
                    <w:spacing w:val="-6"/>
                    <w:sz w:val="18"/>
                  </w:rPr>
                  <w:t xml:space="preserve"> </w:t>
                </w:r>
                <w:r>
                  <w:rPr>
                    <w:sz w:val="18"/>
                  </w:rPr>
                  <w:t>aktualności</w:t>
                </w:r>
                <w:r>
                  <w:rPr>
                    <w:spacing w:val="-4"/>
                    <w:sz w:val="18"/>
                  </w:rPr>
                  <w:t xml:space="preserve"> </w:t>
                </w:r>
                <w:r>
                  <w:rPr>
                    <w:sz w:val="18"/>
                  </w:rPr>
                  <w:t>studium</w:t>
                </w:r>
                <w:r>
                  <w:rPr>
                    <w:spacing w:val="-3"/>
                    <w:sz w:val="18"/>
                  </w:rPr>
                  <w:t xml:space="preserve"> </w:t>
                </w:r>
                <w:r>
                  <w:rPr>
                    <w:sz w:val="18"/>
                  </w:rPr>
                  <w:t>uwarunkowań</w:t>
                </w:r>
                <w:r>
                  <w:rPr>
                    <w:spacing w:val="-4"/>
                    <w:sz w:val="18"/>
                  </w:rPr>
                  <w:t xml:space="preserve"> </w:t>
                </w:r>
                <w:r>
                  <w:rPr>
                    <w:sz w:val="18"/>
                  </w:rPr>
                  <w:t>i</w:t>
                </w:r>
                <w:r>
                  <w:rPr>
                    <w:spacing w:val="-3"/>
                    <w:sz w:val="18"/>
                  </w:rPr>
                  <w:t xml:space="preserve"> </w:t>
                </w:r>
                <w:r>
                  <w:rPr>
                    <w:sz w:val="18"/>
                  </w:rPr>
                  <w:t>kierunków</w:t>
                </w:r>
                <w:r>
                  <w:rPr>
                    <w:spacing w:val="-2"/>
                    <w:sz w:val="18"/>
                  </w:rPr>
                  <w:t xml:space="preserve"> </w:t>
                </w:r>
                <w:r>
                  <w:rPr>
                    <w:sz w:val="18"/>
                  </w:rPr>
                  <w:t>zagospodarowania</w:t>
                </w:r>
                <w:r>
                  <w:rPr>
                    <w:spacing w:val="-3"/>
                    <w:sz w:val="18"/>
                  </w:rPr>
                  <w:t xml:space="preserve"> </w:t>
                </w:r>
                <w:r>
                  <w:rPr>
                    <w:spacing w:val="-2"/>
                    <w:sz w:val="18"/>
                  </w:rPr>
                  <w:t>przestrzennego</w:t>
                </w:r>
              </w:p>
              <w:p w:rsidR="005B62A2" w:rsidRDefault="005B62A2">
                <w:pPr>
                  <w:spacing w:before="1" w:line="219" w:lineRule="exact"/>
                  <w:ind w:left="27" w:right="27"/>
                  <w:jc w:val="center"/>
                  <w:rPr>
                    <w:sz w:val="18"/>
                  </w:rPr>
                </w:pPr>
                <w:r>
                  <w:rPr>
                    <w:sz w:val="18"/>
                  </w:rPr>
                  <w:t>oraz</w:t>
                </w:r>
                <w:r>
                  <w:rPr>
                    <w:spacing w:val="-4"/>
                    <w:sz w:val="18"/>
                  </w:rPr>
                  <w:t xml:space="preserve"> </w:t>
                </w:r>
                <w:r>
                  <w:rPr>
                    <w:sz w:val="18"/>
                  </w:rPr>
                  <w:t>miejscowych</w:t>
                </w:r>
                <w:r>
                  <w:rPr>
                    <w:spacing w:val="-6"/>
                    <w:sz w:val="18"/>
                  </w:rPr>
                  <w:t xml:space="preserve"> </w:t>
                </w:r>
                <w:r>
                  <w:rPr>
                    <w:sz w:val="18"/>
                  </w:rPr>
                  <w:t>planów</w:t>
                </w:r>
                <w:r>
                  <w:rPr>
                    <w:spacing w:val="-5"/>
                    <w:sz w:val="18"/>
                  </w:rPr>
                  <w:t xml:space="preserve"> </w:t>
                </w:r>
                <w:r>
                  <w:rPr>
                    <w:sz w:val="18"/>
                  </w:rPr>
                  <w:t>zagospodarowania</w:t>
                </w:r>
                <w:r>
                  <w:rPr>
                    <w:spacing w:val="-5"/>
                    <w:sz w:val="18"/>
                  </w:rPr>
                  <w:t xml:space="preserve"> </w:t>
                </w:r>
                <w:r>
                  <w:rPr>
                    <w:spacing w:val="-2"/>
                    <w:sz w:val="18"/>
                  </w:rPr>
                  <w:t>przestrzennego</w:t>
                </w:r>
              </w:p>
              <w:p w:rsidR="005B62A2" w:rsidRDefault="005B62A2">
                <w:pPr>
                  <w:spacing w:line="219" w:lineRule="exact"/>
                  <w:ind w:left="27" w:right="27"/>
                  <w:jc w:val="center"/>
                  <w:rPr>
                    <w:b/>
                    <w:sz w:val="18"/>
                  </w:rPr>
                </w:pPr>
                <w:r>
                  <w:rPr>
                    <w:b/>
                    <w:sz w:val="18"/>
                  </w:rPr>
                  <w:t>Miasta</w:t>
                </w:r>
                <w:r>
                  <w:rPr>
                    <w:b/>
                    <w:spacing w:val="-4"/>
                    <w:sz w:val="18"/>
                  </w:rPr>
                  <w:t xml:space="preserve"> </w:t>
                </w:r>
                <w:r>
                  <w:rPr>
                    <w:b/>
                    <w:sz w:val="18"/>
                  </w:rPr>
                  <w:t>Stoczek</w:t>
                </w:r>
                <w:r>
                  <w:rPr>
                    <w:b/>
                    <w:spacing w:val="-3"/>
                    <w:sz w:val="18"/>
                  </w:rPr>
                  <w:t xml:space="preserve"> </w:t>
                </w:r>
                <w:r>
                  <w:rPr>
                    <w:b/>
                    <w:spacing w:val="-2"/>
                    <w:sz w:val="18"/>
                  </w:rPr>
                  <w:t>Łukowski</w:t>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2A2" w:rsidRDefault="005B62A2">
    <w:pPr>
      <w:pStyle w:val="Tekstpodstawowy"/>
      <w:spacing w:line="14" w:lineRule="auto"/>
      <w:rPr>
        <w:sz w:val="20"/>
      </w:rPr>
    </w:pPr>
    <w:r>
      <w:pict>
        <v:rect id="docshape32" o:spid="_x0000_s2051" style="position:absolute;margin-left:52.7pt;margin-top:69.1pt;width:542.5pt;height:.7pt;z-index:-16212992;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docshape33" o:spid="_x0000_s2050" type="#_x0000_t202" style="position:absolute;margin-left:133.05pt;margin-top:36.15pt;width:329.05pt;height:33pt;z-index:-16212480;mso-position-horizontal-relative:page;mso-position-vertical-relative:page" filled="f" stroked="f">
          <v:textbox inset="0,0,0,0">
            <w:txbxContent>
              <w:p w:rsidR="005B62A2" w:rsidRDefault="005B62A2">
                <w:pPr>
                  <w:spacing w:line="203" w:lineRule="exact"/>
                  <w:ind w:left="27" w:right="27"/>
                  <w:jc w:val="center"/>
                  <w:rPr>
                    <w:sz w:val="18"/>
                  </w:rPr>
                </w:pPr>
                <w:r>
                  <w:rPr>
                    <w:sz w:val="18"/>
                  </w:rPr>
                  <w:t>Ocena</w:t>
                </w:r>
                <w:r>
                  <w:rPr>
                    <w:spacing w:val="-6"/>
                    <w:sz w:val="18"/>
                  </w:rPr>
                  <w:t xml:space="preserve"> </w:t>
                </w:r>
                <w:r>
                  <w:rPr>
                    <w:sz w:val="18"/>
                  </w:rPr>
                  <w:t>aktualności</w:t>
                </w:r>
                <w:r>
                  <w:rPr>
                    <w:spacing w:val="-4"/>
                    <w:sz w:val="18"/>
                  </w:rPr>
                  <w:t xml:space="preserve"> </w:t>
                </w:r>
                <w:r>
                  <w:rPr>
                    <w:sz w:val="18"/>
                  </w:rPr>
                  <w:t>studium</w:t>
                </w:r>
                <w:r>
                  <w:rPr>
                    <w:spacing w:val="-3"/>
                    <w:sz w:val="18"/>
                  </w:rPr>
                  <w:t xml:space="preserve"> </w:t>
                </w:r>
                <w:r>
                  <w:rPr>
                    <w:sz w:val="18"/>
                  </w:rPr>
                  <w:t>uwarunkowań</w:t>
                </w:r>
                <w:r>
                  <w:rPr>
                    <w:spacing w:val="-4"/>
                    <w:sz w:val="18"/>
                  </w:rPr>
                  <w:t xml:space="preserve"> </w:t>
                </w:r>
                <w:r>
                  <w:rPr>
                    <w:sz w:val="18"/>
                  </w:rPr>
                  <w:t>i</w:t>
                </w:r>
                <w:r>
                  <w:rPr>
                    <w:spacing w:val="-3"/>
                    <w:sz w:val="18"/>
                  </w:rPr>
                  <w:t xml:space="preserve"> </w:t>
                </w:r>
                <w:r>
                  <w:rPr>
                    <w:sz w:val="18"/>
                  </w:rPr>
                  <w:t>kierunków</w:t>
                </w:r>
                <w:r>
                  <w:rPr>
                    <w:spacing w:val="-2"/>
                    <w:sz w:val="18"/>
                  </w:rPr>
                  <w:t xml:space="preserve"> </w:t>
                </w:r>
                <w:r>
                  <w:rPr>
                    <w:sz w:val="18"/>
                  </w:rPr>
                  <w:t>zagospodarowania</w:t>
                </w:r>
                <w:r>
                  <w:rPr>
                    <w:spacing w:val="-3"/>
                    <w:sz w:val="18"/>
                  </w:rPr>
                  <w:t xml:space="preserve"> </w:t>
                </w:r>
                <w:r>
                  <w:rPr>
                    <w:spacing w:val="-2"/>
                    <w:sz w:val="18"/>
                  </w:rPr>
                  <w:t>przestrzennego</w:t>
                </w:r>
              </w:p>
              <w:p w:rsidR="005B62A2" w:rsidRDefault="005B62A2">
                <w:pPr>
                  <w:spacing w:before="1" w:line="219" w:lineRule="exact"/>
                  <w:ind w:left="27" w:right="27"/>
                  <w:jc w:val="center"/>
                  <w:rPr>
                    <w:sz w:val="18"/>
                  </w:rPr>
                </w:pPr>
                <w:r>
                  <w:rPr>
                    <w:sz w:val="18"/>
                  </w:rPr>
                  <w:t>oraz</w:t>
                </w:r>
                <w:r>
                  <w:rPr>
                    <w:spacing w:val="-4"/>
                    <w:sz w:val="18"/>
                  </w:rPr>
                  <w:t xml:space="preserve"> </w:t>
                </w:r>
                <w:r>
                  <w:rPr>
                    <w:sz w:val="18"/>
                  </w:rPr>
                  <w:t>miejscowych</w:t>
                </w:r>
                <w:r>
                  <w:rPr>
                    <w:spacing w:val="-6"/>
                    <w:sz w:val="18"/>
                  </w:rPr>
                  <w:t xml:space="preserve"> </w:t>
                </w:r>
                <w:r>
                  <w:rPr>
                    <w:sz w:val="18"/>
                  </w:rPr>
                  <w:t>planów</w:t>
                </w:r>
                <w:r>
                  <w:rPr>
                    <w:spacing w:val="-5"/>
                    <w:sz w:val="18"/>
                  </w:rPr>
                  <w:t xml:space="preserve"> </w:t>
                </w:r>
                <w:r>
                  <w:rPr>
                    <w:sz w:val="18"/>
                  </w:rPr>
                  <w:t>zagospodarowania</w:t>
                </w:r>
                <w:r>
                  <w:rPr>
                    <w:spacing w:val="-5"/>
                    <w:sz w:val="18"/>
                  </w:rPr>
                  <w:t xml:space="preserve"> </w:t>
                </w:r>
                <w:r>
                  <w:rPr>
                    <w:spacing w:val="-2"/>
                    <w:sz w:val="18"/>
                  </w:rPr>
                  <w:t>przestrzennego</w:t>
                </w:r>
              </w:p>
              <w:p w:rsidR="005B62A2" w:rsidRDefault="005B62A2">
                <w:pPr>
                  <w:spacing w:line="219" w:lineRule="exact"/>
                  <w:ind w:left="27" w:right="27"/>
                  <w:jc w:val="center"/>
                  <w:rPr>
                    <w:b/>
                    <w:sz w:val="18"/>
                  </w:rPr>
                </w:pPr>
                <w:r>
                  <w:rPr>
                    <w:b/>
                    <w:sz w:val="18"/>
                  </w:rPr>
                  <w:t>Miasta</w:t>
                </w:r>
                <w:r>
                  <w:rPr>
                    <w:b/>
                    <w:spacing w:val="-4"/>
                    <w:sz w:val="18"/>
                  </w:rPr>
                  <w:t xml:space="preserve"> </w:t>
                </w:r>
                <w:r>
                  <w:rPr>
                    <w:b/>
                    <w:sz w:val="18"/>
                  </w:rPr>
                  <w:t>Stoczek</w:t>
                </w:r>
                <w:r>
                  <w:rPr>
                    <w:b/>
                    <w:spacing w:val="-3"/>
                    <w:sz w:val="18"/>
                  </w:rPr>
                  <w:t xml:space="preserve"> </w:t>
                </w:r>
                <w:r>
                  <w:rPr>
                    <w:b/>
                    <w:spacing w:val="-2"/>
                    <w:sz w:val="18"/>
                  </w:rPr>
                  <w:t>Łukowski</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46A88"/>
    <w:multiLevelType w:val="multilevel"/>
    <w:tmpl w:val="BC92DF04"/>
    <w:lvl w:ilvl="0">
      <w:start w:val="1"/>
      <w:numFmt w:val="decimal"/>
      <w:lvlText w:val="%1."/>
      <w:lvlJc w:val="left"/>
      <w:pPr>
        <w:ind w:left="655" w:hanging="440"/>
        <w:jc w:val="left"/>
      </w:pPr>
      <w:rPr>
        <w:rFonts w:ascii="Calibri" w:eastAsia="Calibri" w:hAnsi="Calibri" w:cs="Calibri" w:hint="default"/>
        <w:b w:val="0"/>
        <w:bCs w:val="0"/>
        <w:i w:val="0"/>
        <w:iCs w:val="0"/>
        <w:w w:val="100"/>
        <w:sz w:val="22"/>
        <w:szCs w:val="22"/>
        <w:lang w:val="pl-PL" w:eastAsia="en-US" w:bidi="ar-SA"/>
      </w:rPr>
    </w:lvl>
    <w:lvl w:ilvl="1">
      <w:start w:val="1"/>
      <w:numFmt w:val="decimal"/>
      <w:lvlText w:val="%1.%2."/>
      <w:lvlJc w:val="left"/>
      <w:pPr>
        <w:ind w:left="1096" w:hanging="881"/>
        <w:jc w:val="left"/>
      </w:pPr>
      <w:rPr>
        <w:rFonts w:ascii="Calibri" w:eastAsia="Calibri" w:hAnsi="Calibri" w:cs="Calibri" w:hint="default"/>
        <w:b w:val="0"/>
        <w:bCs w:val="0"/>
        <w:i w:val="0"/>
        <w:iCs w:val="0"/>
        <w:w w:val="100"/>
        <w:sz w:val="22"/>
        <w:szCs w:val="22"/>
        <w:lang w:val="pl-PL" w:eastAsia="en-US" w:bidi="ar-SA"/>
      </w:rPr>
    </w:lvl>
    <w:lvl w:ilvl="2">
      <w:start w:val="1"/>
      <w:numFmt w:val="decimal"/>
      <w:lvlText w:val="%1.%2.%3."/>
      <w:lvlJc w:val="left"/>
      <w:pPr>
        <w:ind w:left="655" w:hanging="881"/>
        <w:jc w:val="left"/>
      </w:pPr>
      <w:rPr>
        <w:rFonts w:ascii="Calibri" w:eastAsia="Calibri" w:hAnsi="Calibri" w:cs="Calibri" w:hint="default"/>
        <w:b w:val="0"/>
        <w:bCs w:val="0"/>
        <w:i w:val="0"/>
        <w:iCs w:val="0"/>
        <w:spacing w:val="-1"/>
        <w:w w:val="100"/>
        <w:sz w:val="22"/>
        <w:szCs w:val="22"/>
        <w:lang w:val="pl-PL" w:eastAsia="en-US" w:bidi="ar-SA"/>
      </w:rPr>
    </w:lvl>
    <w:lvl w:ilvl="3">
      <w:numFmt w:val="bullet"/>
      <w:lvlText w:val="•"/>
      <w:lvlJc w:val="left"/>
      <w:pPr>
        <w:ind w:left="2183" w:hanging="881"/>
      </w:pPr>
      <w:rPr>
        <w:rFonts w:hint="default"/>
        <w:lang w:val="pl-PL" w:eastAsia="en-US" w:bidi="ar-SA"/>
      </w:rPr>
    </w:lvl>
    <w:lvl w:ilvl="4">
      <w:numFmt w:val="bullet"/>
      <w:lvlText w:val="•"/>
      <w:lvlJc w:val="left"/>
      <w:pPr>
        <w:ind w:left="3266" w:hanging="881"/>
      </w:pPr>
      <w:rPr>
        <w:rFonts w:hint="default"/>
        <w:lang w:val="pl-PL" w:eastAsia="en-US" w:bidi="ar-SA"/>
      </w:rPr>
    </w:lvl>
    <w:lvl w:ilvl="5">
      <w:numFmt w:val="bullet"/>
      <w:lvlText w:val="•"/>
      <w:lvlJc w:val="left"/>
      <w:pPr>
        <w:ind w:left="4349" w:hanging="881"/>
      </w:pPr>
      <w:rPr>
        <w:rFonts w:hint="default"/>
        <w:lang w:val="pl-PL" w:eastAsia="en-US" w:bidi="ar-SA"/>
      </w:rPr>
    </w:lvl>
    <w:lvl w:ilvl="6">
      <w:numFmt w:val="bullet"/>
      <w:lvlText w:val="•"/>
      <w:lvlJc w:val="left"/>
      <w:pPr>
        <w:ind w:left="5432" w:hanging="881"/>
      </w:pPr>
      <w:rPr>
        <w:rFonts w:hint="default"/>
        <w:lang w:val="pl-PL" w:eastAsia="en-US" w:bidi="ar-SA"/>
      </w:rPr>
    </w:lvl>
    <w:lvl w:ilvl="7">
      <w:numFmt w:val="bullet"/>
      <w:lvlText w:val="•"/>
      <w:lvlJc w:val="left"/>
      <w:pPr>
        <w:ind w:left="6515" w:hanging="881"/>
      </w:pPr>
      <w:rPr>
        <w:rFonts w:hint="default"/>
        <w:lang w:val="pl-PL" w:eastAsia="en-US" w:bidi="ar-SA"/>
      </w:rPr>
    </w:lvl>
    <w:lvl w:ilvl="8">
      <w:numFmt w:val="bullet"/>
      <w:lvlText w:val="•"/>
      <w:lvlJc w:val="left"/>
      <w:pPr>
        <w:ind w:left="7599" w:hanging="881"/>
      </w:pPr>
      <w:rPr>
        <w:rFonts w:hint="default"/>
        <w:lang w:val="pl-PL" w:eastAsia="en-US" w:bidi="ar-SA"/>
      </w:rPr>
    </w:lvl>
  </w:abstractNum>
  <w:abstractNum w:abstractNumId="1">
    <w:nsid w:val="10553819"/>
    <w:multiLevelType w:val="hybridMultilevel"/>
    <w:tmpl w:val="AEB2859C"/>
    <w:lvl w:ilvl="0" w:tplc="3CB2C2C4">
      <w:numFmt w:val="bullet"/>
      <w:lvlText w:val=""/>
      <w:lvlJc w:val="left"/>
      <w:pPr>
        <w:ind w:left="936" w:hanging="360"/>
      </w:pPr>
      <w:rPr>
        <w:rFonts w:ascii="Symbol" w:eastAsia="Symbol" w:hAnsi="Symbol" w:cs="Symbol" w:hint="default"/>
        <w:b w:val="0"/>
        <w:bCs w:val="0"/>
        <w:i w:val="0"/>
        <w:iCs w:val="0"/>
        <w:w w:val="100"/>
        <w:sz w:val="24"/>
        <w:szCs w:val="24"/>
        <w:lang w:val="pl-PL" w:eastAsia="en-US" w:bidi="ar-SA"/>
      </w:rPr>
    </w:lvl>
    <w:lvl w:ilvl="1" w:tplc="500AEAD4">
      <w:numFmt w:val="bullet"/>
      <w:lvlText w:val="•"/>
      <w:lvlJc w:val="left"/>
      <w:pPr>
        <w:ind w:left="1822" w:hanging="360"/>
      </w:pPr>
      <w:rPr>
        <w:rFonts w:hint="default"/>
        <w:lang w:val="pl-PL" w:eastAsia="en-US" w:bidi="ar-SA"/>
      </w:rPr>
    </w:lvl>
    <w:lvl w:ilvl="2" w:tplc="57BA0AB8">
      <w:numFmt w:val="bullet"/>
      <w:lvlText w:val="•"/>
      <w:lvlJc w:val="left"/>
      <w:pPr>
        <w:ind w:left="2705" w:hanging="360"/>
      </w:pPr>
      <w:rPr>
        <w:rFonts w:hint="default"/>
        <w:lang w:val="pl-PL" w:eastAsia="en-US" w:bidi="ar-SA"/>
      </w:rPr>
    </w:lvl>
    <w:lvl w:ilvl="3" w:tplc="7DA6AEF8">
      <w:numFmt w:val="bullet"/>
      <w:lvlText w:val="•"/>
      <w:lvlJc w:val="left"/>
      <w:pPr>
        <w:ind w:left="3587" w:hanging="360"/>
      </w:pPr>
      <w:rPr>
        <w:rFonts w:hint="default"/>
        <w:lang w:val="pl-PL" w:eastAsia="en-US" w:bidi="ar-SA"/>
      </w:rPr>
    </w:lvl>
    <w:lvl w:ilvl="4" w:tplc="0074B416">
      <w:numFmt w:val="bullet"/>
      <w:lvlText w:val="•"/>
      <w:lvlJc w:val="left"/>
      <w:pPr>
        <w:ind w:left="4470" w:hanging="360"/>
      </w:pPr>
      <w:rPr>
        <w:rFonts w:hint="default"/>
        <w:lang w:val="pl-PL" w:eastAsia="en-US" w:bidi="ar-SA"/>
      </w:rPr>
    </w:lvl>
    <w:lvl w:ilvl="5" w:tplc="4D98235E">
      <w:numFmt w:val="bullet"/>
      <w:lvlText w:val="•"/>
      <w:lvlJc w:val="left"/>
      <w:pPr>
        <w:ind w:left="5352" w:hanging="360"/>
      </w:pPr>
      <w:rPr>
        <w:rFonts w:hint="default"/>
        <w:lang w:val="pl-PL" w:eastAsia="en-US" w:bidi="ar-SA"/>
      </w:rPr>
    </w:lvl>
    <w:lvl w:ilvl="6" w:tplc="5364B718">
      <w:numFmt w:val="bullet"/>
      <w:lvlText w:val="•"/>
      <w:lvlJc w:val="left"/>
      <w:pPr>
        <w:ind w:left="6235" w:hanging="360"/>
      </w:pPr>
      <w:rPr>
        <w:rFonts w:hint="default"/>
        <w:lang w:val="pl-PL" w:eastAsia="en-US" w:bidi="ar-SA"/>
      </w:rPr>
    </w:lvl>
    <w:lvl w:ilvl="7" w:tplc="B2FACD04">
      <w:numFmt w:val="bullet"/>
      <w:lvlText w:val="•"/>
      <w:lvlJc w:val="left"/>
      <w:pPr>
        <w:ind w:left="7117" w:hanging="360"/>
      </w:pPr>
      <w:rPr>
        <w:rFonts w:hint="default"/>
        <w:lang w:val="pl-PL" w:eastAsia="en-US" w:bidi="ar-SA"/>
      </w:rPr>
    </w:lvl>
    <w:lvl w:ilvl="8" w:tplc="903A78CA">
      <w:numFmt w:val="bullet"/>
      <w:lvlText w:val="•"/>
      <w:lvlJc w:val="left"/>
      <w:pPr>
        <w:ind w:left="8000" w:hanging="360"/>
      </w:pPr>
      <w:rPr>
        <w:rFonts w:hint="default"/>
        <w:lang w:val="pl-PL" w:eastAsia="en-US" w:bidi="ar-SA"/>
      </w:rPr>
    </w:lvl>
  </w:abstractNum>
  <w:abstractNum w:abstractNumId="2">
    <w:nsid w:val="182B5BA3"/>
    <w:multiLevelType w:val="multilevel"/>
    <w:tmpl w:val="4F0AB022"/>
    <w:lvl w:ilvl="0">
      <w:start w:val="3"/>
      <w:numFmt w:val="decimal"/>
      <w:lvlText w:val="%1"/>
      <w:lvlJc w:val="left"/>
      <w:pPr>
        <w:ind w:left="1096" w:hanging="881"/>
        <w:jc w:val="left"/>
      </w:pPr>
      <w:rPr>
        <w:rFonts w:hint="default"/>
        <w:lang w:val="pl-PL" w:eastAsia="en-US" w:bidi="ar-SA"/>
      </w:rPr>
    </w:lvl>
    <w:lvl w:ilvl="1">
      <w:start w:val="3"/>
      <w:numFmt w:val="decimal"/>
      <w:lvlText w:val="%1.%2"/>
      <w:lvlJc w:val="left"/>
      <w:pPr>
        <w:ind w:left="1096" w:hanging="881"/>
        <w:jc w:val="left"/>
      </w:pPr>
      <w:rPr>
        <w:rFonts w:ascii="Calibri" w:eastAsia="Calibri" w:hAnsi="Calibri" w:cs="Calibri" w:hint="default"/>
        <w:b w:val="0"/>
        <w:bCs w:val="0"/>
        <w:i w:val="0"/>
        <w:iCs w:val="0"/>
        <w:w w:val="100"/>
        <w:sz w:val="22"/>
        <w:szCs w:val="22"/>
        <w:lang w:val="pl-PL" w:eastAsia="en-US" w:bidi="ar-SA"/>
      </w:rPr>
    </w:lvl>
    <w:lvl w:ilvl="2">
      <w:numFmt w:val="bullet"/>
      <w:lvlText w:val="•"/>
      <w:lvlJc w:val="left"/>
      <w:pPr>
        <w:ind w:left="2833" w:hanging="881"/>
      </w:pPr>
      <w:rPr>
        <w:rFonts w:hint="default"/>
        <w:lang w:val="pl-PL" w:eastAsia="en-US" w:bidi="ar-SA"/>
      </w:rPr>
    </w:lvl>
    <w:lvl w:ilvl="3">
      <w:numFmt w:val="bullet"/>
      <w:lvlText w:val="•"/>
      <w:lvlJc w:val="left"/>
      <w:pPr>
        <w:ind w:left="3699" w:hanging="881"/>
      </w:pPr>
      <w:rPr>
        <w:rFonts w:hint="default"/>
        <w:lang w:val="pl-PL" w:eastAsia="en-US" w:bidi="ar-SA"/>
      </w:rPr>
    </w:lvl>
    <w:lvl w:ilvl="4">
      <w:numFmt w:val="bullet"/>
      <w:lvlText w:val="•"/>
      <w:lvlJc w:val="left"/>
      <w:pPr>
        <w:ind w:left="4566" w:hanging="881"/>
      </w:pPr>
      <w:rPr>
        <w:rFonts w:hint="default"/>
        <w:lang w:val="pl-PL" w:eastAsia="en-US" w:bidi="ar-SA"/>
      </w:rPr>
    </w:lvl>
    <w:lvl w:ilvl="5">
      <w:numFmt w:val="bullet"/>
      <w:lvlText w:val="•"/>
      <w:lvlJc w:val="left"/>
      <w:pPr>
        <w:ind w:left="5432" w:hanging="881"/>
      </w:pPr>
      <w:rPr>
        <w:rFonts w:hint="default"/>
        <w:lang w:val="pl-PL" w:eastAsia="en-US" w:bidi="ar-SA"/>
      </w:rPr>
    </w:lvl>
    <w:lvl w:ilvl="6">
      <w:numFmt w:val="bullet"/>
      <w:lvlText w:val="•"/>
      <w:lvlJc w:val="left"/>
      <w:pPr>
        <w:ind w:left="6299" w:hanging="881"/>
      </w:pPr>
      <w:rPr>
        <w:rFonts w:hint="default"/>
        <w:lang w:val="pl-PL" w:eastAsia="en-US" w:bidi="ar-SA"/>
      </w:rPr>
    </w:lvl>
    <w:lvl w:ilvl="7">
      <w:numFmt w:val="bullet"/>
      <w:lvlText w:val="•"/>
      <w:lvlJc w:val="left"/>
      <w:pPr>
        <w:ind w:left="7165" w:hanging="881"/>
      </w:pPr>
      <w:rPr>
        <w:rFonts w:hint="default"/>
        <w:lang w:val="pl-PL" w:eastAsia="en-US" w:bidi="ar-SA"/>
      </w:rPr>
    </w:lvl>
    <w:lvl w:ilvl="8">
      <w:numFmt w:val="bullet"/>
      <w:lvlText w:val="•"/>
      <w:lvlJc w:val="left"/>
      <w:pPr>
        <w:ind w:left="8032" w:hanging="881"/>
      </w:pPr>
      <w:rPr>
        <w:rFonts w:hint="default"/>
        <w:lang w:val="pl-PL" w:eastAsia="en-US" w:bidi="ar-SA"/>
      </w:rPr>
    </w:lvl>
  </w:abstractNum>
  <w:abstractNum w:abstractNumId="3">
    <w:nsid w:val="1C2E4E3B"/>
    <w:multiLevelType w:val="hybridMultilevel"/>
    <w:tmpl w:val="C9AA33CE"/>
    <w:lvl w:ilvl="0" w:tplc="B5900546">
      <w:numFmt w:val="bullet"/>
      <w:lvlText w:val="-"/>
      <w:lvlJc w:val="left"/>
      <w:pPr>
        <w:ind w:left="936" w:hanging="360"/>
      </w:pPr>
      <w:rPr>
        <w:rFonts w:ascii="Calibri" w:eastAsia="Calibri" w:hAnsi="Calibri" w:cs="Calibri" w:hint="default"/>
        <w:b w:val="0"/>
        <w:bCs w:val="0"/>
        <w:i w:val="0"/>
        <w:iCs w:val="0"/>
        <w:w w:val="100"/>
        <w:sz w:val="24"/>
        <w:szCs w:val="24"/>
        <w:lang w:val="pl-PL" w:eastAsia="en-US" w:bidi="ar-SA"/>
      </w:rPr>
    </w:lvl>
    <w:lvl w:ilvl="1" w:tplc="A980FFC6">
      <w:numFmt w:val="bullet"/>
      <w:lvlText w:val="•"/>
      <w:lvlJc w:val="left"/>
      <w:pPr>
        <w:ind w:left="1822" w:hanging="360"/>
      </w:pPr>
      <w:rPr>
        <w:rFonts w:hint="default"/>
        <w:lang w:val="pl-PL" w:eastAsia="en-US" w:bidi="ar-SA"/>
      </w:rPr>
    </w:lvl>
    <w:lvl w:ilvl="2" w:tplc="007E47BC">
      <w:numFmt w:val="bullet"/>
      <w:lvlText w:val="•"/>
      <w:lvlJc w:val="left"/>
      <w:pPr>
        <w:ind w:left="2705" w:hanging="360"/>
      </w:pPr>
      <w:rPr>
        <w:rFonts w:hint="default"/>
        <w:lang w:val="pl-PL" w:eastAsia="en-US" w:bidi="ar-SA"/>
      </w:rPr>
    </w:lvl>
    <w:lvl w:ilvl="3" w:tplc="5DEC88DE">
      <w:numFmt w:val="bullet"/>
      <w:lvlText w:val="•"/>
      <w:lvlJc w:val="left"/>
      <w:pPr>
        <w:ind w:left="3587" w:hanging="360"/>
      </w:pPr>
      <w:rPr>
        <w:rFonts w:hint="default"/>
        <w:lang w:val="pl-PL" w:eastAsia="en-US" w:bidi="ar-SA"/>
      </w:rPr>
    </w:lvl>
    <w:lvl w:ilvl="4" w:tplc="145A4662">
      <w:numFmt w:val="bullet"/>
      <w:lvlText w:val="•"/>
      <w:lvlJc w:val="left"/>
      <w:pPr>
        <w:ind w:left="4470" w:hanging="360"/>
      </w:pPr>
      <w:rPr>
        <w:rFonts w:hint="default"/>
        <w:lang w:val="pl-PL" w:eastAsia="en-US" w:bidi="ar-SA"/>
      </w:rPr>
    </w:lvl>
    <w:lvl w:ilvl="5" w:tplc="6ECC211A">
      <w:numFmt w:val="bullet"/>
      <w:lvlText w:val="•"/>
      <w:lvlJc w:val="left"/>
      <w:pPr>
        <w:ind w:left="5352" w:hanging="360"/>
      </w:pPr>
      <w:rPr>
        <w:rFonts w:hint="default"/>
        <w:lang w:val="pl-PL" w:eastAsia="en-US" w:bidi="ar-SA"/>
      </w:rPr>
    </w:lvl>
    <w:lvl w:ilvl="6" w:tplc="2C9CA6EE">
      <w:numFmt w:val="bullet"/>
      <w:lvlText w:val="•"/>
      <w:lvlJc w:val="left"/>
      <w:pPr>
        <w:ind w:left="6235" w:hanging="360"/>
      </w:pPr>
      <w:rPr>
        <w:rFonts w:hint="default"/>
        <w:lang w:val="pl-PL" w:eastAsia="en-US" w:bidi="ar-SA"/>
      </w:rPr>
    </w:lvl>
    <w:lvl w:ilvl="7" w:tplc="88F6C90C">
      <w:numFmt w:val="bullet"/>
      <w:lvlText w:val="•"/>
      <w:lvlJc w:val="left"/>
      <w:pPr>
        <w:ind w:left="7117" w:hanging="360"/>
      </w:pPr>
      <w:rPr>
        <w:rFonts w:hint="default"/>
        <w:lang w:val="pl-PL" w:eastAsia="en-US" w:bidi="ar-SA"/>
      </w:rPr>
    </w:lvl>
    <w:lvl w:ilvl="8" w:tplc="7A98A6B8">
      <w:numFmt w:val="bullet"/>
      <w:lvlText w:val="•"/>
      <w:lvlJc w:val="left"/>
      <w:pPr>
        <w:ind w:left="8000" w:hanging="360"/>
      </w:pPr>
      <w:rPr>
        <w:rFonts w:hint="default"/>
        <w:lang w:val="pl-PL" w:eastAsia="en-US" w:bidi="ar-SA"/>
      </w:rPr>
    </w:lvl>
  </w:abstractNum>
  <w:abstractNum w:abstractNumId="4">
    <w:nsid w:val="2DD87BBB"/>
    <w:multiLevelType w:val="multilevel"/>
    <w:tmpl w:val="948C45E2"/>
    <w:lvl w:ilvl="0">
      <w:start w:val="1"/>
      <w:numFmt w:val="decimal"/>
      <w:lvlText w:val="%1"/>
      <w:lvlJc w:val="left"/>
      <w:pPr>
        <w:ind w:left="1008" w:hanging="432"/>
        <w:jc w:val="left"/>
      </w:pPr>
      <w:rPr>
        <w:rFonts w:hint="default"/>
        <w:lang w:val="pl-PL" w:eastAsia="en-US" w:bidi="ar-SA"/>
      </w:rPr>
    </w:lvl>
    <w:lvl w:ilvl="1">
      <w:start w:val="2"/>
      <w:numFmt w:val="decimal"/>
      <w:lvlText w:val="%1.%2."/>
      <w:lvlJc w:val="left"/>
      <w:pPr>
        <w:ind w:left="1008" w:hanging="432"/>
        <w:jc w:val="left"/>
      </w:pPr>
      <w:rPr>
        <w:rFonts w:ascii="Calibri" w:eastAsia="Calibri" w:hAnsi="Calibri" w:cs="Calibri" w:hint="default"/>
        <w:b/>
        <w:bCs/>
        <w:i/>
        <w:iCs/>
        <w:w w:val="100"/>
        <w:sz w:val="24"/>
        <w:szCs w:val="24"/>
        <w:lang w:val="pl-PL" w:eastAsia="en-US" w:bidi="ar-SA"/>
      </w:rPr>
    </w:lvl>
    <w:lvl w:ilvl="2">
      <w:start w:val="1"/>
      <w:numFmt w:val="decimal"/>
      <w:lvlText w:val="%3."/>
      <w:lvlJc w:val="left"/>
      <w:pPr>
        <w:ind w:left="1296" w:hanging="360"/>
        <w:jc w:val="left"/>
      </w:pPr>
      <w:rPr>
        <w:rFonts w:ascii="Calibri" w:eastAsia="Calibri" w:hAnsi="Calibri" w:cs="Calibri" w:hint="default"/>
        <w:b w:val="0"/>
        <w:bCs w:val="0"/>
        <w:i w:val="0"/>
        <w:iCs w:val="0"/>
        <w:w w:val="100"/>
        <w:sz w:val="24"/>
        <w:szCs w:val="24"/>
        <w:lang w:val="pl-PL" w:eastAsia="en-US" w:bidi="ar-SA"/>
      </w:rPr>
    </w:lvl>
    <w:lvl w:ilvl="3">
      <w:numFmt w:val="bullet"/>
      <w:lvlText w:val="•"/>
      <w:lvlJc w:val="left"/>
      <w:pPr>
        <w:ind w:left="3181" w:hanging="360"/>
      </w:pPr>
      <w:rPr>
        <w:rFonts w:hint="default"/>
        <w:lang w:val="pl-PL" w:eastAsia="en-US" w:bidi="ar-SA"/>
      </w:rPr>
    </w:lvl>
    <w:lvl w:ilvl="4">
      <w:numFmt w:val="bullet"/>
      <w:lvlText w:val="•"/>
      <w:lvlJc w:val="left"/>
      <w:pPr>
        <w:ind w:left="4121" w:hanging="360"/>
      </w:pPr>
      <w:rPr>
        <w:rFonts w:hint="default"/>
        <w:lang w:val="pl-PL" w:eastAsia="en-US" w:bidi="ar-SA"/>
      </w:rPr>
    </w:lvl>
    <w:lvl w:ilvl="5">
      <w:numFmt w:val="bullet"/>
      <w:lvlText w:val="•"/>
      <w:lvlJc w:val="left"/>
      <w:pPr>
        <w:ind w:left="5062" w:hanging="360"/>
      </w:pPr>
      <w:rPr>
        <w:rFonts w:hint="default"/>
        <w:lang w:val="pl-PL" w:eastAsia="en-US" w:bidi="ar-SA"/>
      </w:rPr>
    </w:lvl>
    <w:lvl w:ilvl="6">
      <w:numFmt w:val="bullet"/>
      <w:lvlText w:val="•"/>
      <w:lvlJc w:val="left"/>
      <w:pPr>
        <w:ind w:left="6003" w:hanging="360"/>
      </w:pPr>
      <w:rPr>
        <w:rFonts w:hint="default"/>
        <w:lang w:val="pl-PL" w:eastAsia="en-US" w:bidi="ar-SA"/>
      </w:rPr>
    </w:lvl>
    <w:lvl w:ilvl="7">
      <w:numFmt w:val="bullet"/>
      <w:lvlText w:val="•"/>
      <w:lvlJc w:val="left"/>
      <w:pPr>
        <w:ind w:left="6943" w:hanging="360"/>
      </w:pPr>
      <w:rPr>
        <w:rFonts w:hint="default"/>
        <w:lang w:val="pl-PL" w:eastAsia="en-US" w:bidi="ar-SA"/>
      </w:rPr>
    </w:lvl>
    <w:lvl w:ilvl="8">
      <w:numFmt w:val="bullet"/>
      <w:lvlText w:val="•"/>
      <w:lvlJc w:val="left"/>
      <w:pPr>
        <w:ind w:left="7884" w:hanging="360"/>
      </w:pPr>
      <w:rPr>
        <w:rFonts w:hint="default"/>
        <w:lang w:val="pl-PL" w:eastAsia="en-US" w:bidi="ar-SA"/>
      </w:rPr>
    </w:lvl>
  </w:abstractNum>
  <w:abstractNum w:abstractNumId="5">
    <w:nsid w:val="34A316FE"/>
    <w:multiLevelType w:val="hybridMultilevel"/>
    <w:tmpl w:val="8E32B0CA"/>
    <w:lvl w:ilvl="0" w:tplc="D682F32C">
      <w:start w:val="1"/>
      <w:numFmt w:val="decimal"/>
      <w:lvlText w:val="%1)"/>
      <w:lvlJc w:val="left"/>
      <w:pPr>
        <w:ind w:left="216" w:hanging="274"/>
        <w:jc w:val="left"/>
      </w:pPr>
      <w:rPr>
        <w:rFonts w:ascii="Calibri" w:eastAsia="Calibri" w:hAnsi="Calibri" w:cs="Calibri" w:hint="default"/>
        <w:b w:val="0"/>
        <w:bCs w:val="0"/>
        <w:i/>
        <w:iCs/>
        <w:w w:val="100"/>
        <w:sz w:val="24"/>
        <w:szCs w:val="24"/>
        <w:lang w:val="pl-PL" w:eastAsia="en-US" w:bidi="ar-SA"/>
      </w:rPr>
    </w:lvl>
    <w:lvl w:ilvl="1" w:tplc="90C0B9E0">
      <w:start w:val="1"/>
      <w:numFmt w:val="lowerLetter"/>
      <w:lvlText w:val="%2)"/>
      <w:lvlJc w:val="left"/>
      <w:pPr>
        <w:ind w:left="216" w:hanging="286"/>
        <w:jc w:val="left"/>
      </w:pPr>
      <w:rPr>
        <w:rFonts w:ascii="Calibri" w:eastAsia="Calibri" w:hAnsi="Calibri" w:cs="Calibri" w:hint="default"/>
        <w:b w:val="0"/>
        <w:bCs w:val="0"/>
        <w:i/>
        <w:iCs/>
        <w:spacing w:val="-1"/>
        <w:w w:val="100"/>
        <w:sz w:val="24"/>
        <w:szCs w:val="24"/>
        <w:lang w:val="pl-PL" w:eastAsia="en-US" w:bidi="ar-SA"/>
      </w:rPr>
    </w:lvl>
    <w:lvl w:ilvl="2" w:tplc="64AC7CD6">
      <w:numFmt w:val="bullet"/>
      <w:lvlText w:val="•"/>
      <w:lvlJc w:val="left"/>
      <w:pPr>
        <w:ind w:left="2129" w:hanging="286"/>
      </w:pPr>
      <w:rPr>
        <w:rFonts w:hint="default"/>
        <w:lang w:val="pl-PL" w:eastAsia="en-US" w:bidi="ar-SA"/>
      </w:rPr>
    </w:lvl>
    <w:lvl w:ilvl="3" w:tplc="AB845E80">
      <w:numFmt w:val="bullet"/>
      <w:lvlText w:val="•"/>
      <w:lvlJc w:val="left"/>
      <w:pPr>
        <w:ind w:left="3083" w:hanging="286"/>
      </w:pPr>
      <w:rPr>
        <w:rFonts w:hint="default"/>
        <w:lang w:val="pl-PL" w:eastAsia="en-US" w:bidi="ar-SA"/>
      </w:rPr>
    </w:lvl>
    <w:lvl w:ilvl="4" w:tplc="CF5804C0">
      <w:numFmt w:val="bullet"/>
      <w:lvlText w:val="•"/>
      <w:lvlJc w:val="left"/>
      <w:pPr>
        <w:ind w:left="4038" w:hanging="286"/>
      </w:pPr>
      <w:rPr>
        <w:rFonts w:hint="default"/>
        <w:lang w:val="pl-PL" w:eastAsia="en-US" w:bidi="ar-SA"/>
      </w:rPr>
    </w:lvl>
    <w:lvl w:ilvl="5" w:tplc="ABE4FC1A">
      <w:numFmt w:val="bullet"/>
      <w:lvlText w:val="•"/>
      <w:lvlJc w:val="left"/>
      <w:pPr>
        <w:ind w:left="4992" w:hanging="286"/>
      </w:pPr>
      <w:rPr>
        <w:rFonts w:hint="default"/>
        <w:lang w:val="pl-PL" w:eastAsia="en-US" w:bidi="ar-SA"/>
      </w:rPr>
    </w:lvl>
    <w:lvl w:ilvl="6" w:tplc="3AE01FF8">
      <w:numFmt w:val="bullet"/>
      <w:lvlText w:val="•"/>
      <w:lvlJc w:val="left"/>
      <w:pPr>
        <w:ind w:left="5947" w:hanging="286"/>
      </w:pPr>
      <w:rPr>
        <w:rFonts w:hint="default"/>
        <w:lang w:val="pl-PL" w:eastAsia="en-US" w:bidi="ar-SA"/>
      </w:rPr>
    </w:lvl>
    <w:lvl w:ilvl="7" w:tplc="ECA89662">
      <w:numFmt w:val="bullet"/>
      <w:lvlText w:val="•"/>
      <w:lvlJc w:val="left"/>
      <w:pPr>
        <w:ind w:left="6901" w:hanging="286"/>
      </w:pPr>
      <w:rPr>
        <w:rFonts w:hint="default"/>
        <w:lang w:val="pl-PL" w:eastAsia="en-US" w:bidi="ar-SA"/>
      </w:rPr>
    </w:lvl>
    <w:lvl w:ilvl="8" w:tplc="C53AB798">
      <w:numFmt w:val="bullet"/>
      <w:lvlText w:val="•"/>
      <w:lvlJc w:val="left"/>
      <w:pPr>
        <w:ind w:left="7856" w:hanging="286"/>
      </w:pPr>
      <w:rPr>
        <w:rFonts w:hint="default"/>
        <w:lang w:val="pl-PL" w:eastAsia="en-US" w:bidi="ar-SA"/>
      </w:rPr>
    </w:lvl>
  </w:abstractNum>
  <w:abstractNum w:abstractNumId="6">
    <w:nsid w:val="3EC55E58"/>
    <w:multiLevelType w:val="multilevel"/>
    <w:tmpl w:val="81307904"/>
    <w:lvl w:ilvl="0">
      <w:start w:val="3"/>
      <w:numFmt w:val="decimal"/>
      <w:lvlText w:val="%1"/>
      <w:lvlJc w:val="left"/>
      <w:pPr>
        <w:ind w:left="1368" w:hanging="360"/>
        <w:jc w:val="left"/>
      </w:pPr>
      <w:rPr>
        <w:rFonts w:hint="default"/>
        <w:lang w:val="pl-PL" w:eastAsia="en-US" w:bidi="ar-SA"/>
      </w:rPr>
    </w:lvl>
    <w:lvl w:ilvl="1">
      <w:start w:val="3"/>
      <w:numFmt w:val="decimal"/>
      <w:lvlText w:val="%1.%2"/>
      <w:lvlJc w:val="left"/>
      <w:pPr>
        <w:ind w:left="1368" w:hanging="360"/>
        <w:jc w:val="left"/>
      </w:pPr>
      <w:rPr>
        <w:rFonts w:ascii="Calibri" w:eastAsia="Calibri" w:hAnsi="Calibri" w:cs="Calibri" w:hint="default"/>
        <w:b/>
        <w:bCs/>
        <w:i/>
        <w:iCs/>
        <w:w w:val="100"/>
        <w:sz w:val="24"/>
        <w:szCs w:val="24"/>
        <w:lang w:val="pl-PL" w:eastAsia="en-US" w:bidi="ar-SA"/>
      </w:rPr>
    </w:lvl>
    <w:lvl w:ilvl="2">
      <w:numFmt w:val="bullet"/>
      <w:lvlText w:val="•"/>
      <w:lvlJc w:val="left"/>
      <w:pPr>
        <w:ind w:left="3041" w:hanging="360"/>
      </w:pPr>
      <w:rPr>
        <w:rFonts w:hint="default"/>
        <w:lang w:val="pl-PL" w:eastAsia="en-US" w:bidi="ar-SA"/>
      </w:rPr>
    </w:lvl>
    <w:lvl w:ilvl="3">
      <w:numFmt w:val="bullet"/>
      <w:lvlText w:val="•"/>
      <w:lvlJc w:val="left"/>
      <w:pPr>
        <w:ind w:left="3881" w:hanging="360"/>
      </w:pPr>
      <w:rPr>
        <w:rFonts w:hint="default"/>
        <w:lang w:val="pl-PL" w:eastAsia="en-US" w:bidi="ar-SA"/>
      </w:rPr>
    </w:lvl>
    <w:lvl w:ilvl="4">
      <w:numFmt w:val="bullet"/>
      <w:lvlText w:val="•"/>
      <w:lvlJc w:val="left"/>
      <w:pPr>
        <w:ind w:left="4722" w:hanging="360"/>
      </w:pPr>
      <w:rPr>
        <w:rFonts w:hint="default"/>
        <w:lang w:val="pl-PL" w:eastAsia="en-US" w:bidi="ar-SA"/>
      </w:rPr>
    </w:lvl>
    <w:lvl w:ilvl="5">
      <w:numFmt w:val="bullet"/>
      <w:lvlText w:val="•"/>
      <w:lvlJc w:val="left"/>
      <w:pPr>
        <w:ind w:left="5562" w:hanging="360"/>
      </w:pPr>
      <w:rPr>
        <w:rFonts w:hint="default"/>
        <w:lang w:val="pl-PL" w:eastAsia="en-US" w:bidi="ar-SA"/>
      </w:rPr>
    </w:lvl>
    <w:lvl w:ilvl="6">
      <w:numFmt w:val="bullet"/>
      <w:lvlText w:val="•"/>
      <w:lvlJc w:val="left"/>
      <w:pPr>
        <w:ind w:left="6403" w:hanging="360"/>
      </w:pPr>
      <w:rPr>
        <w:rFonts w:hint="default"/>
        <w:lang w:val="pl-PL" w:eastAsia="en-US" w:bidi="ar-SA"/>
      </w:rPr>
    </w:lvl>
    <w:lvl w:ilvl="7">
      <w:numFmt w:val="bullet"/>
      <w:lvlText w:val="•"/>
      <w:lvlJc w:val="left"/>
      <w:pPr>
        <w:ind w:left="7243" w:hanging="360"/>
      </w:pPr>
      <w:rPr>
        <w:rFonts w:hint="default"/>
        <w:lang w:val="pl-PL" w:eastAsia="en-US" w:bidi="ar-SA"/>
      </w:rPr>
    </w:lvl>
    <w:lvl w:ilvl="8">
      <w:numFmt w:val="bullet"/>
      <w:lvlText w:val="•"/>
      <w:lvlJc w:val="left"/>
      <w:pPr>
        <w:ind w:left="8084" w:hanging="360"/>
      </w:pPr>
      <w:rPr>
        <w:rFonts w:hint="default"/>
        <w:lang w:val="pl-PL" w:eastAsia="en-US" w:bidi="ar-SA"/>
      </w:rPr>
    </w:lvl>
  </w:abstractNum>
  <w:abstractNum w:abstractNumId="7">
    <w:nsid w:val="461C6BBF"/>
    <w:multiLevelType w:val="hybridMultilevel"/>
    <w:tmpl w:val="8A404278"/>
    <w:lvl w:ilvl="0" w:tplc="58AEA02E">
      <w:start w:val="1"/>
      <w:numFmt w:val="decimal"/>
      <w:lvlText w:val="%1."/>
      <w:lvlJc w:val="left"/>
      <w:pPr>
        <w:ind w:left="216" w:hanging="238"/>
        <w:jc w:val="left"/>
      </w:pPr>
      <w:rPr>
        <w:rFonts w:ascii="Calibri" w:eastAsia="Calibri" w:hAnsi="Calibri" w:cs="Calibri" w:hint="default"/>
        <w:b w:val="0"/>
        <w:bCs w:val="0"/>
        <w:i/>
        <w:iCs/>
        <w:w w:val="100"/>
        <w:sz w:val="24"/>
        <w:szCs w:val="24"/>
        <w:lang w:val="pl-PL" w:eastAsia="en-US" w:bidi="ar-SA"/>
      </w:rPr>
    </w:lvl>
    <w:lvl w:ilvl="1" w:tplc="A0485F18">
      <w:start w:val="1"/>
      <w:numFmt w:val="decimal"/>
      <w:lvlText w:val="%2)"/>
      <w:lvlJc w:val="left"/>
      <w:pPr>
        <w:ind w:left="464" w:hanging="249"/>
        <w:jc w:val="left"/>
      </w:pPr>
      <w:rPr>
        <w:rFonts w:ascii="Calibri" w:eastAsia="Calibri" w:hAnsi="Calibri" w:cs="Calibri" w:hint="default"/>
        <w:b w:val="0"/>
        <w:bCs w:val="0"/>
        <w:i/>
        <w:iCs/>
        <w:w w:val="100"/>
        <w:sz w:val="24"/>
        <w:szCs w:val="24"/>
        <w:lang w:val="pl-PL" w:eastAsia="en-US" w:bidi="ar-SA"/>
      </w:rPr>
    </w:lvl>
    <w:lvl w:ilvl="2" w:tplc="92CE6966">
      <w:numFmt w:val="bullet"/>
      <w:lvlText w:val="•"/>
      <w:lvlJc w:val="left"/>
      <w:pPr>
        <w:ind w:left="1493" w:hanging="249"/>
      </w:pPr>
      <w:rPr>
        <w:rFonts w:hint="default"/>
        <w:lang w:val="pl-PL" w:eastAsia="en-US" w:bidi="ar-SA"/>
      </w:rPr>
    </w:lvl>
    <w:lvl w:ilvl="3" w:tplc="DC70683E">
      <w:numFmt w:val="bullet"/>
      <w:lvlText w:val="•"/>
      <w:lvlJc w:val="left"/>
      <w:pPr>
        <w:ind w:left="2527" w:hanging="249"/>
      </w:pPr>
      <w:rPr>
        <w:rFonts w:hint="default"/>
        <w:lang w:val="pl-PL" w:eastAsia="en-US" w:bidi="ar-SA"/>
      </w:rPr>
    </w:lvl>
    <w:lvl w:ilvl="4" w:tplc="9CA86A6C">
      <w:numFmt w:val="bullet"/>
      <w:lvlText w:val="•"/>
      <w:lvlJc w:val="left"/>
      <w:pPr>
        <w:ind w:left="3561" w:hanging="249"/>
      </w:pPr>
      <w:rPr>
        <w:rFonts w:hint="default"/>
        <w:lang w:val="pl-PL" w:eastAsia="en-US" w:bidi="ar-SA"/>
      </w:rPr>
    </w:lvl>
    <w:lvl w:ilvl="5" w:tplc="2126193A">
      <w:numFmt w:val="bullet"/>
      <w:lvlText w:val="•"/>
      <w:lvlJc w:val="left"/>
      <w:pPr>
        <w:ind w:left="4595" w:hanging="249"/>
      </w:pPr>
      <w:rPr>
        <w:rFonts w:hint="default"/>
        <w:lang w:val="pl-PL" w:eastAsia="en-US" w:bidi="ar-SA"/>
      </w:rPr>
    </w:lvl>
    <w:lvl w:ilvl="6" w:tplc="3B1E5096">
      <w:numFmt w:val="bullet"/>
      <w:lvlText w:val="•"/>
      <w:lvlJc w:val="left"/>
      <w:pPr>
        <w:ind w:left="5629" w:hanging="249"/>
      </w:pPr>
      <w:rPr>
        <w:rFonts w:hint="default"/>
        <w:lang w:val="pl-PL" w:eastAsia="en-US" w:bidi="ar-SA"/>
      </w:rPr>
    </w:lvl>
    <w:lvl w:ilvl="7" w:tplc="FB5207FE">
      <w:numFmt w:val="bullet"/>
      <w:lvlText w:val="•"/>
      <w:lvlJc w:val="left"/>
      <w:pPr>
        <w:ind w:left="6663" w:hanging="249"/>
      </w:pPr>
      <w:rPr>
        <w:rFonts w:hint="default"/>
        <w:lang w:val="pl-PL" w:eastAsia="en-US" w:bidi="ar-SA"/>
      </w:rPr>
    </w:lvl>
    <w:lvl w:ilvl="8" w:tplc="FBB03CAA">
      <w:numFmt w:val="bullet"/>
      <w:lvlText w:val="•"/>
      <w:lvlJc w:val="left"/>
      <w:pPr>
        <w:ind w:left="7697" w:hanging="249"/>
      </w:pPr>
      <w:rPr>
        <w:rFonts w:hint="default"/>
        <w:lang w:val="pl-PL" w:eastAsia="en-US" w:bidi="ar-SA"/>
      </w:rPr>
    </w:lvl>
  </w:abstractNum>
  <w:abstractNum w:abstractNumId="8">
    <w:nsid w:val="4DB971E3"/>
    <w:multiLevelType w:val="hybridMultilevel"/>
    <w:tmpl w:val="C1B27A86"/>
    <w:lvl w:ilvl="0" w:tplc="01DEECCC">
      <w:numFmt w:val="bullet"/>
      <w:lvlText w:val=""/>
      <w:lvlJc w:val="left"/>
      <w:pPr>
        <w:ind w:left="576" w:hanging="360"/>
      </w:pPr>
      <w:rPr>
        <w:rFonts w:ascii="Symbol" w:eastAsia="Symbol" w:hAnsi="Symbol" w:cs="Symbol" w:hint="default"/>
        <w:b w:val="0"/>
        <w:bCs w:val="0"/>
        <w:i w:val="0"/>
        <w:iCs w:val="0"/>
        <w:w w:val="100"/>
        <w:sz w:val="24"/>
        <w:szCs w:val="24"/>
        <w:lang w:val="pl-PL" w:eastAsia="en-US" w:bidi="ar-SA"/>
      </w:rPr>
    </w:lvl>
    <w:lvl w:ilvl="1" w:tplc="FFCA7E7E">
      <w:numFmt w:val="bullet"/>
      <w:lvlText w:val="•"/>
      <w:lvlJc w:val="left"/>
      <w:pPr>
        <w:ind w:left="1498" w:hanging="360"/>
      </w:pPr>
      <w:rPr>
        <w:rFonts w:hint="default"/>
        <w:lang w:val="pl-PL" w:eastAsia="en-US" w:bidi="ar-SA"/>
      </w:rPr>
    </w:lvl>
    <w:lvl w:ilvl="2" w:tplc="0A5003BC">
      <w:numFmt w:val="bullet"/>
      <w:lvlText w:val="•"/>
      <w:lvlJc w:val="left"/>
      <w:pPr>
        <w:ind w:left="2417" w:hanging="360"/>
      </w:pPr>
      <w:rPr>
        <w:rFonts w:hint="default"/>
        <w:lang w:val="pl-PL" w:eastAsia="en-US" w:bidi="ar-SA"/>
      </w:rPr>
    </w:lvl>
    <w:lvl w:ilvl="3" w:tplc="948A05C4">
      <w:numFmt w:val="bullet"/>
      <w:lvlText w:val="•"/>
      <w:lvlJc w:val="left"/>
      <w:pPr>
        <w:ind w:left="3335" w:hanging="360"/>
      </w:pPr>
      <w:rPr>
        <w:rFonts w:hint="default"/>
        <w:lang w:val="pl-PL" w:eastAsia="en-US" w:bidi="ar-SA"/>
      </w:rPr>
    </w:lvl>
    <w:lvl w:ilvl="4" w:tplc="851287DC">
      <w:numFmt w:val="bullet"/>
      <w:lvlText w:val="•"/>
      <w:lvlJc w:val="left"/>
      <w:pPr>
        <w:ind w:left="4254" w:hanging="360"/>
      </w:pPr>
      <w:rPr>
        <w:rFonts w:hint="default"/>
        <w:lang w:val="pl-PL" w:eastAsia="en-US" w:bidi="ar-SA"/>
      </w:rPr>
    </w:lvl>
    <w:lvl w:ilvl="5" w:tplc="999461A0">
      <w:numFmt w:val="bullet"/>
      <w:lvlText w:val="•"/>
      <w:lvlJc w:val="left"/>
      <w:pPr>
        <w:ind w:left="5172" w:hanging="360"/>
      </w:pPr>
      <w:rPr>
        <w:rFonts w:hint="default"/>
        <w:lang w:val="pl-PL" w:eastAsia="en-US" w:bidi="ar-SA"/>
      </w:rPr>
    </w:lvl>
    <w:lvl w:ilvl="6" w:tplc="8E3899E2">
      <w:numFmt w:val="bullet"/>
      <w:lvlText w:val="•"/>
      <w:lvlJc w:val="left"/>
      <w:pPr>
        <w:ind w:left="6091" w:hanging="360"/>
      </w:pPr>
      <w:rPr>
        <w:rFonts w:hint="default"/>
        <w:lang w:val="pl-PL" w:eastAsia="en-US" w:bidi="ar-SA"/>
      </w:rPr>
    </w:lvl>
    <w:lvl w:ilvl="7" w:tplc="EB62A202">
      <w:numFmt w:val="bullet"/>
      <w:lvlText w:val="•"/>
      <w:lvlJc w:val="left"/>
      <w:pPr>
        <w:ind w:left="7009" w:hanging="360"/>
      </w:pPr>
      <w:rPr>
        <w:rFonts w:hint="default"/>
        <w:lang w:val="pl-PL" w:eastAsia="en-US" w:bidi="ar-SA"/>
      </w:rPr>
    </w:lvl>
    <w:lvl w:ilvl="8" w:tplc="9E9C6BB2">
      <w:numFmt w:val="bullet"/>
      <w:lvlText w:val="•"/>
      <w:lvlJc w:val="left"/>
      <w:pPr>
        <w:ind w:left="7928" w:hanging="360"/>
      </w:pPr>
      <w:rPr>
        <w:rFonts w:hint="default"/>
        <w:lang w:val="pl-PL" w:eastAsia="en-US" w:bidi="ar-SA"/>
      </w:rPr>
    </w:lvl>
  </w:abstractNum>
  <w:abstractNum w:abstractNumId="9">
    <w:nsid w:val="510D266B"/>
    <w:multiLevelType w:val="hybridMultilevel"/>
    <w:tmpl w:val="348C5F1C"/>
    <w:lvl w:ilvl="0" w:tplc="27BEF384">
      <w:numFmt w:val="bullet"/>
      <w:lvlText w:val=""/>
      <w:lvlJc w:val="left"/>
      <w:pPr>
        <w:ind w:left="499" w:hanging="425"/>
      </w:pPr>
      <w:rPr>
        <w:rFonts w:ascii="Symbol" w:eastAsia="Symbol" w:hAnsi="Symbol" w:cs="Symbol" w:hint="default"/>
        <w:b w:val="0"/>
        <w:bCs w:val="0"/>
        <w:i w:val="0"/>
        <w:iCs w:val="0"/>
        <w:w w:val="100"/>
        <w:sz w:val="24"/>
        <w:szCs w:val="24"/>
        <w:lang w:val="pl-PL" w:eastAsia="en-US" w:bidi="ar-SA"/>
      </w:rPr>
    </w:lvl>
    <w:lvl w:ilvl="1" w:tplc="8EEC60CA">
      <w:numFmt w:val="bullet"/>
      <w:lvlText w:val="•"/>
      <w:lvlJc w:val="left"/>
      <w:pPr>
        <w:ind w:left="1426" w:hanging="425"/>
      </w:pPr>
      <w:rPr>
        <w:rFonts w:hint="default"/>
        <w:lang w:val="pl-PL" w:eastAsia="en-US" w:bidi="ar-SA"/>
      </w:rPr>
    </w:lvl>
    <w:lvl w:ilvl="2" w:tplc="A594B834">
      <w:numFmt w:val="bullet"/>
      <w:lvlText w:val="•"/>
      <w:lvlJc w:val="left"/>
      <w:pPr>
        <w:ind w:left="2353" w:hanging="425"/>
      </w:pPr>
      <w:rPr>
        <w:rFonts w:hint="default"/>
        <w:lang w:val="pl-PL" w:eastAsia="en-US" w:bidi="ar-SA"/>
      </w:rPr>
    </w:lvl>
    <w:lvl w:ilvl="3" w:tplc="589EFEE4">
      <w:numFmt w:val="bullet"/>
      <w:lvlText w:val="•"/>
      <w:lvlJc w:val="left"/>
      <w:pPr>
        <w:ind w:left="3279" w:hanging="425"/>
      </w:pPr>
      <w:rPr>
        <w:rFonts w:hint="default"/>
        <w:lang w:val="pl-PL" w:eastAsia="en-US" w:bidi="ar-SA"/>
      </w:rPr>
    </w:lvl>
    <w:lvl w:ilvl="4" w:tplc="0D220BAC">
      <w:numFmt w:val="bullet"/>
      <w:lvlText w:val="•"/>
      <w:lvlJc w:val="left"/>
      <w:pPr>
        <w:ind w:left="4206" w:hanging="425"/>
      </w:pPr>
      <w:rPr>
        <w:rFonts w:hint="default"/>
        <w:lang w:val="pl-PL" w:eastAsia="en-US" w:bidi="ar-SA"/>
      </w:rPr>
    </w:lvl>
    <w:lvl w:ilvl="5" w:tplc="08D891D4">
      <w:numFmt w:val="bullet"/>
      <w:lvlText w:val="•"/>
      <w:lvlJc w:val="left"/>
      <w:pPr>
        <w:ind w:left="5132" w:hanging="425"/>
      </w:pPr>
      <w:rPr>
        <w:rFonts w:hint="default"/>
        <w:lang w:val="pl-PL" w:eastAsia="en-US" w:bidi="ar-SA"/>
      </w:rPr>
    </w:lvl>
    <w:lvl w:ilvl="6" w:tplc="E14E217C">
      <w:numFmt w:val="bullet"/>
      <w:lvlText w:val="•"/>
      <w:lvlJc w:val="left"/>
      <w:pPr>
        <w:ind w:left="6059" w:hanging="425"/>
      </w:pPr>
      <w:rPr>
        <w:rFonts w:hint="default"/>
        <w:lang w:val="pl-PL" w:eastAsia="en-US" w:bidi="ar-SA"/>
      </w:rPr>
    </w:lvl>
    <w:lvl w:ilvl="7" w:tplc="0AA23E56">
      <w:numFmt w:val="bullet"/>
      <w:lvlText w:val="•"/>
      <w:lvlJc w:val="left"/>
      <w:pPr>
        <w:ind w:left="6985" w:hanging="425"/>
      </w:pPr>
      <w:rPr>
        <w:rFonts w:hint="default"/>
        <w:lang w:val="pl-PL" w:eastAsia="en-US" w:bidi="ar-SA"/>
      </w:rPr>
    </w:lvl>
    <w:lvl w:ilvl="8" w:tplc="D4045840">
      <w:numFmt w:val="bullet"/>
      <w:lvlText w:val="•"/>
      <w:lvlJc w:val="left"/>
      <w:pPr>
        <w:ind w:left="7912" w:hanging="425"/>
      </w:pPr>
      <w:rPr>
        <w:rFonts w:hint="default"/>
        <w:lang w:val="pl-PL" w:eastAsia="en-US" w:bidi="ar-SA"/>
      </w:rPr>
    </w:lvl>
  </w:abstractNum>
  <w:abstractNum w:abstractNumId="10">
    <w:nsid w:val="5C1D0859"/>
    <w:multiLevelType w:val="hybridMultilevel"/>
    <w:tmpl w:val="F1F29B1A"/>
    <w:lvl w:ilvl="0" w:tplc="CCEC1BEC">
      <w:numFmt w:val="bullet"/>
      <w:lvlText w:val=""/>
      <w:lvlJc w:val="left"/>
      <w:pPr>
        <w:ind w:left="1284" w:hanging="360"/>
      </w:pPr>
      <w:rPr>
        <w:rFonts w:ascii="Symbol" w:eastAsia="Symbol" w:hAnsi="Symbol" w:cs="Symbol" w:hint="default"/>
        <w:b w:val="0"/>
        <w:bCs w:val="0"/>
        <w:i w:val="0"/>
        <w:iCs w:val="0"/>
        <w:w w:val="100"/>
        <w:sz w:val="24"/>
        <w:szCs w:val="24"/>
        <w:lang w:val="pl-PL" w:eastAsia="en-US" w:bidi="ar-SA"/>
      </w:rPr>
    </w:lvl>
    <w:lvl w:ilvl="1" w:tplc="720EDF90">
      <w:numFmt w:val="bullet"/>
      <w:lvlText w:val="•"/>
      <w:lvlJc w:val="left"/>
      <w:pPr>
        <w:ind w:left="2128" w:hanging="360"/>
      </w:pPr>
      <w:rPr>
        <w:rFonts w:hint="default"/>
        <w:lang w:val="pl-PL" w:eastAsia="en-US" w:bidi="ar-SA"/>
      </w:rPr>
    </w:lvl>
    <w:lvl w:ilvl="2" w:tplc="1AF2316C">
      <w:numFmt w:val="bullet"/>
      <w:lvlText w:val="•"/>
      <w:lvlJc w:val="left"/>
      <w:pPr>
        <w:ind w:left="2977" w:hanging="360"/>
      </w:pPr>
      <w:rPr>
        <w:rFonts w:hint="default"/>
        <w:lang w:val="pl-PL" w:eastAsia="en-US" w:bidi="ar-SA"/>
      </w:rPr>
    </w:lvl>
    <w:lvl w:ilvl="3" w:tplc="5A8E6696">
      <w:numFmt w:val="bullet"/>
      <w:lvlText w:val="•"/>
      <w:lvlJc w:val="left"/>
      <w:pPr>
        <w:ind w:left="3825" w:hanging="360"/>
      </w:pPr>
      <w:rPr>
        <w:rFonts w:hint="default"/>
        <w:lang w:val="pl-PL" w:eastAsia="en-US" w:bidi="ar-SA"/>
      </w:rPr>
    </w:lvl>
    <w:lvl w:ilvl="4" w:tplc="248C5828">
      <w:numFmt w:val="bullet"/>
      <w:lvlText w:val="•"/>
      <w:lvlJc w:val="left"/>
      <w:pPr>
        <w:ind w:left="4674" w:hanging="360"/>
      </w:pPr>
      <w:rPr>
        <w:rFonts w:hint="default"/>
        <w:lang w:val="pl-PL" w:eastAsia="en-US" w:bidi="ar-SA"/>
      </w:rPr>
    </w:lvl>
    <w:lvl w:ilvl="5" w:tplc="7E7E3DD6">
      <w:numFmt w:val="bullet"/>
      <w:lvlText w:val="•"/>
      <w:lvlJc w:val="left"/>
      <w:pPr>
        <w:ind w:left="5522" w:hanging="360"/>
      </w:pPr>
      <w:rPr>
        <w:rFonts w:hint="default"/>
        <w:lang w:val="pl-PL" w:eastAsia="en-US" w:bidi="ar-SA"/>
      </w:rPr>
    </w:lvl>
    <w:lvl w:ilvl="6" w:tplc="8BB629DC">
      <w:numFmt w:val="bullet"/>
      <w:lvlText w:val="•"/>
      <w:lvlJc w:val="left"/>
      <w:pPr>
        <w:ind w:left="6371" w:hanging="360"/>
      </w:pPr>
      <w:rPr>
        <w:rFonts w:hint="default"/>
        <w:lang w:val="pl-PL" w:eastAsia="en-US" w:bidi="ar-SA"/>
      </w:rPr>
    </w:lvl>
    <w:lvl w:ilvl="7" w:tplc="38AC6D6E">
      <w:numFmt w:val="bullet"/>
      <w:lvlText w:val="•"/>
      <w:lvlJc w:val="left"/>
      <w:pPr>
        <w:ind w:left="7219" w:hanging="360"/>
      </w:pPr>
      <w:rPr>
        <w:rFonts w:hint="default"/>
        <w:lang w:val="pl-PL" w:eastAsia="en-US" w:bidi="ar-SA"/>
      </w:rPr>
    </w:lvl>
    <w:lvl w:ilvl="8" w:tplc="8CD8BAD2">
      <w:numFmt w:val="bullet"/>
      <w:lvlText w:val="•"/>
      <w:lvlJc w:val="left"/>
      <w:pPr>
        <w:ind w:left="8068" w:hanging="360"/>
      </w:pPr>
      <w:rPr>
        <w:rFonts w:hint="default"/>
        <w:lang w:val="pl-PL" w:eastAsia="en-US" w:bidi="ar-SA"/>
      </w:rPr>
    </w:lvl>
  </w:abstractNum>
  <w:abstractNum w:abstractNumId="11">
    <w:nsid w:val="61A53FAF"/>
    <w:multiLevelType w:val="hybridMultilevel"/>
    <w:tmpl w:val="D1961526"/>
    <w:lvl w:ilvl="0" w:tplc="DB0296E4">
      <w:start w:val="1"/>
      <w:numFmt w:val="decimal"/>
      <w:lvlText w:val="%1."/>
      <w:lvlJc w:val="left"/>
      <w:pPr>
        <w:ind w:left="576" w:hanging="360"/>
        <w:jc w:val="left"/>
      </w:pPr>
      <w:rPr>
        <w:rFonts w:ascii="Calibri" w:eastAsia="Calibri" w:hAnsi="Calibri" w:cs="Calibri" w:hint="default"/>
        <w:b w:val="0"/>
        <w:bCs w:val="0"/>
        <w:i w:val="0"/>
        <w:iCs w:val="0"/>
        <w:w w:val="100"/>
        <w:sz w:val="24"/>
        <w:szCs w:val="24"/>
        <w:lang w:val="pl-PL" w:eastAsia="en-US" w:bidi="ar-SA"/>
      </w:rPr>
    </w:lvl>
    <w:lvl w:ilvl="1" w:tplc="35FA4474">
      <w:start w:val="1"/>
      <w:numFmt w:val="decimal"/>
      <w:lvlText w:val="%2."/>
      <w:lvlJc w:val="left"/>
      <w:pPr>
        <w:ind w:left="936" w:hanging="360"/>
        <w:jc w:val="left"/>
      </w:pPr>
      <w:rPr>
        <w:rFonts w:ascii="Calibri" w:eastAsia="Calibri" w:hAnsi="Calibri" w:cs="Calibri" w:hint="default"/>
        <w:b w:val="0"/>
        <w:bCs w:val="0"/>
        <w:i w:val="0"/>
        <w:iCs w:val="0"/>
        <w:w w:val="100"/>
        <w:sz w:val="24"/>
        <w:szCs w:val="24"/>
        <w:lang w:val="pl-PL" w:eastAsia="en-US" w:bidi="ar-SA"/>
      </w:rPr>
    </w:lvl>
    <w:lvl w:ilvl="2" w:tplc="A2A87084">
      <w:numFmt w:val="bullet"/>
      <w:lvlText w:val="•"/>
      <w:lvlJc w:val="left"/>
      <w:pPr>
        <w:ind w:left="1920" w:hanging="360"/>
      </w:pPr>
      <w:rPr>
        <w:rFonts w:hint="default"/>
        <w:lang w:val="pl-PL" w:eastAsia="en-US" w:bidi="ar-SA"/>
      </w:rPr>
    </w:lvl>
    <w:lvl w:ilvl="3" w:tplc="D2500754">
      <w:numFmt w:val="bullet"/>
      <w:lvlText w:val="•"/>
      <w:lvlJc w:val="left"/>
      <w:pPr>
        <w:ind w:left="2901" w:hanging="360"/>
      </w:pPr>
      <w:rPr>
        <w:rFonts w:hint="default"/>
        <w:lang w:val="pl-PL" w:eastAsia="en-US" w:bidi="ar-SA"/>
      </w:rPr>
    </w:lvl>
    <w:lvl w:ilvl="4" w:tplc="63EE0FD8">
      <w:numFmt w:val="bullet"/>
      <w:lvlText w:val="•"/>
      <w:lvlJc w:val="left"/>
      <w:pPr>
        <w:ind w:left="3881" w:hanging="360"/>
      </w:pPr>
      <w:rPr>
        <w:rFonts w:hint="default"/>
        <w:lang w:val="pl-PL" w:eastAsia="en-US" w:bidi="ar-SA"/>
      </w:rPr>
    </w:lvl>
    <w:lvl w:ilvl="5" w:tplc="4EC65042">
      <w:numFmt w:val="bullet"/>
      <w:lvlText w:val="•"/>
      <w:lvlJc w:val="left"/>
      <w:pPr>
        <w:ind w:left="4862" w:hanging="360"/>
      </w:pPr>
      <w:rPr>
        <w:rFonts w:hint="default"/>
        <w:lang w:val="pl-PL" w:eastAsia="en-US" w:bidi="ar-SA"/>
      </w:rPr>
    </w:lvl>
    <w:lvl w:ilvl="6" w:tplc="6B04F89E">
      <w:numFmt w:val="bullet"/>
      <w:lvlText w:val="•"/>
      <w:lvlJc w:val="left"/>
      <w:pPr>
        <w:ind w:left="5843" w:hanging="360"/>
      </w:pPr>
      <w:rPr>
        <w:rFonts w:hint="default"/>
        <w:lang w:val="pl-PL" w:eastAsia="en-US" w:bidi="ar-SA"/>
      </w:rPr>
    </w:lvl>
    <w:lvl w:ilvl="7" w:tplc="7FBA8B58">
      <w:numFmt w:val="bullet"/>
      <w:lvlText w:val="•"/>
      <w:lvlJc w:val="left"/>
      <w:pPr>
        <w:ind w:left="6823" w:hanging="360"/>
      </w:pPr>
      <w:rPr>
        <w:rFonts w:hint="default"/>
        <w:lang w:val="pl-PL" w:eastAsia="en-US" w:bidi="ar-SA"/>
      </w:rPr>
    </w:lvl>
    <w:lvl w:ilvl="8" w:tplc="47781CAC">
      <w:numFmt w:val="bullet"/>
      <w:lvlText w:val="•"/>
      <w:lvlJc w:val="left"/>
      <w:pPr>
        <w:ind w:left="7804" w:hanging="360"/>
      </w:pPr>
      <w:rPr>
        <w:rFonts w:hint="default"/>
        <w:lang w:val="pl-PL" w:eastAsia="en-US" w:bidi="ar-SA"/>
      </w:rPr>
    </w:lvl>
  </w:abstractNum>
  <w:abstractNum w:abstractNumId="12">
    <w:nsid w:val="65D60D14"/>
    <w:multiLevelType w:val="hybridMultilevel"/>
    <w:tmpl w:val="FA5AF296"/>
    <w:lvl w:ilvl="0" w:tplc="044063D4">
      <w:start w:val="1"/>
      <w:numFmt w:val="decimal"/>
      <w:lvlText w:val="%1)"/>
      <w:lvlJc w:val="left"/>
      <w:pPr>
        <w:ind w:left="464" w:hanging="249"/>
        <w:jc w:val="left"/>
      </w:pPr>
      <w:rPr>
        <w:rFonts w:ascii="Calibri" w:eastAsia="Calibri" w:hAnsi="Calibri" w:cs="Calibri" w:hint="default"/>
        <w:b w:val="0"/>
        <w:bCs w:val="0"/>
        <w:i/>
        <w:iCs/>
        <w:w w:val="100"/>
        <w:sz w:val="24"/>
        <w:szCs w:val="24"/>
        <w:lang w:val="pl-PL" w:eastAsia="en-US" w:bidi="ar-SA"/>
      </w:rPr>
    </w:lvl>
    <w:lvl w:ilvl="1" w:tplc="3D0ECD50">
      <w:start w:val="1"/>
      <w:numFmt w:val="lowerLetter"/>
      <w:lvlText w:val="%2)"/>
      <w:lvlJc w:val="left"/>
      <w:pPr>
        <w:ind w:left="464" w:hanging="249"/>
        <w:jc w:val="left"/>
      </w:pPr>
      <w:rPr>
        <w:rFonts w:ascii="Calibri" w:eastAsia="Calibri" w:hAnsi="Calibri" w:cs="Calibri" w:hint="default"/>
        <w:b w:val="0"/>
        <w:bCs w:val="0"/>
        <w:i/>
        <w:iCs/>
        <w:spacing w:val="-1"/>
        <w:w w:val="100"/>
        <w:sz w:val="24"/>
        <w:szCs w:val="24"/>
        <w:lang w:val="pl-PL" w:eastAsia="en-US" w:bidi="ar-SA"/>
      </w:rPr>
    </w:lvl>
    <w:lvl w:ilvl="2" w:tplc="2BF24C4A">
      <w:numFmt w:val="bullet"/>
      <w:lvlText w:val="•"/>
      <w:lvlJc w:val="left"/>
      <w:pPr>
        <w:ind w:left="2321" w:hanging="249"/>
      </w:pPr>
      <w:rPr>
        <w:rFonts w:hint="default"/>
        <w:lang w:val="pl-PL" w:eastAsia="en-US" w:bidi="ar-SA"/>
      </w:rPr>
    </w:lvl>
    <w:lvl w:ilvl="3" w:tplc="157A6E6A">
      <w:numFmt w:val="bullet"/>
      <w:lvlText w:val="•"/>
      <w:lvlJc w:val="left"/>
      <w:pPr>
        <w:ind w:left="3251" w:hanging="249"/>
      </w:pPr>
      <w:rPr>
        <w:rFonts w:hint="default"/>
        <w:lang w:val="pl-PL" w:eastAsia="en-US" w:bidi="ar-SA"/>
      </w:rPr>
    </w:lvl>
    <w:lvl w:ilvl="4" w:tplc="383A8CE0">
      <w:numFmt w:val="bullet"/>
      <w:lvlText w:val="•"/>
      <w:lvlJc w:val="left"/>
      <w:pPr>
        <w:ind w:left="4182" w:hanging="249"/>
      </w:pPr>
      <w:rPr>
        <w:rFonts w:hint="default"/>
        <w:lang w:val="pl-PL" w:eastAsia="en-US" w:bidi="ar-SA"/>
      </w:rPr>
    </w:lvl>
    <w:lvl w:ilvl="5" w:tplc="159C7E6C">
      <w:numFmt w:val="bullet"/>
      <w:lvlText w:val="•"/>
      <w:lvlJc w:val="left"/>
      <w:pPr>
        <w:ind w:left="5112" w:hanging="249"/>
      </w:pPr>
      <w:rPr>
        <w:rFonts w:hint="default"/>
        <w:lang w:val="pl-PL" w:eastAsia="en-US" w:bidi="ar-SA"/>
      </w:rPr>
    </w:lvl>
    <w:lvl w:ilvl="6" w:tplc="61A680B2">
      <w:numFmt w:val="bullet"/>
      <w:lvlText w:val="•"/>
      <w:lvlJc w:val="left"/>
      <w:pPr>
        <w:ind w:left="6043" w:hanging="249"/>
      </w:pPr>
      <w:rPr>
        <w:rFonts w:hint="default"/>
        <w:lang w:val="pl-PL" w:eastAsia="en-US" w:bidi="ar-SA"/>
      </w:rPr>
    </w:lvl>
    <w:lvl w:ilvl="7" w:tplc="AD8693E0">
      <w:numFmt w:val="bullet"/>
      <w:lvlText w:val="•"/>
      <w:lvlJc w:val="left"/>
      <w:pPr>
        <w:ind w:left="6973" w:hanging="249"/>
      </w:pPr>
      <w:rPr>
        <w:rFonts w:hint="default"/>
        <w:lang w:val="pl-PL" w:eastAsia="en-US" w:bidi="ar-SA"/>
      </w:rPr>
    </w:lvl>
    <w:lvl w:ilvl="8" w:tplc="9198DE46">
      <w:numFmt w:val="bullet"/>
      <w:lvlText w:val="•"/>
      <w:lvlJc w:val="left"/>
      <w:pPr>
        <w:ind w:left="7904" w:hanging="249"/>
      </w:pPr>
      <w:rPr>
        <w:rFonts w:hint="default"/>
        <w:lang w:val="pl-PL" w:eastAsia="en-US" w:bidi="ar-SA"/>
      </w:rPr>
    </w:lvl>
  </w:abstractNum>
  <w:abstractNum w:abstractNumId="13">
    <w:nsid w:val="6F9036AC"/>
    <w:multiLevelType w:val="multilevel"/>
    <w:tmpl w:val="1FBA9624"/>
    <w:lvl w:ilvl="0">
      <w:start w:val="2"/>
      <w:numFmt w:val="decimal"/>
      <w:lvlText w:val="%1."/>
      <w:lvlJc w:val="left"/>
      <w:pPr>
        <w:ind w:left="576" w:hanging="360"/>
        <w:jc w:val="right"/>
      </w:pPr>
      <w:rPr>
        <w:rFonts w:ascii="Calibri" w:eastAsia="Calibri" w:hAnsi="Calibri" w:cs="Calibri" w:hint="default"/>
        <w:b/>
        <w:bCs/>
        <w:i w:val="0"/>
        <w:iCs w:val="0"/>
        <w:w w:val="100"/>
        <w:sz w:val="28"/>
        <w:szCs w:val="28"/>
        <w:lang w:val="pl-PL" w:eastAsia="en-US" w:bidi="ar-SA"/>
      </w:rPr>
    </w:lvl>
    <w:lvl w:ilvl="1">
      <w:start w:val="1"/>
      <w:numFmt w:val="decimal"/>
      <w:lvlText w:val="%1.%2."/>
      <w:lvlJc w:val="left"/>
      <w:pPr>
        <w:ind w:left="1008" w:hanging="432"/>
        <w:jc w:val="left"/>
      </w:pPr>
      <w:rPr>
        <w:rFonts w:ascii="Calibri" w:eastAsia="Calibri" w:hAnsi="Calibri" w:cs="Calibri" w:hint="default"/>
        <w:b/>
        <w:bCs/>
        <w:i/>
        <w:iCs/>
        <w:w w:val="100"/>
        <w:sz w:val="24"/>
        <w:szCs w:val="24"/>
        <w:lang w:val="pl-PL" w:eastAsia="en-US" w:bidi="ar-SA"/>
      </w:rPr>
    </w:lvl>
    <w:lvl w:ilvl="2">
      <w:start w:val="1"/>
      <w:numFmt w:val="decimal"/>
      <w:lvlText w:val="%1.%2.%3."/>
      <w:lvlJc w:val="left"/>
      <w:pPr>
        <w:ind w:left="1440" w:hanging="720"/>
        <w:jc w:val="left"/>
      </w:pPr>
      <w:rPr>
        <w:rFonts w:ascii="Calibri" w:eastAsia="Calibri" w:hAnsi="Calibri" w:cs="Calibri" w:hint="default"/>
        <w:b w:val="0"/>
        <w:bCs w:val="0"/>
        <w:i/>
        <w:iCs/>
        <w:w w:val="100"/>
        <w:sz w:val="24"/>
        <w:szCs w:val="24"/>
        <w:lang w:val="pl-PL" w:eastAsia="en-US" w:bidi="ar-SA"/>
      </w:rPr>
    </w:lvl>
    <w:lvl w:ilvl="3">
      <w:numFmt w:val="bullet"/>
      <w:lvlText w:val="•"/>
      <w:lvlJc w:val="left"/>
      <w:pPr>
        <w:ind w:left="2480" w:hanging="720"/>
      </w:pPr>
      <w:rPr>
        <w:rFonts w:hint="default"/>
        <w:lang w:val="pl-PL" w:eastAsia="en-US" w:bidi="ar-SA"/>
      </w:rPr>
    </w:lvl>
    <w:lvl w:ilvl="4">
      <w:numFmt w:val="bullet"/>
      <w:lvlText w:val="•"/>
      <w:lvlJc w:val="left"/>
      <w:pPr>
        <w:ind w:left="3521" w:hanging="720"/>
      </w:pPr>
      <w:rPr>
        <w:rFonts w:hint="default"/>
        <w:lang w:val="pl-PL" w:eastAsia="en-US" w:bidi="ar-SA"/>
      </w:rPr>
    </w:lvl>
    <w:lvl w:ilvl="5">
      <w:numFmt w:val="bullet"/>
      <w:lvlText w:val="•"/>
      <w:lvlJc w:val="left"/>
      <w:pPr>
        <w:ind w:left="4562" w:hanging="720"/>
      </w:pPr>
      <w:rPr>
        <w:rFonts w:hint="default"/>
        <w:lang w:val="pl-PL" w:eastAsia="en-US" w:bidi="ar-SA"/>
      </w:rPr>
    </w:lvl>
    <w:lvl w:ilvl="6">
      <w:numFmt w:val="bullet"/>
      <w:lvlText w:val="•"/>
      <w:lvlJc w:val="left"/>
      <w:pPr>
        <w:ind w:left="5602" w:hanging="720"/>
      </w:pPr>
      <w:rPr>
        <w:rFonts w:hint="default"/>
        <w:lang w:val="pl-PL" w:eastAsia="en-US" w:bidi="ar-SA"/>
      </w:rPr>
    </w:lvl>
    <w:lvl w:ilvl="7">
      <w:numFmt w:val="bullet"/>
      <w:lvlText w:val="•"/>
      <w:lvlJc w:val="left"/>
      <w:pPr>
        <w:ind w:left="6643" w:hanging="720"/>
      </w:pPr>
      <w:rPr>
        <w:rFonts w:hint="default"/>
        <w:lang w:val="pl-PL" w:eastAsia="en-US" w:bidi="ar-SA"/>
      </w:rPr>
    </w:lvl>
    <w:lvl w:ilvl="8">
      <w:numFmt w:val="bullet"/>
      <w:lvlText w:val="•"/>
      <w:lvlJc w:val="left"/>
      <w:pPr>
        <w:ind w:left="7684" w:hanging="720"/>
      </w:pPr>
      <w:rPr>
        <w:rFonts w:hint="default"/>
        <w:lang w:val="pl-PL" w:eastAsia="en-US" w:bidi="ar-SA"/>
      </w:rPr>
    </w:lvl>
  </w:abstractNum>
  <w:abstractNum w:abstractNumId="14">
    <w:nsid w:val="778A4327"/>
    <w:multiLevelType w:val="hybridMultilevel"/>
    <w:tmpl w:val="C87CD4C4"/>
    <w:lvl w:ilvl="0" w:tplc="D970459A">
      <w:start w:val="1"/>
      <w:numFmt w:val="decimal"/>
      <w:lvlText w:val="%1)"/>
      <w:lvlJc w:val="left"/>
      <w:pPr>
        <w:ind w:left="576" w:hanging="360"/>
        <w:jc w:val="left"/>
      </w:pPr>
      <w:rPr>
        <w:rFonts w:ascii="Calibri" w:eastAsia="Calibri" w:hAnsi="Calibri" w:cs="Calibri" w:hint="default"/>
        <w:b w:val="0"/>
        <w:bCs w:val="0"/>
        <w:i w:val="0"/>
        <w:iCs w:val="0"/>
        <w:w w:val="100"/>
        <w:sz w:val="24"/>
        <w:szCs w:val="24"/>
        <w:lang w:val="pl-PL" w:eastAsia="en-US" w:bidi="ar-SA"/>
      </w:rPr>
    </w:lvl>
    <w:lvl w:ilvl="1" w:tplc="AFF82EDC">
      <w:numFmt w:val="bullet"/>
      <w:lvlText w:val=""/>
      <w:lvlJc w:val="left"/>
      <w:pPr>
        <w:ind w:left="936" w:hanging="360"/>
      </w:pPr>
      <w:rPr>
        <w:rFonts w:ascii="Symbol" w:eastAsia="Symbol" w:hAnsi="Symbol" w:cs="Symbol" w:hint="default"/>
        <w:b w:val="0"/>
        <w:bCs w:val="0"/>
        <w:i w:val="0"/>
        <w:iCs w:val="0"/>
        <w:w w:val="100"/>
        <w:sz w:val="24"/>
        <w:szCs w:val="24"/>
        <w:lang w:val="pl-PL" w:eastAsia="en-US" w:bidi="ar-SA"/>
      </w:rPr>
    </w:lvl>
    <w:lvl w:ilvl="2" w:tplc="F37C5C16">
      <w:numFmt w:val="bullet"/>
      <w:lvlText w:val="•"/>
      <w:lvlJc w:val="left"/>
      <w:pPr>
        <w:ind w:left="1650" w:hanging="360"/>
      </w:pPr>
      <w:rPr>
        <w:rFonts w:hint="default"/>
        <w:lang w:val="pl-PL" w:eastAsia="en-US" w:bidi="ar-SA"/>
      </w:rPr>
    </w:lvl>
    <w:lvl w:ilvl="3" w:tplc="10FC0D68">
      <w:numFmt w:val="bullet"/>
      <w:lvlText w:val="•"/>
      <w:lvlJc w:val="left"/>
      <w:pPr>
        <w:ind w:left="2361" w:hanging="360"/>
      </w:pPr>
      <w:rPr>
        <w:rFonts w:hint="default"/>
        <w:lang w:val="pl-PL" w:eastAsia="en-US" w:bidi="ar-SA"/>
      </w:rPr>
    </w:lvl>
    <w:lvl w:ilvl="4" w:tplc="C1C07D70">
      <w:numFmt w:val="bullet"/>
      <w:lvlText w:val="•"/>
      <w:lvlJc w:val="left"/>
      <w:pPr>
        <w:ind w:left="3072" w:hanging="360"/>
      </w:pPr>
      <w:rPr>
        <w:rFonts w:hint="default"/>
        <w:lang w:val="pl-PL" w:eastAsia="en-US" w:bidi="ar-SA"/>
      </w:rPr>
    </w:lvl>
    <w:lvl w:ilvl="5" w:tplc="AA923C8C">
      <w:numFmt w:val="bullet"/>
      <w:lvlText w:val="•"/>
      <w:lvlJc w:val="left"/>
      <w:pPr>
        <w:ind w:left="3783" w:hanging="360"/>
      </w:pPr>
      <w:rPr>
        <w:rFonts w:hint="default"/>
        <w:lang w:val="pl-PL" w:eastAsia="en-US" w:bidi="ar-SA"/>
      </w:rPr>
    </w:lvl>
    <w:lvl w:ilvl="6" w:tplc="4EF2E942">
      <w:numFmt w:val="bullet"/>
      <w:lvlText w:val="•"/>
      <w:lvlJc w:val="left"/>
      <w:pPr>
        <w:ind w:left="4494" w:hanging="360"/>
      </w:pPr>
      <w:rPr>
        <w:rFonts w:hint="default"/>
        <w:lang w:val="pl-PL" w:eastAsia="en-US" w:bidi="ar-SA"/>
      </w:rPr>
    </w:lvl>
    <w:lvl w:ilvl="7" w:tplc="418043D0">
      <w:numFmt w:val="bullet"/>
      <w:lvlText w:val="•"/>
      <w:lvlJc w:val="left"/>
      <w:pPr>
        <w:ind w:left="5205" w:hanging="360"/>
      </w:pPr>
      <w:rPr>
        <w:rFonts w:hint="default"/>
        <w:lang w:val="pl-PL" w:eastAsia="en-US" w:bidi="ar-SA"/>
      </w:rPr>
    </w:lvl>
    <w:lvl w:ilvl="8" w:tplc="D41CED8A">
      <w:numFmt w:val="bullet"/>
      <w:lvlText w:val="•"/>
      <w:lvlJc w:val="left"/>
      <w:pPr>
        <w:ind w:left="5916" w:hanging="360"/>
      </w:pPr>
      <w:rPr>
        <w:rFonts w:hint="default"/>
        <w:lang w:val="pl-PL" w:eastAsia="en-US" w:bidi="ar-SA"/>
      </w:rPr>
    </w:lvl>
  </w:abstractNum>
  <w:abstractNum w:abstractNumId="15">
    <w:nsid w:val="7986567B"/>
    <w:multiLevelType w:val="multilevel"/>
    <w:tmpl w:val="7848D8DE"/>
    <w:lvl w:ilvl="0">
      <w:start w:val="1"/>
      <w:numFmt w:val="decimal"/>
      <w:lvlText w:val="%1."/>
      <w:lvlJc w:val="left"/>
      <w:pPr>
        <w:ind w:left="936" w:hanging="360"/>
        <w:jc w:val="right"/>
      </w:pPr>
      <w:rPr>
        <w:rFonts w:hint="default"/>
        <w:w w:val="100"/>
        <w:lang w:val="pl-PL" w:eastAsia="en-US" w:bidi="ar-SA"/>
      </w:rPr>
    </w:lvl>
    <w:lvl w:ilvl="1">
      <w:start w:val="1"/>
      <w:numFmt w:val="decimal"/>
      <w:lvlText w:val="%1.%2."/>
      <w:lvlJc w:val="left"/>
      <w:pPr>
        <w:ind w:left="1008" w:hanging="432"/>
        <w:jc w:val="left"/>
      </w:pPr>
      <w:rPr>
        <w:rFonts w:ascii="Calibri" w:eastAsia="Calibri" w:hAnsi="Calibri" w:cs="Calibri" w:hint="default"/>
        <w:b/>
        <w:bCs/>
        <w:i/>
        <w:iCs/>
        <w:w w:val="100"/>
        <w:sz w:val="24"/>
        <w:szCs w:val="24"/>
        <w:lang w:val="pl-PL" w:eastAsia="en-US" w:bidi="ar-SA"/>
      </w:rPr>
    </w:lvl>
    <w:lvl w:ilvl="2">
      <w:numFmt w:val="bullet"/>
      <w:lvlText w:val="•"/>
      <w:lvlJc w:val="left"/>
      <w:pPr>
        <w:ind w:left="1973" w:hanging="432"/>
      </w:pPr>
      <w:rPr>
        <w:rFonts w:hint="default"/>
        <w:lang w:val="pl-PL" w:eastAsia="en-US" w:bidi="ar-SA"/>
      </w:rPr>
    </w:lvl>
    <w:lvl w:ilvl="3">
      <w:numFmt w:val="bullet"/>
      <w:lvlText w:val="•"/>
      <w:lvlJc w:val="left"/>
      <w:pPr>
        <w:ind w:left="2947" w:hanging="432"/>
      </w:pPr>
      <w:rPr>
        <w:rFonts w:hint="default"/>
        <w:lang w:val="pl-PL" w:eastAsia="en-US" w:bidi="ar-SA"/>
      </w:rPr>
    </w:lvl>
    <w:lvl w:ilvl="4">
      <w:numFmt w:val="bullet"/>
      <w:lvlText w:val="•"/>
      <w:lvlJc w:val="left"/>
      <w:pPr>
        <w:ind w:left="3921" w:hanging="432"/>
      </w:pPr>
      <w:rPr>
        <w:rFonts w:hint="default"/>
        <w:lang w:val="pl-PL" w:eastAsia="en-US" w:bidi="ar-SA"/>
      </w:rPr>
    </w:lvl>
    <w:lvl w:ilvl="5">
      <w:numFmt w:val="bullet"/>
      <w:lvlText w:val="•"/>
      <w:lvlJc w:val="left"/>
      <w:pPr>
        <w:ind w:left="4895" w:hanging="432"/>
      </w:pPr>
      <w:rPr>
        <w:rFonts w:hint="default"/>
        <w:lang w:val="pl-PL" w:eastAsia="en-US" w:bidi="ar-SA"/>
      </w:rPr>
    </w:lvl>
    <w:lvl w:ilvl="6">
      <w:numFmt w:val="bullet"/>
      <w:lvlText w:val="•"/>
      <w:lvlJc w:val="left"/>
      <w:pPr>
        <w:ind w:left="5869" w:hanging="432"/>
      </w:pPr>
      <w:rPr>
        <w:rFonts w:hint="default"/>
        <w:lang w:val="pl-PL" w:eastAsia="en-US" w:bidi="ar-SA"/>
      </w:rPr>
    </w:lvl>
    <w:lvl w:ilvl="7">
      <w:numFmt w:val="bullet"/>
      <w:lvlText w:val="•"/>
      <w:lvlJc w:val="left"/>
      <w:pPr>
        <w:ind w:left="6843" w:hanging="432"/>
      </w:pPr>
      <w:rPr>
        <w:rFonts w:hint="default"/>
        <w:lang w:val="pl-PL" w:eastAsia="en-US" w:bidi="ar-SA"/>
      </w:rPr>
    </w:lvl>
    <w:lvl w:ilvl="8">
      <w:numFmt w:val="bullet"/>
      <w:lvlText w:val="•"/>
      <w:lvlJc w:val="left"/>
      <w:pPr>
        <w:ind w:left="7817" w:hanging="432"/>
      </w:pPr>
      <w:rPr>
        <w:rFonts w:hint="default"/>
        <w:lang w:val="pl-PL" w:eastAsia="en-US" w:bidi="ar-SA"/>
      </w:rPr>
    </w:lvl>
  </w:abstractNum>
  <w:abstractNum w:abstractNumId="16">
    <w:nsid w:val="7E305472"/>
    <w:multiLevelType w:val="hybridMultilevel"/>
    <w:tmpl w:val="B29825EE"/>
    <w:lvl w:ilvl="0" w:tplc="6CC8C2A0">
      <w:numFmt w:val="bullet"/>
      <w:lvlText w:val=""/>
      <w:lvlJc w:val="left"/>
      <w:pPr>
        <w:ind w:left="936" w:hanging="360"/>
      </w:pPr>
      <w:rPr>
        <w:rFonts w:ascii="Symbol" w:eastAsia="Symbol" w:hAnsi="Symbol" w:cs="Symbol" w:hint="default"/>
        <w:b w:val="0"/>
        <w:bCs w:val="0"/>
        <w:i w:val="0"/>
        <w:iCs w:val="0"/>
        <w:w w:val="100"/>
        <w:sz w:val="24"/>
        <w:szCs w:val="24"/>
        <w:lang w:val="pl-PL" w:eastAsia="en-US" w:bidi="ar-SA"/>
      </w:rPr>
    </w:lvl>
    <w:lvl w:ilvl="1" w:tplc="F85A613C">
      <w:start w:val="1"/>
      <w:numFmt w:val="decimal"/>
      <w:lvlText w:val="%2."/>
      <w:lvlJc w:val="left"/>
      <w:pPr>
        <w:ind w:left="1296" w:hanging="360"/>
        <w:jc w:val="left"/>
      </w:pPr>
      <w:rPr>
        <w:rFonts w:ascii="Calibri" w:eastAsia="Calibri" w:hAnsi="Calibri" w:cs="Calibri" w:hint="default"/>
        <w:b w:val="0"/>
        <w:bCs w:val="0"/>
        <w:i w:val="0"/>
        <w:iCs w:val="0"/>
        <w:w w:val="100"/>
        <w:sz w:val="24"/>
        <w:szCs w:val="24"/>
        <w:lang w:val="pl-PL" w:eastAsia="en-US" w:bidi="ar-SA"/>
      </w:rPr>
    </w:lvl>
    <w:lvl w:ilvl="2" w:tplc="AC62DF16">
      <w:numFmt w:val="bullet"/>
      <w:lvlText w:val="•"/>
      <w:lvlJc w:val="left"/>
      <w:pPr>
        <w:ind w:left="2240" w:hanging="360"/>
      </w:pPr>
      <w:rPr>
        <w:rFonts w:hint="default"/>
        <w:lang w:val="pl-PL" w:eastAsia="en-US" w:bidi="ar-SA"/>
      </w:rPr>
    </w:lvl>
    <w:lvl w:ilvl="3" w:tplc="D6B67F7C">
      <w:numFmt w:val="bullet"/>
      <w:lvlText w:val="•"/>
      <w:lvlJc w:val="left"/>
      <w:pPr>
        <w:ind w:left="3181" w:hanging="360"/>
      </w:pPr>
      <w:rPr>
        <w:rFonts w:hint="default"/>
        <w:lang w:val="pl-PL" w:eastAsia="en-US" w:bidi="ar-SA"/>
      </w:rPr>
    </w:lvl>
    <w:lvl w:ilvl="4" w:tplc="5452482E">
      <w:numFmt w:val="bullet"/>
      <w:lvlText w:val="•"/>
      <w:lvlJc w:val="left"/>
      <w:pPr>
        <w:ind w:left="4121" w:hanging="360"/>
      </w:pPr>
      <w:rPr>
        <w:rFonts w:hint="default"/>
        <w:lang w:val="pl-PL" w:eastAsia="en-US" w:bidi="ar-SA"/>
      </w:rPr>
    </w:lvl>
    <w:lvl w:ilvl="5" w:tplc="A3766022">
      <w:numFmt w:val="bullet"/>
      <w:lvlText w:val="•"/>
      <w:lvlJc w:val="left"/>
      <w:pPr>
        <w:ind w:left="5062" w:hanging="360"/>
      </w:pPr>
      <w:rPr>
        <w:rFonts w:hint="default"/>
        <w:lang w:val="pl-PL" w:eastAsia="en-US" w:bidi="ar-SA"/>
      </w:rPr>
    </w:lvl>
    <w:lvl w:ilvl="6" w:tplc="91840722">
      <w:numFmt w:val="bullet"/>
      <w:lvlText w:val="•"/>
      <w:lvlJc w:val="left"/>
      <w:pPr>
        <w:ind w:left="6003" w:hanging="360"/>
      </w:pPr>
      <w:rPr>
        <w:rFonts w:hint="default"/>
        <w:lang w:val="pl-PL" w:eastAsia="en-US" w:bidi="ar-SA"/>
      </w:rPr>
    </w:lvl>
    <w:lvl w:ilvl="7" w:tplc="E68E875E">
      <w:numFmt w:val="bullet"/>
      <w:lvlText w:val="•"/>
      <w:lvlJc w:val="left"/>
      <w:pPr>
        <w:ind w:left="6943" w:hanging="360"/>
      </w:pPr>
      <w:rPr>
        <w:rFonts w:hint="default"/>
        <w:lang w:val="pl-PL" w:eastAsia="en-US" w:bidi="ar-SA"/>
      </w:rPr>
    </w:lvl>
    <w:lvl w:ilvl="8" w:tplc="BDC4C0BE">
      <w:numFmt w:val="bullet"/>
      <w:lvlText w:val="•"/>
      <w:lvlJc w:val="left"/>
      <w:pPr>
        <w:ind w:left="7884" w:hanging="360"/>
      </w:pPr>
      <w:rPr>
        <w:rFonts w:hint="default"/>
        <w:lang w:val="pl-PL" w:eastAsia="en-US" w:bidi="ar-SA"/>
      </w:rPr>
    </w:lvl>
  </w:abstractNum>
  <w:num w:numId="1">
    <w:abstractNumId w:val="10"/>
  </w:num>
  <w:num w:numId="2">
    <w:abstractNumId w:val="8"/>
  </w:num>
  <w:num w:numId="3">
    <w:abstractNumId w:val="1"/>
  </w:num>
  <w:num w:numId="4">
    <w:abstractNumId w:val="3"/>
  </w:num>
  <w:num w:numId="5">
    <w:abstractNumId w:val="7"/>
  </w:num>
  <w:num w:numId="6">
    <w:abstractNumId w:val="11"/>
  </w:num>
  <w:num w:numId="7">
    <w:abstractNumId w:val="6"/>
  </w:num>
  <w:num w:numId="8">
    <w:abstractNumId w:val="9"/>
  </w:num>
  <w:num w:numId="9">
    <w:abstractNumId w:val="16"/>
  </w:num>
  <w:num w:numId="10">
    <w:abstractNumId w:val="14"/>
  </w:num>
  <w:num w:numId="11">
    <w:abstractNumId w:val="5"/>
  </w:num>
  <w:num w:numId="12">
    <w:abstractNumId w:val="12"/>
  </w:num>
  <w:num w:numId="13">
    <w:abstractNumId w:val="13"/>
  </w:num>
  <w:num w:numId="14">
    <w:abstractNumId w:val="4"/>
  </w:num>
  <w:num w:numId="15">
    <w:abstractNumId w:val="15"/>
  </w:num>
  <w:num w:numId="16">
    <w:abstractNumId w:val="2"/>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hyphenationZone w:val="425"/>
  <w:drawingGridHorizontalSpacing w:val="110"/>
  <w:displayHorizontalDrawingGridEvery w:val="2"/>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020E1E"/>
    <w:rsid w:val="00020E1E"/>
    <w:rsid w:val="002A23EB"/>
    <w:rsid w:val="003431A5"/>
    <w:rsid w:val="003E7B2A"/>
    <w:rsid w:val="003F796B"/>
    <w:rsid w:val="005B62A2"/>
    <w:rsid w:val="006C42FF"/>
    <w:rsid w:val="00A000C2"/>
    <w:rsid w:val="00A50DA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Pr>
      <w:rFonts w:ascii="Calibri" w:eastAsia="Calibri" w:hAnsi="Calibri" w:cs="Calibri"/>
      <w:lang w:val="pl-PL"/>
    </w:rPr>
  </w:style>
  <w:style w:type="paragraph" w:styleId="Nagwek1">
    <w:name w:val="heading 1"/>
    <w:basedOn w:val="Normalny"/>
    <w:uiPriority w:val="1"/>
    <w:qFormat/>
    <w:pPr>
      <w:ind w:left="936" w:hanging="361"/>
      <w:outlineLvl w:val="0"/>
    </w:pPr>
    <w:rPr>
      <w:b/>
      <w:bCs/>
      <w:sz w:val="28"/>
      <w:szCs w:val="28"/>
    </w:rPr>
  </w:style>
  <w:style w:type="paragraph" w:styleId="Nagwek2">
    <w:name w:val="heading 2"/>
    <w:basedOn w:val="Normalny"/>
    <w:uiPriority w:val="1"/>
    <w:qFormat/>
    <w:pPr>
      <w:ind w:left="216" w:hanging="360"/>
      <w:jc w:val="both"/>
      <w:outlineLvl w:val="1"/>
    </w:pPr>
    <w:rPr>
      <w:b/>
      <w:bCs/>
      <w:sz w:val="24"/>
      <w:szCs w:val="24"/>
    </w:rPr>
  </w:style>
  <w:style w:type="paragraph" w:styleId="Nagwek3">
    <w:name w:val="heading 3"/>
    <w:basedOn w:val="Normalny"/>
    <w:uiPriority w:val="1"/>
    <w:qFormat/>
    <w:pPr>
      <w:ind w:left="1008" w:hanging="432"/>
      <w:jc w:val="both"/>
      <w:outlineLvl w:val="2"/>
    </w:pPr>
    <w:rPr>
      <w:b/>
      <w:bCs/>
      <w:i/>
      <w:i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pistreci1">
    <w:name w:val="toc 1"/>
    <w:basedOn w:val="Normalny"/>
    <w:uiPriority w:val="1"/>
    <w:qFormat/>
    <w:pPr>
      <w:spacing w:before="139"/>
      <w:ind w:left="655" w:hanging="882"/>
    </w:pPr>
  </w:style>
  <w:style w:type="paragraph" w:styleId="Spistreci2">
    <w:name w:val="toc 2"/>
    <w:basedOn w:val="Normalny"/>
    <w:uiPriority w:val="1"/>
    <w:qFormat/>
    <w:pPr>
      <w:spacing w:before="101"/>
      <w:ind w:left="655" w:right="484"/>
    </w:pPr>
  </w:style>
  <w:style w:type="paragraph" w:styleId="Spistreci3">
    <w:name w:val="toc 3"/>
    <w:basedOn w:val="Normalny"/>
    <w:uiPriority w:val="1"/>
    <w:qFormat/>
    <w:pPr>
      <w:spacing w:before="39"/>
      <w:ind w:left="1118"/>
    </w:pPr>
  </w:style>
  <w:style w:type="paragraph" w:styleId="Tekstpodstawowy">
    <w:name w:val="Body Text"/>
    <w:basedOn w:val="Normalny"/>
    <w:uiPriority w:val="1"/>
    <w:qFormat/>
    <w:rPr>
      <w:sz w:val="24"/>
      <w:szCs w:val="24"/>
    </w:rPr>
  </w:style>
  <w:style w:type="paragraph" w:styleId="Akapitzlist">
    <w:name w:val="List Paragraph"/>
    <w:basedOn w:val="Normalny"/>
    <w:uiPriority w:val="1"/>
    <w:qFormat/>
    <w:pPr>
      <w:ind w:left="216" w:hanging="360"/>
    </w:pPr>
  </w:style>
  <w:style w:type="paragraph" w:customStyle="1" w:styleId="TableParagraph">
    <w:name w:val="Table Paragraph"/>
    <w:basedOn w:val="Normalny"/>
    <w:uiPriority w:val="1"/>
    <w:qFormat/>
  </w:style>
  <w:style w:type="paragraph" w:styleId="Tekstdymka">
    <w:name w:val="Balloon Text"/>
    <w:basedOn w:val="Normalny"/>
    <w:link w:val="TekstdymkaZnak"/>
    <w:uiPriority w:val="99"/>
    <w:semiHidden/>
    <w:unhideWhenUsed/>
    <w:rsid w:val="006C42FF"/>
    <w:rPr>
      <w:rFonts w:ascii="Tahoma" w:hAnsi="Tahoma" w:cs="Tahoma"/>
      <w:sz w:val="16"/>
      <w:szCs w:val="16"/>
    </w:rPr>
  </w:style>
  <w:style w:type="character" w:customStyle="1" w:styleId="TekstdymkaZnak">
    <w:name w:val="Tekst dymka Znak"/>
    <w:basedOn w:val="Domylnaczcionkaakapitu"/>
    <w:link w:val="Tekstdymka"/>
    <w:uiPriority w:val="99"/>
    <w:semiHidden/>
    <w:rsid w:val="006C42FF"/>
    <w:rPr>
      <w:rFonts w:ascii="Tahoma" w:eastAsia="Calibri" w:hAnsi="Tahoma" w:cs="Tahoma"/>
      <w:sz w:val="16"/>
      <w:szCs w:val="16"/>
      <w:lang w:val="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Pr>
      <w:rFonts w:ascii="Calibri" w:eastAsia="Calibri" w:hAnsi="Calibri" w:cs="Calibri"/>
      <w:lang w:val="pl-PL"/>
    </w:rPr>
  </w:style>
  <w:style w:type="paragraph" w:styleId="Nagwek1">
    <w:name w:val="heading 1"/>
    <w:basedOn w:val="Normalny"/>
    <w:uiPriority w:val="1"/>
    <w:qFormat/>
    <w:pPr>
      <w:ind w:left="936" w:hanging="361"/>
      <w:outlineLvl w:val="0"/>
    </w:pPr>
    <w:rPr>
      <w:b/>
      <w:bCs/>
      <w:sz w:val="28"/>
      <w:szCs w:val="28"/>
    </w:rPr>
  </w:style>
  <w:style w:type="paragraph" w:styleId="Nagwek2">
    <w:name w:val="heading 2"/>
    <w:basedOn w:val="Normalny"/>
    <w:uiPriority w:val="1"/>
    <w:qFormat/>
    <w:pPr>
      <w:ind w:left="216" w:hanging="360"/>
      <w:jc w:val="both"/>
      <w:outlineLvl w:val="1"/>
    </w:pPr>
    <w:rPr>
      <w:b/>
      <w:bCs/>
      <w:sz w:val="24"/>
      <w:szCs w:val="24"/>
    </w:rPr>
  </w:style>
  <w:style w:type="paragraph" w:styleId="Nagwek3">
    <w:name w:val="heading 3"/>
    <w:basedOn w:val="Normalny"/>
    <w:uiPriority w:val="1"/>
    <w:qFormat/>
    <w:pPr>
      <w:ind w:left="1008" w:hanging="432"/>
      <w:jc w:val="both"/>
      <w:outlineLvl w:val="2"/>
    </w:pPr>
    <w:rPr>
      <w:b/>
      <w:bCs/>
      <w:i/>
      <w:i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pistreci1">
    <w:name w:val="toc 1"/>
    <w:basedOn w:val="Normalny"/>
    <w:uiPriority w:val="1"/>
    <w:qFormat/>
    <w:pPr>
      <w:spacing w:before="139"/>
      <w:ind w:left="655" w:hanging="882"/>
    </w:pPr>
  </w:style>
  <w:style w:type="paragraph" w:styleId="Spistreci2">
    <w:name w:val="toc 2"/>
    <w:basedOn w:val="Normalny"/>
    <w:uiPriority w:val="1"/>
    <w:qFormat/>
    <w:pPr>
      <w:spacing w:before="101"/>
      <w:ind w:left="655" w:right="484"/>
    </w:pPr>
  </w:style>
  <w:style w:type="paragraph" w:styleId="Spistreci3">
    <w:name w:val="toc 3"/>
    <w:basedOn w:val="Normalny"/>
    <w:uiPriority w:val="1"/>
    <w:qFormat/>
    <w:pPr>
      <w:spacing w:before="39"/>
      <w:ind w:left="1118"/>
    </w:pPr>
  </w:style>
  <w:style w:type="paragraph" w:styleId="Tekstpodstawowy">
    <w:name w:val="Body Text"/>
    <w:basedOn w:val="Normalny"/>
    <w:uiPriority w:val="1"/>
    <w:qFormat/>
    <w:rPr>
      <w:sz w:val="24"/>
      <w:szCs w:val="24"/>
    </w:rPr>
  </w:style>
  <w:style w:type="paragraph" w:styleId="Akapitzlist">
    <w:name w:val="List Paragraph"/>
    <w:basedOn w:val="Normalny"/>
    <w:uiPriority w:val="1"/>
    <w:qFormat/>
    <w:pPr>
      <w:ind w:left="216" w:hanging="360"/>
    </w:pPr>
  </w:style>
  <w:style w:type="paragraph" w:customStyle="1" w:styleId="TableParagraph">
    <w:name w:val="Table Paragraph"/>
    <w:basedOn w:val="Normalny"/>
    <w:uiPriority w:val="1"/>
    <w:qFormat/>
  </w:style>
  <w:style w:type="paragraph" w:styleId="Tekstdymka">
    <w:name w:val="Balloon Text"/>
    <w:basedOn w:val="Normalny"/>
    <w:link w:val="TekstdymkaZnak"/>
    <w:uiPriority w:val="99"/>
    <w:semiHidden/>
    <w:unhideWhenUsed/>
    <w:rsid w:val="006C42FF"/>
    <w:rPr>
      <w:rFonts w:ascii="Tahoma" w:hAnsi="Tahoma" w:cs="Tahoma"/>
      <w:sz w:val="16"/>
      <w:szCs w:val="16"/>
    </w:rPr>
  </w:style>
  <w:style w:type="character" w:customStyle="1" w:styleId="TekstdymkaZnak">
    <w:name w:val="Tekst dymka Znak"/>
    <w:basedOn w:val="Domylnaczcionkaakapitu"/>
    <w:link w:val="Tekstdymka"/>
    <w:uiPriority w:val="99"/>
    <w:semiHidden/>
    <w:rsid w:val="006C42FF"/>
    <w:rPr>
      <w:rFonts w:ascii="Tahoma" w:eastAsia="Calibri" w:hAnsi="Tahoma" w:cs="Tahoma"/>
      <w:sz w:val="16"/>
      <w:szCs w:val="16"/>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pl.wikipedia.org/wiki/Inwestycja_celu_publicznego" TargetMode="External"/><Relationship Id="rId26" Type="http://schemas.openxmlformats.org/officeDocument/2006/relationships/image" Target="media/image4.png"/><Relationship Id="rId39"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hyperlink" Target="https://pl.wikipedia.org/wiki/Gmina" TargetMode="External"/><Relationship Id="rId34" Type="http://schemas.openxmlformats.org/officeDocument/2006/relationships/footer" Target="footer5.xml"/><Relationship Id="rId42" Type="http://schemas.openxmlformats.org/officeDocument/2006/relationships/image" Target="media/image15.jpeg"/><Relationship Id="rId47" Type="http://schemas.openxmlformats.org/officeDocument/2006/relationships/footer" Target="footer6.xml"/><Relationship Id="rId50"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pl.wikipedia.org/wiki/Przeznaczenie" TargetMode="External"/><Relationship Id="rId25" Type="http://schemas.openxmlformats.org/officeDocument/2006/relationships/footer" Target="footer3.xml"/><Relationship Id="rId33" Type="http://schemas.openxmlformats.org/officeDocument/2006/relationships/header" Target="header6.xml"/><Relationship Id="rId38" Type="http://schemas.openxmlformats.org/officeDocument/2006/relationships/image" Target="media/image11.jpeg"/><Relationship Id="rId46" Type="http://schemas.openxmlformats.org/officeDocument/2006/relationships/header" Target="header7.xml"/><Relationship Id="rId2" Type="http://schemas.openxmlformats.org/officeDocument/2006/relationships/styles" Target="styles.xml"/><Relationship Id="rId16" Type="http://schemas.openxmlformats.org/officeDocument/2006/relationships/hyperlink" Target="https://pl.wikipedia.org/wiki/Akt_prawa_miejscowego" TargetMode="External"/><Relationship Id="rId20" Type="http://schemas.openxmlformats.org/officeDocument/2006/relationships/hyperlink" Target="https://pl.wikipedia.org/wiki/Planowanie_przestrzenne" TargetMode="External"/><Relationship Id="rId29" Type="http://schemas.openxmlformats.org/officeDocument/2006/relationships/footer" Target="footer4.xml"/><Relationship Id="rId41" Type="http://schemas.openxmlformats.org/officeDocument/2006/relationships/image" Target="media/image14.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hyperlink" Target="http://www.mapy.google.pl/" TargetMode="Externa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pl.wikipedia.org/wiki/Studium_uwarunkowa%C5%84_i_kierunk%C3%B3w_zagospodarowania_przestrzennego" TargetMode="External"/><Relationship Id="rId28" Type="http://schemas.openxmlformats.org/officeDocument/2006/relationships/header" Target="header5.xml"/><Relationship Id="rId36" Type="http://schemas.openxmlformats.org/officeDocument/2006/relationships/image" Target="media/image9.jpeg"/><Relationship Id="rId49" Type="http://schemas.openxmlformats.org/officeDocument/2006/relationships/footer" Target="footer7.xml"/><Relationship Id="rId10" Type="http://schemas.openxmlformats.org/officeDocument/2006/relationships/header" Target="header2.xml"/><Relationship Id="rId19" Type="http://schemas.openxmlformats.org/officeDocument/2006/relationships/hyperlink" Target="https://pl.wikipedia.org/wiki/Planowanie_przestrzenne" TargetMode="External"/><Relationship Id="rId31" Type="http://schemas.openxmlformats.org/officeDocument/2006/relationships/image" Target="media/image7.jpeg"/><Relationship Id="rId44" Type="http://schemas.openxmlformats.org/officeDocument/2006/relationships/image" Target="media/image17.jpeg"/><Relationship Id="rId52" Type="http://schemas.openxmlformats.org/officeDocument/2006/relationships/hyperlink" Target="http://www.mapy.google.p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yperlink" Target="https://pl.wikipedia.org/wiki/Decyzja_administracyjna" TargetMode="External"/><Relationship Id="rId27" Type="http://schemas.openxmlformats.org/officeDocument/2006/relationships/image" Target="media/image5.png"/><Relationship Id="rId30" Type="http://schemas.openxmlformats.org/officeDocument/2006/relationships/image" Target="media/image6.jpe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header" Target="header8.xml"/><Relationship Id="rId8" Type="http://schemas.openxmlformats.org/officeDocument/2006/relationships/image" Target="media/image1.jpeg"/><Relationship Id="rId5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9689</Words>
  <Characters>58137</Characters>
  <Application>Microsoft Office Word</Application>
  <DocSecurity>0</DocSecurity>
  <Lines>484</Lines>
  <Paragraphs>135</Paragraphs>
  <ScaleCrop>false</ScaleCrop>
  <HeadingPairs>
    <vt:vector size="2" baseType="variant">
      <vt:variant>
        <vt:lpstr>Tytuł</vt:lpstr>
      </vt:variant>
      <vt:variant>
        <vt:i4>1</vt:i4>
      </vt:variant>
    </vt:vector>
  </HeadingPairs>
  <TitlesOfParts>
    <vt:vector size="1" baseType="lpstr">
      <vt:lpstr>Ocena aktualności studium i planów</vt:lpstr>
    </vt:vector>
  </TitlesOfParts>
  <Company/>
  <LinksUpToDate>false</LinksUpToDate>
  <CharactersWithSpaces>67691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Ocena aktualności studium i planów</dc:title>
  <dc:creator>mgr inż. Sylwia Miszczak Urbi Plan Pracownia Urbanistyczna</dc:creator>
  <cp:lastModifiedBy>UM Stoczek</cp:lastModifiedBy>
  <cp:revision>6</cp:revision>
  <cp:lastPrinted>2023-03-22T07:52:00Z</cp:lastPrinted>
  <dcterms:created xsi:type="dcterms:W3CDTF">2023-03-22T06:59:00Z</dcterms:created>
  <dcterms:modified xsi:type="dcterms:W3CDTF">2023-03-22T08:54:00Z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2023-03-21T00:00:00Z</vt:filetime>
  </property>
  <property fmtid="{D5CDD505-2E9C-101B-9397-08002B2CF9AE}" pid="3" name="Creator">
    <vt:lpwstr>Foxit Software Inc.</vt:lpwstr>
  </property>
  <property fmtid="{D5CDD505-2E9C-101B-9397-08002B2CF9AE}" pid="4" name="LastSaved">
    <vt:filetime>2023-03-22T00:00:00Z</vt:filetime>
  </property>
  <property fmtid="{D5CDD505-2E9C-101B-9397-08002B2CF9AE}" pid="5" name="Producer">
    <vt:lpwstr>Foxit PDF Creator Version 9.7.0.2220</vt:lpwstr>
  </property>
</Properties>
</file>